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93" w:rsidRDefault="00F84493" w:rsidP="00F84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B38A2">
        <w:rPr>
          <w:rFonts w:ascii="Times New Roman" w:hAnsi="Times New Roman" w:cs="Times New Roman"/>
          <w:b/>
          <w:sz w:val="28"/>
          <w:szCs w:val="28"/>
        </w:rPr>
        <w:t>коррекционно-развивающего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логопедической группы:</w:t>
      </w:r>
    </w:p>
    <w:p w:rsidR="00F84493" w:rsidRDefault="00F84493" w:rsidP="00F84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Каменную страну»</w:t>
      </w:r>
    </w:p>
    <w:p w:rsidR="004D3340" w:rsidRDefault="00F84493" w:rsidP="00F84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Цели: </w:t>
      </w:r>
    </w:p>
    <w:p w:rsidR="004D3340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="00F84493">
        <w:rPr>
          <w:rFonts w:ascii="Times New Roman" w:hAnsi="Times New Roman" w:cs="Times New Roman"/>
          <w:sz w:val="28"/>
          <w:szCs w:val="28"/>
        </w:rPr>
        <w:t xml:space="preserve">развитие сенсомоторной  и познавательной деятельности; </w:t>
      </w:r>
    </w:p>
    <w:p w:rsidR="004D3340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4493">
        <w:rPr>
          <w:rFonts w:ascii="Times New Roman" w:hAnsi="Times New Roman" w:cs="Times New Roman"/>
          <w:sz w:val="28"/>
          <w:szCs w:val="28"/>
        </w:rPr>
        <w:t>формирование адекватного телесного выражения различных эмоциональных состояний;</w:t>
      </w:r>
    </w:p>
    <w:p w:rsidR="004D3340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4493">
        <w:rPr>
          <w:rFonts w:ascii="Times New Roman" w:hAnsi="Times New Roman" w:cs="Times New Roman"/>
          <w:sz w:val="28"/>
          <w:szCs w:val="28"/>
        </w:rPr>
        <w:t xml:space="preserve"> развитие воображения, слухового восприятия, памяти; </w:t>
      </w:r>
    </w:p>
    <w:p w:rsidR="004D3340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обучение приемам релаксации и концентрации мышц; </w:t>
      </w:r>
    </w:p>
    <w:p w:rsidR="004D3340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4493">
        <w:rPr>
          <w:rFonts w:ascii="Times New Roman" w:hAnsi="Times New Roman" w:cs="Times New Roman"/>
          <w:sz w:val="28"/>
          <w:szCs w:val="28"/>
        </w:rPr>
        <w:t>снятие психоэмоционального напряжения</w:t>
      </w:r>
    </w:p>
    <w:p w:rsidR="00F84493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внимательного отношения к товарищам.</w:t>
      </w:r>
    </w:p>
    <w:p w:rsidR="004D3340" w:rsidRPr="004D3340" w:rsidRDefault="004D3340" w:rsidP="00F8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волшебные камешки, бланки с заданием «Бусы», образец с заданием «Бусы», цветные карандаши.</w:t>
      </w:r>
    </w:p>
    <w:p w:rsidR="00321805" w:rsidRDefault="00F84493" w:rsidP="00C4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35A7">
        <w:rPr>
          <w:rFonts w:ascii="Times New Roman" w:hAnsi="Times New Roman" w:cs="Times New Roman"/>
          <w:b/>
          <w:sz w:val="28"/>
          <w:szCs w:val="28"/>
        </w:rPr>
        <w:t xml:space="preserve">Приветствие. </w:t>
      </w:r>
      <w:r w:rsidR="00C435A7" w:rsidRPr="00C435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435A7" w:rsidRPr="00C435A7">
        <w:rPr>
          <w:rFonts w:ascii="Times New Roman" w:hAnsi="Times New Roman" w:cs="Times New Roman"/>
          <w:sz w:val="28"/>
          <w:szCs w:val="28"/>
        </w:rPr>
        <w:t>Дети приветствуют друг друга</w:t>
      </w:r>
      <w:r w:rsidR="00C435A7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="00C435A7" w:rsidRPr="00C435A7">
        <w:rPr>
          <w:rFonts w:ascii="Times New Roman" w:hAnsi="Times New Roman" w:cs="Times New Roman"/>
          <w:sz w:val="28"/>
          <w:szCs w:val="28"/>
        </w:rPr>
        <w:t xml:space="preserve"> словами: «Я ра</w:t>
      </w:r>
      <w:proofErr w:type="gramStart"/>
      <w:r w:rsidR="00C435A7" w:rsidRPr="00C435A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C435A7" w:rsidRPr="00C435A7">
        <w:rPr>
          <w:rFonts w:ascii="Times New Roman" w:hAnsi="Times New Roman" w:cs="Times New Roman"/>
          <w:sz w:val="28"/>
          <w:szCs w:val="28"/>
        </w:rPr>
        <w:t xml:space="preserve">а) (имя ребенка) тебя видеть».  </w:t>
      </w:r>
    </w:p>
    <w:p w:rsidR="0087778F" w:rsidRDefault="00020FF8" w:rsidP="00020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5A7">
        <w:rPr>
          <w:rFonts w:ascii="Times New Roman" w:hAnsi="Times New Roman" w:cs="Times New Roman"/>
          <w:sz w:val="28"/>
          <w:szCs w:val="28"/>
        </w:rPr>
        <w:t xml:space="preserve">  </w:t>
      </w:r>
      <w:r w:rsidR="00C435A7" w:rsidRPr="00C435A7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="00C435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любите путешествовать? (Ответы детей). Тогда сегодня мы с вами снова отправимся в путешествие по сказочному миру.</w:t>
      </w:r>
    </w:p>
    <w:p w:rsidR="00020FF8" w:rsidRDefault="00020FF8" w:rsidP="00020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0FF8">
        <w:rPr>
          <w:rFonts w:ascii="Times New Roman" w:hAnsi="Times New Roman"/>
          <w:i/>
          <w:sz w:val="28"/>
          <w:szCs w:val="28"/>
        </w:rPr>
        <w:t xml:space="preserve"> </w:t>
      </w:r>
      <w:r w:rsidR="0087778F">
        <w:rPr>
          <w:rFonts w:ascii="Times New Roman" w:hAnsi="Times New Roman"/>
          <w:i/>
          <w:sz w:val="28"/>
          <w:szCs w:val="28"/>
        </w:rPr>
        <w:t xml:space="preserve">   </w:t>
      </w:r>
      <w:r w:rsidRPr="00020FF8">
        <w:rPr>
          <w:rFonts w:ascii="Times New Roman" w:hAnsi="Times New Roman"/>
          <w:b/>
          <w:i/>
          <w:sz w:val="28"/>
          <w:szCs w:val="28"/>
        </w:rPr>
        <w:t>Релаксационное упражнение «Волшебный камешек».</w:t>
      </w:r>
      <w:r w:rsidRPr="00020F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020FF8">
        <w:rPr>
          <w:rFonts w:ascii="Times New Roman" w:hAnsi="Times New Roman"/>
          <w:i/>
          <w:sz w:val="28"/>
          <w:szCs w:val="28"/>
        </w:rPr>
        <w:t>Выполняем сидя в кругу).</w:t>
      </w:r>
      <w:r>
        <w:rPr>
          <w:rFonts w:ascii="Times New Roman" w:hAnsi="Times New Roman"/>
          <w:sz w:val="28"/>
          <w:szCs w:val="28"/>
        </w:rPr>
        <w:t xml:space="preserve"> Расслабьтесь, положите руки на бедра ладонями вверх, закройте глаза и ждите, когда на ладошку ляжет волшебный камешек. Постарайтесь сразу ощутить, какой он: теплый или прохладный, крупный или мелкий, тяжелый или  легкий</w:t>
      </w:r>
      <w:r w:rsidR="008E1D8F">
        <w:rPr>
          <w:rFonts w:ascii="Times New Roman" w:hAnsi="Times New Roman"/>
          <w:sz w:val="28"/>
          <w:szCs w:val="28"/>
        </w:rPr>
        <w:t>, гладкий или шершавый?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D8F">
        <w:rPr>
          <w:rFonts w:ascii="Times New Roman" w:hAnsi="Times New Roman"/>
          <w:i/>
          <w:sz w:val="28"/>
          <w:szCs w:val="28"/>
        </w:rPr>
        <w:t>Психолог кладет каждому в ладонь камень и спрашивает  детей об их ощущениях. При этом дети не должны открывать глаза и двигаться.  Психолог напоминает, что все тело нужно расслабить. После ответов дети открывают глаза и рассматривают свой камень.</w:t>
      </w:r>
      <w:r w:rsidR="008E1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Камни обладают такой большой силой, что как только они коснулись ваших ладоней, так сразу перенесли в сказку</w:t>
      </w:r>
      <w:r w:rsidR="008E1D8F">
        <w:rPr>
          <w:rFonts w:ascii="Times New Roman" w:hAnsi="Times New Roman"/>
          <w:sz w:val="28"/>
          <w:szCs w:val="28"/>
        </w:rPr>
        <w:t>.</w:t>
      </w:r>
    </w:p>
    <w:p w:rsidR="008E1D8F" w:rsidRDefault="00020FF8" w:rsidP="00020F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/>
          <w:sz w:val="28"/>
          <w:szCs w:val="28"/>
        </w:rPr>
        <w:t>Сегодня мы с вами попали в Каменную страну.  Встаньте, пожалуйста, в круг.  Посмотрите на этот камень</w:t>
      </w:r>
      <w:r w:rsidR="008E1D8F">
        <w:rPr>
          <w:rFonts w:ascii="Times New Roman" w:hAnsi="Times New Roman"/>
          <w:sz w:val="28"/>
          <w:szCs w:val="28"/>
        </w:rPr>
        <w:t>. Он очень твердый. Сейчас мы с вами попробуем сжать кулаки так, чтобы они стали похожи на камень. Посмотрите, как это делаю я.</w:t>
      </w:r>
    </w:p>
    <w:p w:rsidR="008E1D8F" w:rsidRPr="008E1D8F" w:rsidRDefault="008E1D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 сжимает сильно кулаки, предлагая детям ощу</w:t>
      </w:r>
      <w:r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пать его руки, чтобы они смогли почувствовать их напряжение и твердость.</w:t>
      </w:r>
    </w:p>
    <w:p w:rsidR="008E1D8F" w:rsidRPr="008E1D8F" w:rsidRDefault="008E1D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E1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>. А теперь вы сожмите свои кулачки так, чтобы они стали похожи на камень. Молодцы, ребята! Разожмите свои кулачки! Посмотрите, у меня в руках верёвка. Возьмите её, по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щупайте, покрутите её, сверните, сожмите. Какая она? Правиль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мягкая, гибкая, податливая. А теперь посмотрите, мои руки станут точно такими, как верёвка.</w:t>
      </w:r>
    </w:p>
    <w:p w:rsidR="008E1D8F" w:rsidRPr="008E1D8F" w:rsidRDefault="008777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8E1D8F"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 расслабляет свои руки так, чтобы они напоминали плети, стали мягкими, податливыми, позволяя каждому ребён</w:t>
      </w:r>
      <w:r w:rsidR="008E1D8F"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ку ощупать руки, «поиграть с ними».</w:t>
      </w:r>
    </w:p>
    <w:p w:rsidR="007136E9" w:rsidRDefault="008E1D8F" w:rsidP="007136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E1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каждый из вас попробует расслабить свои руки так, </w:t>
      </w:r>
    </w:p>
    <w:p w:rsidR="008E1D8F" w:rsidRPr="007136E9" w:rsidRDefault="008E1D8F" w:rsidP="007136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они стали «веревкой».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А теперь по моей команде вы будете превращать свои руки то в камень, то в верёвку. Итак: камень! верёвка! ка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мень! верёвка!</w:t>
      </w:r>
    </w:p>
    <w:p w:rsidR="008E1D8F" w:rsidRPr="008E1D8F" w:rsidRDefault="008E1D8F" w:rsidP="007136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попробуем не только руки, но и все мышцы тела напрячь так, чтобы тело стало «каменным».</w:t>
      </w:r>
    </w:p>
    <w:p w:rsidR="008E1D8F" w:rsidRPr="008E1D8F" w:rsidRDefault="008E1D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Сейчас попробуем расслабить все мышцы своего тела так, чтобы тело стало похожим на верёвку.</w:t>
      </w:r>
    </w:p>
    <w:p w:rsidR="008E1D8F" w:rsidRPr="008E1D8F" w:rsidRDefault="008E1D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команду: камень! верёвка! камень! верёвка!</w:t>
      </w:r>
    </w:p>
    <w:p w:rsidR="008E1D8F" w:rsidRPr="008E1D8F" w:rsidRDefault="008E1D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 выполняет свои команды наравне с детьми.</w:t>
      </w:r>
    </w:p>
    <w:p w:rsidR="008E1D8F" w:rsidRPr="008E1D8F" w:rsidRDefault="008E1D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Отгадайте загадку: Что висит на маминой шее, а она не ломается? </w:t>
      </w:r>
      <w:r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(Бусы.) 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>Бусы тоже могут быть из краси</w:t>
      </w:r>
      <w:r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камней.</w:t>
      </w:r>
    </w:p>
    <w:p w:rsidR="008E1D8F" w:rsidRPr="00015101" w:rsidRDefault="00015101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E1D8F" w:rsidRPr="00015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«Ожерелье».</w:t>
      </w:r>
    </w:p>
    <w:p w:rsidR="008E1D8F" w:rsidRDefault="00015101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8E1D8F"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Участники встают в плотный круг. Они </w:t>
      </w:r>
      <w:r w:rsidR="008E1D8F" w:rsidRPr="008E1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1D8F"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«бусинки» краси</w:t>
      </w:r>
      <w:r w:rsidR="008E1D8F"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вого ожерелья, тесно прижимаются, крутятся на месте, не отрываясь друг от друга, бегают по шее хозяйки, так же плотно прижавшись. Ведущий подходит к «ожерелью» и пыта</w:t>
      </w:r>
      <w:r w:rsidR="008E1D8F" w:rsidRPr="008E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ется «разорвать</w:t>
      </w:r>
      <w:r w:rsidR="008E1D8F" w:rsidRPr="0001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его. Если ему это удается, «бусинки рассы</w:t>
      </w:r>
      <w:r w:rsidR="008E1D8F" w:rsidRPr="0001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паются» по полу и катаются по нему. Ведущий ловит их по очереди. Крепко держа за руку первую, та - вторую, пойман</w:t>
      </w:r>
      <w:r w:rsidR="008E1D8F" w:rsidRPr="0001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ную ведущим, третью и т. д., пока не соберет снова все «оже</w:t>
      </w:r>
      <w:r w:rsidR="008E1D8F" w:rsidRPr="0001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релье» и не сделает его плотным и крепким. Первая пойманная «бусинка» становится ведущим.</w:t>
      </w:r>
    </w:p>
    <w:p w:rsidR="00015101" w:rsidRPr="00F84493" w:rsidRDefault="00015101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Задание «Бусы».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Ребята, а давайте  из волшебной Каменной страны принесем в подарок маме бусы. Попробуем нарисовать волшебные бусы?  Для того чтобы нарисовать правильно</w:t>
      </w:r>
      <w:r w:rsidR="008777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надо внимательно слушать условия. «</w:t>
      </w:r>
      <w:r w:rsidR="00F84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первой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ниточке нарисуйте пять круглых бусинок</w:t>
      </w:r>
      <w:r w:rsidR="00112E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разного цвета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так, чтобы ниточка проходила через середину бусинки, и чтобы средняя бусинка была синяя»</w:t>
      </w:r>
      <w:r w:rsidR="00112E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112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повторить два раза.</w:t>
      </w:r>
      <w:r w:rsidR="00877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777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теперь я еще раз скажу условия задания, а вы пров</w:t>
      </w:r>
      <w:r w:rsidR="00F84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ерьте,  как    вы справились</w:t>
      </w:r>
      <w:r w:rsidR="008777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Если ошиблись, нарисуйте на второй ниточке</w:t>
      </w:r>
      <w:r w:rsidR="00F84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так, чтобы бусы были правильными. </w:t>
      </w:r>
      <w:r w:rsidR="00F84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Если дети затрудняются, показать образец. </w:t>
      </w:r>
      <w:r w:rsidR="00F844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Молодцы!</w:t>
      </w:r>
    </w:p>
    <w:p w:rsidR="00112EF4" w:rsidRDefault="00112EF4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этом наше путешествие заканчивается. А чтобы вам хотелось забрать с собой? Давайте нарисуем этот предмет на спине своего сверстника с помощью волшебного ласкового мелка – своего пальчика.</w:t>
      </w:r>
    </w:p>
    <w:p w:rsidR="00112EF4" w:rsidRDefault="00112EF4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Игра «Ласковый мелок». </w:t>
      </w:r>
    </w:p>
    <w:p w:rsidR="00112EF4" w:rsidRDefault="00112EF4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становятся друг за другом и, по кругу, делают массаж идущему впереди – плечи, спина. Затем направление движения меняется, и  игра повторяется.</w:t>
      </w:r>
    </w:p>
    <w:p w:rsidR="0087778F" w:rsidRDefault="00112EF4" w:rsidP="008777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8777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Психолог. </w:t>
      </w:r>
      <w:r w:rsidR="0087778F">
        <w:rPr>
          <w:rFonts w:ascii="Times New Roman" w:hAnsi="Times New Roman"/>
          <w:sz w:val="28"/>
          <w:szCs w:val="28"/>
        </w:rPr>
        <w:t xml:space="preserve"> У меня в руках камень, обладающий большой силой.  Как только он коснется  ваших ладоней, так сразу перенесет вас в   детский сад.</w:t>
      </w:r>
    </w:p>
    <w:p w:rsidR="00112EF4" w:rsidRDefault="0087778F" w:rsidP="008E1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Д</w:t>
      </w:r>
      <w:r w:rsidR="00112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встают в круг, протягиваю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</w:t>
      </w:r>
      <w:r w:rsidR="00112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ладошки, и психолог по очереди кладет в ладошки волшебный камень.</w:t>
      </w:r>
    </w:p>
    <w:p w:rsidR="0087778F" w:rsidRDefault="0087778F" w:rsidP="007136E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Рефлексия.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Что запомнилось в путешествии? Что было сложно? </w:t>
      </w:r>
      <w:r w:rsidR="007136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:rsidR="007136E9" w:rsidRDefault="007136E9" w:rsidP="007136E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136E9" w:rsidRDefault="007136E9" w:rsidP="007136E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7136E9" w:rsidSect="0032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BA" w:rsidRDefault="00AD5DBA" w:rsidP="004D3340">
      <w:pPr>
        <w:spacing w:after="0" w:line="240" w:lineRule="auto"/>
      </w:pPr>
      <w:r>
        <w:separator/>
      </w:r>
    </w:p>
  </w:endnote>
  <w:endnote w:type="continuationSeparator" w:id="0">
    <w:p w:rsidR="00AD5DBA" w:rsidRDefault="00AD5DBA" w:rsidP="004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BA" w:rsidRDefault="00AD5DBA" w:rsidP="004D3340">
      <w:pPr>
        <w:spacing w:after="0" w:line="240" w:lineRule="auto"/>
      </w:pPr>
      <w:r>
        <w:separator/>
      </w:r>
    </w:p>
  </w:footnote>
  <w:footnote w:type="continuationSeparator" w:id="0">
    <w:p w:rsidR="00AD5DBA" w:rsidRDefault="00AD5DBA" w:rsidP="004D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40A"/>
    <w:multiLevelType w:val="hybridMultilevel"/>
    <w:tmpl w:val="193C5380"/>
    <w:lvl w:ilvl="0" w:tplc="3372FC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5A7"/>
    <w:rsid w:val="00015101"/>
    <w:rsid w:val="00020FF8"/>
    <w:rsid w:val="00112EF4"/>
    <w:rsid w:val="00287F7F"/>
    <w:rsid w:val="00321805"/>
    <w:rsid w:val="003B38A2"/>
    <w:rsid w:val="003D4542"/>
    <w:rsid w:val="004D3340"/>
    <w:rsid w:val="007136E9"/>
    <w:rsid w:val="0087778F"/>
    <w:rsid w:val="008E1D8F"/>
    <w:rsid w:val="008F3971"/>
    <w:rsid w:val="009161B9"/>
    <w:rsid w:val="00986419"/>
    <w:rsid w:val="00AD5DBA"/>
    <w:rsid w:val="00B120B9"/>
    <w:rsid w:val="00B65A4C"/>
    <w:rsid w:val="00C435A7"/>
    <w:rsid w:val="00E17F33"/>
    <w:rsid w:val="00F8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FF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D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340"/>
  </w:style>
  <w:style w:type="paragraph" w:styleId="a6">
    <w:name w:val="footer"/>
    <w:basedOn w:val="a"/>
    <w:link w:val="a7"/>
    <w:uiPriority w:val="99"/>
    <w:semiHidden/>
    <w:unhideWhenUsed/>
    <w:rsid w:val="004D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2014-02-16T16:48:00Z</dcterms:created>
  <dcterms:modified xsi:type="dcterms:W3CDTF">2014-05-04T08:23:00Z</dcterms:modified>
</cp:coreProperties>
</file>