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sz w:val="28"/>
        </w:rPr>
      </w:pP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sz w:val="28"/>
        </w:rPr>
      </w:pPr>
      <w:r>
        <w:rPr>
          <w:sz w:val="28"/>
        </w:rPr>
        <w:t>Муниципальное дошкольное образовательное учреждение</w:t>
      </w: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sz w:val="28"/>
        </w:rPr>
      </w:pPr>
      <w:r>
        <w:rPr>
          <w:sz w:val="28"/>
        </w:rPr>
        <w:t xml:space="preserve"> «Детский сад комбинированного вида №15 «Сказка»</w:t>
      </w: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sz w:val="28"/>
        </w:rPr>
      </w:pP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sz w:val="28"/>
        </w:rPr>
      </w:pP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sz w:val="28"/>
        </w:rPr>
      </w:pP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sz w:val="28"/>
        </w:rPr>
      </w:pP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sz w:val="28"/>
        </w:rPr>
      </w:pP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sz w:val="28"/>
        </w:rPr>
      </w:pP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sz w:val="28"/>
        </w:rPr>
      </w:pP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sz w:val="28"/>
        </w:rPr>
      </w:pP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sz w:val="28"/>
        </w:rPr>
      </w:pP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sz w:val="28"/>
        </w:rPr>
      </w:pP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sz w:val="28"/>
        </w:rPr>
      </w:pP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sz w:val="32"/>
        </w:rPr>
      </w:pPr>
      <w:r>
        <w:rPr>
          <w:sz w:val="32"/>
        </w:rPr>
        <w:t>Консультация для воспитателей на тему:</w:t>
      </w: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sz w:val="32"/>
        </w:rPr>
      </w:pP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b/>
          <w:sz w:val="32"/>
        </w:rPr>
      </w:pPr>
      <w:r w:rsidRPr="00B82539">
        <w:rPr>
          <w:b/>
          <w:sz w:val="32"/>
        </w:rPr>
        <w:t>«</w:t>
      </w:r>
      <w:r>
        <w:rPr>
          <w:b/>
          <w:sz w:val="32"/>
        </w:rPr>
        <w:t xml:space="preserve">Обучение рассказыванию детей </w:t>
      </w:r>
    </w:p>
    <w:p w:rsidR="00752C09" w:rsidRPr="00B8253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b/>
          <w:sz w:val="32"/>
        </w:rPr>
      </w:pPr>
      <w:r>
        <w:rPr>
          <w:b/>
          <w:sz w:val="32"/>
        </w:rPr>
        <w:t>с общим недоразвитием речи»</w:t>
      </w: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b/>
          <w:sz w:val="32"/>
        </w:rPr>
      </w:pP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right"/>
        <w:rPr>
          <w:sz w:val="28"/>
        </w:rPr>
      </w:pPr>
      <w:r w:rsidRPr="00BB1C4F">
        <w:rPr>
          <w:sz w:val="28"/>
        </w:rPr>
        <w:t xml:space="preserve">Учитель – логопед </w:t>
      </w: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right"/>
        <w:rPr>
          <w:sz w:val="28"/>
        </w:rPr>
      </w:pPr>
      <w:r w:rsidRPr="00BB1C4F">
        <w:rPr>
          <w:sz w:val="28"/>
        </w:rPr>
        <w:t>МДОУ</w:t>
      </w:r>
      <w:r>
        <w:rPr>
          <w:sz w:val="28"/>
        </w:rPr>
        <w:t xml:space="preserve">  «Детский сад </w:t>
      </w: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right"/>
        <w:rPr>
          <w:sz w:val="28"/>
        </w:rPr>
      </w:pPr>
      <w:r>
        <w:rPr>
          <w:sz w:val="28"/>
        </w:rPr>
        <w:t>комбинированного вида</w:t>
      </w: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right"/>
        <w:rPr>
          <w:sz w:val="28"/>
        </w:rPr>
      </w:pPr>
      <w:r>
        <w:rPr>
          <w:sz w:val="28"/>
        </w:rPr>
        <w:t xml:space="preserve"> №15 «Сказка»</w:t>
      </w: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right"/>
        <w:rPr>
          <w:sz w:val="28"/>
        </w:rPr>
      </w:pPr>
      <w:proofErr w:type="spellStart"/>
      <w:r>
        <w:rPr>
          <w:sz w:val="28"/>
        </w:rPr>
        <w:t>Бакина</w:t>
      </w:r>
      <w:proofErr w:type="spellEnd"/>
      <w:r>
        <w:rPr>
          <w:sz w:val="28"/>
        </w:rPr>
        <w:t xml:space="preserve"> О.А.</w:t>
      </w:r>
    </w:p>
    <w:p w:rsidR="00752C09" w:rsidRPr="00BB1C4F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right"/>
        <w:rPr>
          <w:sz w:val="28"/>
        </w:rPr>
      </w:pP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</w:pP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sz w:val="28"/>
        </w:rPr>
      </w:pP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sz w:val="28"/>
        </w:rPr>
      </w:pP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sz w:val="28"/>
        </w:rPr>
      </w:pPr>
      <w:r>
        <w:rPr>
          <w:sz w:val="28"/>
        </w:rPr>
        <w:t>с</w:t>
      </w:r>
      <w:r w:rsidRPr="00BB1C4F">
        <w:rPr>
          <w:sz w:val="28"/>
        </w:rPr>
        <w:t>. Дивное</w:t>
      </w: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sz w:val="28"/>
        </w:rPr>
      </w:pPr>
      <w:r>
        <w:rPr>
          <w:sz w:val="28"/>
        </w:rPr>
        <w:t>2011 год</w:t>
      </w:r>
    </w:p>
    <w:p w:rsidR="00752C09" w:rsidRDefault="00752C09" w:rsidP="00752C0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jc w:val="center"/>
        <w:rPr>
          <w:sz w:val="28"/>
        </w:rPr>
      </w:pPr>
    </w:p>
    <w:p w:rsidR="00752C09" w:rsidRDefault="00752C09" w:rsidP="00752C09">
      <w:pPr>
        <w:spacing w:line="360" w:lineRule="auto"/>
        <w:jc w:val="both"/>
        <w:rPr>
          <w:b/>
          <w:sz w:val="28"/>
          <w:szCs w:val="28"/>
        </w:rPr>
      </w:pPr>
    </w:p>
    <w:p w:rsidR="00752C09" w:rsidRDefault="00752C09" w:rsidP="00752C0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>
        <w:rPr>
          <w:b/>
          <w:sz w:val="28"/>
          <w:szCs w:val="28"/>
        </w:rPr>
        <w:tab/>
        <w:t xml:space="preserve"> </w:t>
      </w:r>
      <w:r>
        <w:rPr>
          <w:sz w:val="28"/>
          <w:szCs w:val="28"/>
        </w:rPr>
        <w:t>Обучение детей рассказыванию является одним из главных средств формирования связной речи, развития речевой активности и творческой инициативы. Обучение рассказыванию играет важную роль в развитии монологической формы речи, психических процессов и познавательных способностей.</w:t>
      </w:r>
    </w:p>
    <w:p w:rsidR="00752C09" w:rsidRDefault="00752C09" w:rsidP="00752C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Наиболее остро проблема развития связной монологической речи возникает при работе с детьми, имеющими общее недоразвитие речи (ОНР). Значительные трудности  в овладении навыками связной контекстной речи у таких детей обусловлены недоразвитием различных компонентов языковой системы: фонетико-фонематического, лексического, грамматического. Вторичные отклонения в развитии психических процессов создают дополнительные трудности. У детей с ОНР отмечаются трудности планирования развернутых высказываний и их языкового оформления. Для их высказываний характерны: нарушение связности и последовательности изложения, смысловые пропуски, лексические затруднения, низкий уровень фразовой речи, большое число грамматических и синтаксических ошибок. Все это должно быть учтено при проведении коррекционных занятий по обучению детей рассказыванию.</w:t>
      </w:r>
    </w:p>
    <w:p w:rsidR="00752C09" w:rsidRDefault="00752C09" w:rsidP="00752C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Работу по развитию связной речи детей рекомендуется начинать с описания предмета, т.к. на таких занятиях закладывается основа, лексическая </w:t>
      </w:r>
    </w:p>
    <w:p w:rsidR="00752C09" w:rsidRDefault="00752C09" w:rsidP="00752C09">
      <w:pPr>
        <w:spacing w:line="360" w:lineRule="auto"/>
        <w:jc w:val="both"/>
        <w:rPr>
          <w:sz w:val="28"/>
          <w:szCs w:val="28"/>
        </w:rPr>
      </w:pPr>
    </w:p>
    <w:p w:rsidR="00752C09" w:rsidRDefault="00752C09" w:rsidP="00752C09">
      <w:pPr>
        <w:spacing w:line="360" w:lineRule="auto"/>
        <w:jc w:val="both"/>
        <w:rPr>
          <w:sz w:val="28"/>
          <w:szCs w:val="28"/>
        </w:rPr>
      </w:pPr>
    </w:p>
    <w:p w:rsidR="00752C09" w:rsidRDefault="00752C09" w:rsidP="00752C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грамматическая</w:t>
      </w:r>
      <w:proofErr w:type="gramEnd"/>
      <w:r>
        <w:rPr>
          <w:sz w:val="28"/>
          <w:szCs w:val="28"/>
        </w:rPr>
        <w:t>, для работы над более сложными методами обучения детей рассказыванию (пересказы, творческие рассказы о реальных событиях, предметах, по картинам). Обучение описанию предмета проводится в три этапа.</w:t>
      </w:r>
    </w:p>
    <w:p w:rsidR="00752C09" w:rsidRDefault="00752C09" w:rsidP="00752C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</w:t>
      </w: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– упражнения на узнавание предмета по его описанию; сравнение предметов по существенным признакам; упражнения на составление словосочетаний и предложений с опорой на зрительное и тактильное восприятие предмета.</w:t>
      </w:r>
      <w:proofErr w:type="gramEnd"/>
      <w:r>
        <w:rPr>
          <w:sz w:val="28"/>
          <w:szCs w:val="28"/>
        </w:rPr>
        <w:t xml:space="preserve"> Упражнения целесообразно проводить с </w:t>
      </w:r>
      <w:r>
        <w:rPr>
          <w:sz w:val="28"/>
          <w:szCs w:val="28"/>
        </w:rPr>
        <w:lastRenderedPageBreak/>
        <w:t>использованием материала ряда лексических тем: «Овощи», «Фрукты» и др. На данном этапе применимы такие дидактические игры, как «Описательное лото», «Предмет и изображение» и др.</w:t>
      </w:r>
    </w:p>
    <w:p w:rsidR="00752C09" w:rsidRDefault="00752C09" w:rsidP="00752C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– описание предметам по схемам (4-5 предложений) по плану:</w:t>
      </w:r>
    </w:p>
    <w:p w:rsidR="00752C09" w:rsidRDefault="00752C09" w:rsidP="00752C0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предмета;</w:t>
      </w:r>
    </w:p>
    <w:p w:rsidR="00752C09" w:rsidRDefault="00752C09" w:rsidP="00752C0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отличительные признаки: форма, цвет, вкусовые качества, свойства при тактильном восприятии и др.</w:t>
      </w:r>
    </w:p>
    <w:p w:rsidR="00752C09" w:rsidRDefault="00752C09" w:rsidP="00752C0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предназначение предмета; отнесение к соответствующей предметной группе. Дидактические игры: «Магазин», «Маша заблудилась» и др.</w:t>
      </w:r>
    </w:p>
    <w:p w:rsidR="00752C09" w:rsidRDefault="00752C09" w:rsidP="00752C09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 – сравнительное описание.</w:t>
      </w:r>
      <w:proofErr w:type="gramEnd"/>
      <w:r>
        <w:rPr>
          <w:sz w:val="28"/>
          <w:szCs w:val="28"/>
        </w:rPr>
        <w:t xml:space="preserve"> Виды упражнений: дополнение предложений, составление предложений по вопросам, выделение отличительных признаков двух предметов. Дидактические игры: «А у вас?», «Что забыл нарисовать художник?» и др.</w:t>
      </w:r>
    </w:p>
    <w:p w:rsidR="00752C09" w:rsidRDefault="00752C09" w:rsidP="00752C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Следующим методом работы по развитию связной речи является пересказ. Обучение пересказу обогащает словарный запас, благоприятствует развитию памяти, восприятия, внимания. При этом дети усваивают посредством имитации нормальные основы устной речи, упражняются в правильном употреблении языковых средств по аналогии с </w:t>
      </w:r>
      <w:proofErr w:type="gramStart"/>
      <w:r>
        <w:rPr>
          <w:sz w:val="28"/>
          <w:szCs w:val="28"/>
        </w:rPr>
        <w:t>содержащимися</w:t>
      </w:r>
      <w:proofErr w:type="gramEnd"/>
      <w:r>
        <w:rPr>
          <w:sz w:val="28"/>
          <w:szCs w:val="28"/>
        </w:rPr>
        <w:t xml:space="preserve"> в произведениях для пересказа.</w:t>
      </w:r>
    </w:p>
    <w:p w:rsidR="00752C09" w:rsidRDefault="00752C09" w:rsidP="00752C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при обучении пересказу имеют подготовительные упражнения. Они помогают организовать внимание детей, подготовить их к восприятию текста (например, отгадывание загадок о персонажах будущего рассказа, активизация лексического материала по теме произведения: уточнение значений отдельных слов и словосочетаний, встречающихся в тексте, с демонстрацией соответствующих предмету картинок).</w:t>
      </w:r>
    </w:p>
    <w:p w:rsidR="00752C09" w:rsidRDefault="00752C09" w:rsidP="00752C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Важно уделить внимание анализу и обсуждению детских пересказов. При анализе отмечаются такие качества составленного пересказа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полнота, последовательность передачи рассказа, смысловое соответствие </w:t>
      </w:r>
      <w:r>
        <w:rPr>
          <w:sz w:val="28"/>
          <w:szCs w:val="28"/>
        </w:rPr>
        <w:lastRenderedPageBreak/>
        <w:t>тексту; обращается внимание детей на удачное использование средств образной выразительности, проявление элементов творчества.</w:t>
      </w:r>
    </w:p>
    <w:p w:rsidR="00752C09" w:rsidRDefault="00752C09" w:rsidP="00752C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дети более или менее овладели навыками описания предметов и пересказа, можно приступать к обучению рассказыванию по картинам. Это наиболее сложный вид рассказа, поэтому при обучении ему необходимо соблюдать определенную последовательность. </w:t>
      </w:r>
      <w:proofErr w:type="spellStart"/>
      <w:r>
        <w:rPr>
          <w:sz w:val="28"/>
          <w:szCs w:val="28"/>
        </w:rPr>
        <w:t>В.П.Глухов</w:t>
      </w:r>
      <w:proofErr w:type="spellEnd"/>
      <w:r>
        <w:rPr>
          <w:sz w:val="28"/>
          <w:szCs w:val="28"/>
        </w:rPr>
        <w:t xml:space="preserve"> рекомендует с составления рассказов по сюжетной картине с несколькими группами действующих лиц («Зимние развлечения из серии «Времена года» В.Соловьева). </w:t>
      </w:r>
      <w:proofErr w:type="gramStart"/>
      <w:r>
        <w:rPr>
          <w:sz w:val="28"/>
          <w:szCs w:val="28"/>
        </w:rPr>
        <w:t>Затем можно переходить к составлению рассказа по картине, где на первое место выходят обстановка, место действия, события (И.Левитан «Осенний день.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Сокольники», К.Коровин «Зимой» и др.).</w:t>
      </w:r>
      <w:proofErr w:type="gramEnd"/>
      <w:r>
        <w:rPr>
          <w:sz w:val="28"/>
          <w:szCs w:val="28"/>
        </w:rPr>
        <w:t xml:space="preserve"> Следующий этап – рассказы по картинам с домысливанием предыдущих или последующих действий  (А.Пластов «Ужин трактористов», В.Васнецов «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 xml:space="preserve">» и др.). Самый сложный этап – описание пейзажных картин (И.Левитан «Золотая осень», И.Шишкин «Рожь» и др.). </w:t>
      </w:r>
      <w:proofErr w:type="gramStart"/>
      <w:r>
        <w:rPr>
          <w:sz w:val="28"/>
          <w:szCs w:val="28"/>
        </w:rPr>
        <w:t xml:space="preserve">Работа по обучению рассказыванию по картинам предполагает подготовительный этап (чтение пословиц, художественных образцов, отгадывание загадок); разбор содержания картины (определение места и времени, выделение и характеристика действующих лиц и наиболее существенных предметов, взаимоотношения персонажей, пространства, атрибутов и другие отношения </w:t>
      </w:r>
      <w:proofErr w:type="gramEnd"/>
    </w:p>
    <w:p w:rsidR="00752C09" w:rsidRDefault="00752C09" w:rsidP="00752C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предметов); составление рассказа (составление плана, рассказы по </w:t>
      </w:r>
      <w:proofErr w:type="spellStart"/>
      <w:r>
        <w:rPr>
          <w:sz w:val="28"/>
          <w:szCs w:val="28"/>
        </w:rPr>
        <w:t>микротемам</w:t>
      </w:r>
      <w:proofErr w:type="spellEnd"/>
      <w:r>
        <w:rPr>
          <w:sz w:val="28"/>
          <w:szCs w:val="28"/>
        </w:rPr>
        <w:t>, рассказы по цепочке, полный рассказ). Дидактические игры: «Кто больше увидел?», «Кто самый внимательный?» и др.</w:t>
      </w:r>
    </w:p>
    <w:p w:rsidR="00752C09" w:rsidRDefault="00752C09" w:rsidP="00752C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обучению детей с ОНР рассказыванию должна вестись систематически и целенаправленно, с учетом индивидуальных особенностей детей и тяжести их дефекта. </w:t>
      </w:r>
    </w:p>
    <w:p w:rsidR="00214247" w:rsidRDefault="00214247"/>
    <w:sectPr w:rsidR="00214247" w:rsidSect="00214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147F5"/>
    <w:multiLevelType w:val="hybridMultilevel"/>
    <w:tmpl w:val="7A42A48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C09"/>
    <w:rsid w:val="00214247"/>
    <w:rsid w:val="0075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815</Words>
  <Characters>4651</Characters>
  <Application>Microsoft Office Word</Application>
  <DocSecurity>0</DocSecurity>
  <Lines>38</Lines>
  <Paragraphs>10</Paragraphs>
  <ScaleCrop>false</ScaleCrop>
  <Company>Microsoft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cp:lastPrinted>2011-09-21T16:52:00Z</cp:lastPrinted>
  <dcterms:created xsi:type="dcterms:W3CDTF">2011-09-21T16:45:00Z</dcterms:created>
  <dcterms:modified xsi:type="dcterms:W3CDTF">2011-09-21T16:53:00Z</dcterms:modified>
</cp:coreProperties>
</file>