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42" w:rsidRPr="00F80F40" w:rsidRDefault="00834F42" w:rsidP="00834F42">
      <w:pPr>
        <w:spacing w:before="100" w:beforeAutospacing="1" w:after="100" w:afterAutospacing="1"/>
        <w:jc w:val="center"/>
        <w:rPr>
          <w:b/>
          <w:bCs/>
          <w:i/>
        </w:rPr>
      </w:pPr>
      <w:r w:rsidRPr="00306178">
        <w:rPr>
          <w:bCs/>
        </w:rPr>
        <w:t>Муниципальное бюджетное общеобразовательное учреждение</w:t>
      </w:r>
      <w:r w:rsidRPr="00306178">
        <w:rPr>
          <w:bCs/>
        </w:rPr>
        <w:br/>
      </w:r>
      <w:r w:rsidRPr="00306178">
        <w:rPr>
          <w:bCs/>
        </w:rPr>
        <w:br/>
        <w:t xml:space="preserve">«Средняя общеобразовательная школа № 18 ст. </w:t>
      </w:r>
      <w:proofErr w:type="spellStart"/>
      <w:r w:rsidRPr="00306178">
        <w:rPr>
          <w:bCs/>
        </w:rPr>
        <w:t>Урухской</w:t>
      </w:r>
      <w:proofErr w:type="spellEnd"/>
      <w:r w:rsidRPr="00306178">
        <w:rPr>
          <w:bCs/>
        </w:rPr>
        <w:t>»</w:t>
      </w:r>
      <w:r>
        <w:rPr>
          <w:b/>
          <w:bCs/>
        </w:rPr>
        <w:br/>
      </w:r>
      <w:r>
        <w:rPr>
          <w:b/>
          <w:bCs/>
        </w:rPr>
        <w:br/>
      </w:r>
      <w:r>
        <w:rPr>
          <w:b/>
          <w:bCs/>
        </w:rPr>
        <w:br/>
      </w:r>
      <w:r>
        <w:rPr>
          <w:b/>
          <w:bCs/>
        </w:rPr>
        <w:br/>
      </w:r>
      <w:r>
        <w:rPr>
          <w:b/>
          <w:bCs/>
        </w:rPr>
        <w:br/>
      </w:r>
      <w:r>
        <w:rPr>
          <w:b/>
          <w:bCs/>
        </w:rPr>
        <w:br/>
      </w:r>
      <w:r w:rsidRPr="00F80F40">
        <w:rPr>
          <w:b/>
          <w:bCs/>
          <w:sz w:val="96"/>
          <w:szCs w:val="96"/>
        </w:rPr>
        <w:t>Классный час в 1 «а» классе</w:t>
      </w:r>
      <w:r>
        <w:rPr>
          <w:b/>
          <w:bCs/>
          <w:sz w:val="96"/>
          <w:szCs w:val="96"/>
        </w:rPr>
        <w:br/>
      </w:r>
      <w:r w:rsidRPr="00F80F40">
        <w:rPr>
          <w:b/>
          <w:bCs/>
          <w:sz w:val="96"/>
          <w:szCs w:val="96"/>
        </w:rPr>
        <w:t xml:space="preserve">на тему: </w:t>
      </w:r>
      <w:r w:rsidRPr="00F80F40">
        <w:rPr>
          <w:b/>
          <w:bCs/>
          <w:i/>
          <w:sz w:val="96"/>
          <w:szCs w:val="96"/>
        </w:rPr>
        <w:t>«Если ты оказался свидетелем или участником ДТП»</w:t>
      </w:r>
    </w:p>
    <w:p w:rsidR="00834F42" w:rsidRPr="007B4386" w:rsidRDefault="00834F42" w:rsidP="00834F42">
      <w:pPr>
        <w:spacing w:after="100" w:afterAutospacing="1"/>
        <w:jc w:val="center"/>
        <w:rPr>
          <w:b/>
          <w:bCs/>
        </w:rPr>
      </w:pPr>
      <w:r>
        <w:rPr>
          <w:b/>
          <w:bCs/>
        </w:rPr>
        <w:br/>
      </w:r>
      <w:r>
        <w:rPr>
          <w:b/>
          <w:bCs/>
        </w:rPr>
        <w:br/>
      </w:r>
      <w:r>
        <w:rPr>
          <w:b/>
          <w:bCs/>
        </w:rPr>
        <w:br/>
      </w:r>
      <w:r>
        <w:rPr>
          <w:b/>
          <w:bCs/>
        </w:rPr>
        <w:br/>
      </w:r>
      <w:r>
        <w:rPr>
          <w:b/>
          <w:bCs/>
        </w:rPr>
        <w:br/>
      </w:r>
      <w:r>
        <w:rPr>
          <w:b/>
          <w:bCs/>
        </w:rPr>
        <w:br/>
      </w:r>
      <w:r>
        <w:rPr>
          <w:b/>
          <w:bCs/>
        </w:rPr>
        <w:br/>
      </w:r>
      <w:r>
        <w:rPr>
          <w:b/>
          <w:bCs/>
        </w:rPr>
        <w:br/>
      </w:r>
      <w:r w:rsidRPr="00306178">
        <w:rPr>
          <w:bCs/>
          <w:sz w:val="40"/>
          <w:szCs w:val="40"/>
        </w:rPr>
        <w:br/>
        <w:t xml:space="preserve">                             Классный руководитель: Горина А.В.</w:t>
      </w:r>
      <w:r>
        <w:rPr>
          <w:b/>
          <w:bCs/>
        </w:rPr>
        <w:br/>
      </w:r>
      <w:r>
        <w:rPr>
          <w:b/>
          <w:bCs/>
        </w:rPr>
        <w:br/>
      </w:r>
      <w:r>
        <w:rPr>
          <w:b/>
          <w:bCs/>
        </w:rPr>
        <w:br/>
      </w:r>
      <w:r w:rsidRPr="00834F42">
        <w:rPr>
          <w:bCs/>
        </w:rPr>
        <w:br/>
        <w:t>2012</w:t>
      </w:r>
      <w:r>
        <w:rPr>
          <w:b/>
          <w:bCs/>
        </w:rPr>
        <w:br/>
      </w:r>
      <w:r>
        <w:rPr>
          <w:b/>
          <w:bCs/>
        </w:rPr>
        <w:lastRenderedPageBreak/>
        <w:br/>
      </w:r>
      <w:r w:rsidRPr="007B4386">
        <w:rPr>
          <w:b/>
          <w:bCs/>
        </w:rPr>
        <w:t>Классный час</w:t>
      </w:r>
    </w:p>
    <w:p w:rsidR="00834F42" w:rsidRPr="007B4386" w:rsidRDefault="00834F42" w:rsidP="00834F42">
      <w:pPr>
        <w:spacing w:before="100" w:beforeAutospacing="1" w:after="100" w:afterAutospacing="1"/>
        <w:jc w:val="center"/>
        <w:rPr>
          <w:b/>
          <w:bCs/>
        </w:rPr>
      </w:pPr>
      <w:r w:rsidRPr="007B4386">
        <w:rPr>
          <w:b/>
          <w:bCs/>
        </w:rPr>
        <w:t>«Если ты оказался свидетелем или участником ДТП»</w:t>
      </w:r>
    </w:p>
    <w:p w:rsidR="00834F42" w:rsidRPr="007B4386" w:rsidRDefault="00834F42" w:rsidP="00834F42">
      <w:pPr>
        <w:spacing w:before="100" w:beforeAutospacing="1" w:after="100" w:afterAutospacing="1"/>
        <w:jc w:val="both"/>
        <w:rPr>
          <w:bCs/>
        </w:rPr>
      </w:pPr>
    </w:p>
    <w:p w:rsidR="00834F42" w:rsidRPr="007B4386" w:rsidRDefault="00834F42" w:rsidP="00834F42">
      <w:pPr>
        <w:spacing w:before="100" w:beforeAutospacing="1" w:after="100" w:afterAutospacing="1"/>
        <w:jc w:val="both"/>
        <w:rPr>
          <w:bCs/>
        </w:rPr>
      </w:pPr>
      <w:r w:rsidRPr="007B4386">
        <w:rPr>
          <w:bCs/>
        </w:rPr>
        <w:t>Цель: профилактика детского и подросткового дорожного травматизма.</w:t>
      </w:r>
    </w:p>
    <w:p w:rsidR="00834F42" w:rsidRPr="007B4386" w:rsidRDefault="00834F42" w:rsidP="00834F42">
      <w:pPr>
        <w:spacing w:before="100" w:beforeAutospacing="1" w:after="100" w:afterAutospacing="1"/>
        <w:jc w:val="both"/>
        <w:rPr>
          <w:bCs/>
        </w:rPr>
      </w:pPr>
      <w:r w:rsidRPr="007B4386">
        <w:rPr>
          <w:bCs/>
        </w:rPr>
        <w:t xml:space="preserve">Задачи: </w:t>
      </w:r>
    </w:p>
    <w:p w:rsidR="00834F42" w:rsidRPr="007B4386" w:rsidRDefault="00834F42" w:rsidP="00834F42">
      <w:pPr>
        <w:numPr>
          <w:ilvl w:val="0"/>
          <w:numId w:val="1"/>
        </w:numPr>
        <w:spacing w:before="100" w:beforeAutospacing="1" w:after="100" w:afterAutospacing="1"/>
        <w:jc w:val="both"/>
        <w:rPr>
          <w:bCs/>
        </w:rPr>
      </w:pPr>
      <w:r w:rsidRPr="007B4386">
        <w:rPr>
          <w:bCs/>
        </w:rPr>
        <w:t xml:space="preserve">Формирование у учащихся ответственности за свою жизнь и жизнь других людей, </w:t>
      </w:r>
    </w:p>
    <w:p w:rsidR="00834F42" w:rsidRPr="007B4386" w:rsidRDefault="00834F42" w:rsidP="00834F42">
      <w:pPr>
        <w:numPr>
          <w:ilvl w:val="0"/>
          <w:numId w:val="1"/>
        </w:numPr>
        <w:spacing w:before="100" w:beforeAutospacing="1" w:after="100" w:afterAutospacing="1"/>
        <w:jc w:val="both"/>
        <w:rPr>
          <w:bCs/>
        </w:rPr>
      </w:pPr>
      <w:r w:rsidRPr="007B4386">
        <w:rPr>
          <w:bCs/>
        </w:rPr>
        <w:t>Формирование у учащихся знаний по оказанию первой мед</w:t>
      </w:r>
      <w:proofErr w:type="gramStart"/>
      <w:r w:rsidRPr="007B4386">
        <w:rPr>
          <w:bCs/>
        </w:rPr>
        <w:t>.</w:t>
      </w:r>
      <w:proofErr w:type="gramEnd"/>
      <w:r w:rsidRPr="007B4386">
        <w:rPr>
          <w:bCs/>
        </w:rPr>
        <w:t xml:space="preserve"> </w:t>
      </w:r>
      <w:proofErr w:type="gramStart"/>
      <w:r w:rsidRPr="007B4386">
        <w:rPr>
          <w:bCs/>
        </w:rPr>
        <w:t>п</w:t>
      </w:r>
      <w:proofErr w:type="gramEnd"/>
      <w:r w:rsidRPr="007B4386">
        <w:rPr>
          <w:bCs/>
        </w:rPr>
        <w:t xml:space="preserve">омощи при ДТП. </w:t>
      </w:r>
    </w:p>
    <w:p w:rsidR="00834F42" w:rsidRPr="007B4386" w:rsidRDefault="00834F42" w:rsidP="00834F42">
      <w:pPr>
        <w:spacing w:before="100" w:beforeAutospacing="1" w:after="100" w:afterAutospacing="1"/>
        <w:jc w:val="center"/>
        <w:rPr>
          <w:b/>
          <w:bCs/>
        </w:rPr>
      </w:pPr>
      <w:r w:rsidRPr="007B4386">
        <w:rPr>
          <w:b/>
          <w:bCs/>
        </w:rPr>
        <w:t>План классного часа:</w:t>
      </w:r>
    </w:p>
    <w:p w:rsidR="00834F42" w:rsidRPr="007B4386" w:rsidRDefault="00834F42" w:rsidP="00834F42">
      <w:pPr>
        <w:numPr>
          <w:ilvl w:val="0"/>
          <w:numId w:val="2"/>
        </w:numPr>
        <w:spacing w:before="100" w:beforeAutospacing="1" w:after="100" w:afterAutospacing="1"/>
        <w:jc w:val="both"/>
        <w:rPr>
          <w:bCs/>
        </w:rPr>
      </w:pPr>
      <w:r w:rsidRPr="007B4386">
        <w:rPr>
          <w:bCs/>
        </w:rPr>
        <w:t>Организационная часть.</w:t>
      </w:r>
    </w:p>
    <w:p w:rsidR="00834F42" w:rsidRPr="007B4386" w:rsidRDefault="00834F42" w:rsidP="00834F42">
      <w:pPr>
        <w:numPr>
          <w:ilvl w:val="0"/>
          <w:numId w:val="2"/>
        </w:numPr>
        <w:spacing w:before="100" w:beforeAutospacing="1" w:after="100" w:afterAutospacing="1"/>
        <w:jc w:val="both"/>
        <w:rPr>
          <w:bCs/>
        </w:rPr>
      </w:pPr>
      <w:r w:rsidRPr="007B4386">
        <w:rPr>
          <w:bCs/>
        </w:rPr>
        <w:t>Беседа на тему «Что необходимо делать, если ты оказался участником или свидетелем ДТП»</w:t>
      </w:r>
    </w:p>
    <w:p w:rsidR="00834F42" w:rsidRPr="007B4386" w:rsidRDefault="00834F42" w:rsidP="00834F42">
      <w:pPr>
        <w:numPr>
          <w:ilvl w:val="0"/>
          <w:numId w:val="2"/>
        </w:numPr>
        <w:spacing w:before="100" w:beforeAutospacing="1" w:after="100" w:afterAutospacing="1"/>
        <w:jc w:val="both"/>
        <w:rPr>
          <w:bCs/>
        </w:rPr>
      </w:pPr>
      <w:r w:rsidRPr="007B4386">
        <w:rPr>
          <w:bCs/>
        </w:rPr>
        <w:t>Беседа «Основные травмы при ДТП и первая мед</w:t>
      </w:r>
      <w:proofErr w:type="gramStart"/>
      <w:r w:rsidRPr="007B4386">
        <w:rPr>
          <w:bCs/>
        </w:rPr>
        <w:t>.</w:t>
      </w:r>
      <w:proofErr w:type="gramEnd"/>
      <w:r w:rsidRPr="007B4386">
        <w:rPr>
          <w:bCs/>
        </w:rPr>
        <w:t xml:space="preserve"> </w:t>
      </w:r>
      <w:proofErr w:type="gramStart"/>
      <w:r w:rsidRPr="007B4386">
        <w:rPr>
          <w:bCs/>
        </w:rPr>
        <w:t>п</w:t>
      </w:r>
      <w:proofErr w:type="gramEnd"/>
      <w:r w:rsidRPr="007B4386">
        <w:rPr>
          <w:bCs/>
        </w:rPr>
        <w:t>омощь при них»</w:t>
      </w:r>
    </w:p>
    <w:p w:rsidR="00834F42" w:rsidRPr="007B4386" w:rsidRDefault="00834F42" w:rsidP="00834F42">
      <w:pPr>
        <w:spacing w:before="100" w:beforeAutospacing="1" w:after="100" w:afterAutospacing="1"/>
        <w:jc w:val="both"/>
        <w:rPr>
          <w:bCs/>
        </w:rPr>
      </w:pPr>
    </w:p>
    <w:p w:rsidR="00834F42" w:rsidRPr="007B4386" w:rsidRDefault="00834F42" w:rsidP="00834F42">
      <w:pPr>
        <w:spacing w:before="100" w:beforeAutospacing="1" w:after="100" w:afterAutospacing="1"/>
        <w:jc w:val="center"/>
        <w:rPr>
          <w:b/>
          <w:bCs/>
        </w:rPr>
      </w:pPr>
      <w:r w:rsidRPr="007B4386">
        <w:rPr>
          <w:b/>
          <w:bCs/>
        </w:rPr>
        <w:t>Ход классного часа:</w:t>
      </w:r>
    </w:p>
    <w:p w:rsidR="00834F42" w:rsidRPr="007B4386" w:rsidRDefault="00834F42" w:rsidP="00834F42">
      <w:pPr>
        <w:numPr>
          <w:ilvl w:val="0"/>
          <w:numId w:val="3"/>
        </w:numPr>
        <w:spacing w:before="100" w:beforeAutospacing="1" w:after="100" w:afterAutospacing="1"/>
        <w:jc w:val="center"/>
        <w:rPr>
          <w:bCs/>
        </w:rPr>
      </w:pPr>
      <w:r w:rsidRPr="007B4386">
        <w:rPr>
          <w:b/>
          <w:bCs/>
        </w:rPr>
        <w:t>Организационная часть</w:t>
      </w:r>
      <w:r w:rsidRPr="007B4386">
        <w:rPr>
          <w:bCs/>
        </w:rPr>
        <w:t>.</w:t>
      </w:r>
    </w:p>
    <w:p w:rsidR="00834F42" w:rsidRDefault="00834F42" w:rsidP="00834F42">
      <w:pPr>
        <w:spacing w:before="105" w:after="100" w:afterAutospacing="1"/>
        <w:rPr>
          <w:bCs/>
        </w:rPr>
      </w:pPr>
      <w:r w:rsidRPr="007B4386">
        <w:rPr>
          <w:bCs/>
        </w:rPr>
        <w:t xml:space="preserve">Вступительное слово: </w:t>
      </w:r>
    </w:p>
    <w:p w:rsidR="00834F42" w:rsidRDefault="00834F42" w:rsidP="00834F42">
      <w:pPr>
        <w:spacing w:before="105" w:after="100" w:afterAutospacing="1"/>
        <w:ind w:firstLine="540"/>
        <w:jc w:val="both"/>
      </w:pPr>
      <w:r w:rsidRPr="007B4386">
        <w:t xml:space="preserve">Быстро летит время. Всё изменяется в природе, в жизни. На смену одному поколению приходит другое. Но правила, законы и кодексы остаются теми же, потому что они служат человеку. Одними из таких правил являются Правила дорожного движения, которые регулируют движение транспорта и пешеходов. </w:t>
      </w:r>
    </w:p>
    <w:p w:rsidR="00834F42" w:rsidRPr="007B4386" w:rsidRDefault="00834F42" w:rsidP="00834F42">
      <w:pPr>
        <w:spacing w:before="105" w:after="100" w:afterAutospacing="1"/>
        <w:ind w:firstLine="540"/>
        <w:jc w:val="both"/>
      </w:pPr>
      <w:r w:rsidRPr="007B4386">
        <w:t xml:space="preserve">Однако в нашей стране растёт с каждым годом количество дорожно-транспортных происшествий, в которых гибнут люди, в том числе и дети. Но почему это происходит? Как избежать этого? Гоголь в своих знаменитых «Мёртвых душах» называл две беды в России, одна из которых — плохие дороги. И это действительно так. Именно на дорогах происходят самые страшные катастрофы, которые за год уносят тысячи человеческих жизней. Но мы думаем, что винить во всём дороги нельзя, потому что чаще всего сам человек является виновником дорожно-транспортных происшествий. </w:t>
      </w:r>
    </w:p>
    <w:p w:rsidR="00834F42" w:rsidRDefault="00834F42" w:rsidP="00834F42">
      <w:pPr>
        <w:spacing w:before="105" w:after="100" w:afterAutospacing="1"/>
        <w:ind w:firstLine="540"/>
        <w:jc w:val="both"/>
      </w:pPr>
      <w:r w:rsidRPr="007B4386">
        <w:lastRenderedPageBreak/>
        <w:t xml:space="preserve">Практически каждый день с экранов телевизоров мы видим печальные кадры последствий несоблюдения Правил дорожного движения, беспечного отношения людей к жизни. </w:t>
      </w:r>
    </w:p>
    <w:p w:rsidR="00834F42" w:rsidRDefault="00834F42" w:rsidP="00834F42">
      <w:pPr>
        <w:spacing w:before="100" w:beforeAutospacing="1" w:after="100" w:afterAutospacing="1"/>
        <w:jc w:val="center"/>
        <w:rPr>
          <w:b/>
          <w:bCs/>
        </w:rPr>
      </w:pPr>
      <w:r w:rsidRPr="007B4386">
        <w:rPr>
          <w:b/>
          <w:bCs/>
        </w:rPr>
        <w:t>2. Беседа «Что необходимо делать, если ты оказался участником или свидетелем ДТП»</w:t>
      </w:r>
    </w:p>
    <w:p w:rsidR="00834F42" w:rsidRPr="007B4386" w:rsidRDefault="00834F42" w:rsidP="00834F42">
      <w:pPr>
        <w:spacing w:before="100" w:beforeAutospacing="1" w:after="100" w:afterAutospacing="1"/>
        <w:rPr>
          <w:bCs/>
        </w:rPr>
      </w:pPr>
      <w:r w:rsidRPr="007B4386">
        <w:rPr>
          <w:bCs/>
        </w:rPr>
        <w:t>2.1. Беседа с учащимися:</w:t>
      </w:r>
    </w:p>
    <w:p w:rsidR="00834F42" w:rsidRPr="007B4386" w:rsidRDefault="00834F42" w:rsidP="00834F42">
      <w:pPr>
        <w:spacing w:before="100" w:beforeAutospacing="1" w:after="100" w:afterAutospacing="1"/>
        <w:rPr>
          <w:bCs/>
        </w:rPr>
      </w:pPr>
      <w:r w:rsidRPr="007B4386">
        <w:rPr>
          <w:bCs/>
        </w:rPr>
        <w:t>- Как вы думаете, какие действия необходимо соблюдать, если вы стали участником ДТП?</w:t>
      </w:r>
    </w:p>
    <w:p w:rsidR="00834F42" w:rsidRDefault="00834F42" w:rsidP="00834F42">
      <w:pPr>
        <w:spacing w:before="100" w:beforeAutospacing="1" w:after="100" w:afterAutospacing="1"/>
        <w:rPr>
          <w:bCs/>
        </w:rPr>
      </w:pPr>
      <w:r w:rsidRPr="007B4386">
        <w:rPr>
          <w:bCs/>
        </w:rPr>
        <w:t>- Как выдумаете, что необходимо делать, если вы стали свидетелем ДТП?</w:t>
      </w:r>
    </w:p>
    <w:p w:rsidR="00834F42" w:rsidRPr="007B4386" w:rsidRDefault="00834F42" w:rsidP="00834F42">
      <w:pPr>
        <w:spacing w:before="100" w:beforeAutospacing="1" w:after="100" w:afterAutospacing="1"/>
        <w:rPr>
          <w:bCs/>
        </w:rPr>
      </w:pPr>
      <w:r>
        <w:rPr>
          <w:bCs/>
        </w:rPr>
        <w:t>Выводы и раздача памяток:</w:t>
      </w:r>
    </w:p>
    <w:p w:rsidR="00834F42" w:rsidRPr="007B4386" w:rsidRDefault="00834F42" w:rsidP="00834F42">
      <w:pPr>
        <w:spacing w:before="100" w:beforeAutospacing="1" w:after="100" w:afterAutospacing="1"/>
        <w:jc w:val="center"/>
        <w:rPr>
          <w:b/>
        </w:rPr>
      </w:pPr>
      <w:r w:rsidRPr="007B4386">
        <w:rPr>
          <w:b/>
          <w:bCs/>
        </w:rPr>
        <w:t>Для тех, кто оказался свидетелем или участником ДТП, есть несколько обязательных правил:</w:t>
      </w:r>
    </w:p>
    <w:p w:rsidR="00834F42" w:rsidRPr="007B4386" w:rsidRDefault="00834F42" w:rsidP="00834F42">
      <w:pPr>
        <w:spacing w:before="100" w:beforeAutospacing="1" w:after="100" w:afterAutospacing="1"/>
        <w:jc w:val="both"/>
      </w:pPr>
      <w:r w:rsidRPr="007B4386">
        <w:t xml:space="preserve">- ни при каких обстоятельствах не оставлять пострадавшего без помощи; </w:t>
      </w:r>
    </w:p>
    <w:p w:rsidR="00834F42" w:rsidRPr="007B4386" w:rsidRDefault="00834F42" w:rsidP="00834F42">
      <w:pPr>
        <w:spacing w:before="100" w:beforeAutospacing="1" w:after="100" w:afterAutospacing="1"/>
        <w:jc w:val="both"/>
      </w:pPr>
      <w:r w:rsidRPr="007B4386">
        <w:t xml:space="preserve">- бегство водителя, совершившего ДТП, с места происшествия, а также уклонение от освидетельствования, может быть наказано лишением прав на вождение до двух лет; </w:t>
      </w:r>
    </w:p>
    <w:p w:rsidR="00834F42" w:rsidRPr="007B4386" w:rsidRDefault="00834F42" w:rsidP="00834F42">
      <w:pPr>
        <w:spacing w:before="100" w:beforeAutospacing="1" w:after="100" w:afterAutospacing="1"/>
        <w:jc w:val="both"/>
      </w:pPr>
      <w:r w:rsidRPr="007B4386">
        <w:t xml:space="preserve">- немедленно сообщить о происшествии в ГАИ (это не обязательно, если в ДТП нет жертв, а у водителей нет претензий друг к другу); </w:t>
      </w:r>
    </w:p>
    <w:p w:rsidR="00834F42" w:rsidRPr="007B4386" w:rsidRDefault="00834F42" w:rsidP="00834F42">
      <w:pPr>
        <w:spacing w:before="100" w:beforeAutospacing="1" w:after="100" w:afterAutospacing="1"/>
        <w:jc w:val="both"/>
      </w:pPr>
      <w:r w:rsidRPr="007B4386">
        <w:t xml:space="preserve">- сохранить все следы происшествия (если нельзя организовать объезд, водители обязаны составить схему расположения всех предметов и следов на дороге, подписать схему у свидетелей с адресами и телефонами и только после этого убрать машины с дороги); </w:t>
      </w:r>
    </w:p>
    <w:p w:rsidR="00834F42" w:rsidRPr="007B4386" w:rsidRDefault="00834F42" w:rsidP="00834F42">
      <w:pPr>
        <w:spacing w:before="100" w:beforeAutospacing="1" w:after="100" w:afterAutospacing="1"/>
        <w:jc w:val="both"/>
      </w:pPr>
      <w:r w:rsidRPr="007B4386">
        <w:t xml:space="preserve">- став свидетелем наезда или аварии, при которой водитель скрылся, необходимо запомнить и тут же записать номер, марку, цвет и любые приметы машины и водителя, оказав помощь пострадавшим, передать сведения в ГАИ. </w:t>
      </w:r>
    </w:p>
    <w:p w:rsidR="00834F42" w:rsidRPr="007B4386" w:rsidRDefault="00834F42" w:rsidP="00834F42">
      <w:pPr>
        <w:spacing w:before="100" w:beforeAutospacing="1" w:after="100" w:afterAutospacing="1"/>
        <w:jc w:val="center"/>
        <w:rPr>
          <w:b/>
          <w:bCs/>
        </w:rPr>
      </w:pPr>
      <w:r>
        <w:rPr>
          <w:b/>
          <w:bCs/>
        </w:rPr>
        <w:t>3. Лекция с элементами беседы «</w:t>
      </w:r>
      <w:r w:rsidRPr="007B4386">
        <w:rPr>
          <w:b/>
          <w:bCs/>
        </w:rPr>
        <w:t>Основные травмы при ДТП и первая мед</w:t>
      </w:r>
      <w:proofErr w:type="gramStart"/>
      <w:r w:rsidRPr="007B4386">
        <w:rPr>
          <w:b/>
          <w:bCs/>
        </w:rPr>
        <w:t>.</w:t>
      </w:r>
      <w:proofErr w:type="gramEnd"/>
      <w:r w:rsidRPr="007B4386">
        <w:rPr>
          <w:b/>
          <w:bCs/>
        </w:rPr>
        <w:t xml:space="preserve"> </w:t>
      </w:r>
      <w:proofErr w:type="gramStart"/>
      <w:r w:rsidRPr="007B4386">
        <w:rPr>
          <w:b/>
          <w:bCs/>
        </w:rPr>
        <w:t>п</w:t>
      </w:r>
      <w:proofErr w:type="gramEnd"/>
      <w:r w:rsidRPr="007B4386">
        <w:rPr>
          <w:b/>
          <w:bCs/>
        </w:rPr>
        <w:t>омощь при них»</w:t>
      </w:r>
    </w:p>
    <w:p w:rsidR="00834F42" w:rsidRDefault="00834F42" w:rsidP="00834F42">
      <w:pPr>
        <w:spacing w:before="100" w:beforeAutospacing="1" w:after="100" w:afterAutospacing="1"/>
        <w:jc w:val="both"/>
        <w:rPr>
          <w:bCs/>
        </w:rPr>
      </w:pPr>
      <w:r>
        <w:rPr>
          <w:bCs/>
        </w:rPr>
        <w:t>Беседа:</w:t>
      </w:r>
    </w:p>
    <w:p w:rsidR="00834F42" w:rsidRDefault="00834F42" w:rsidP="00834F42">
      <w:pPr>
        <w:spacing w:before="100" w:beforeAutospacing="1" w:after="100" w:afterAutospacing="1"/>
        <w:jc w:val="both"/>
        <w:rPr>
          <w:bCs/>
        </w:rPr>
      </w:pPr>
      <w:r>
        <w:rPr>
          <w:bCs/>
        </w:rPr>
        <w:t>- как вы думаете, какие травмы можно получить при ДТП?</w:t>
      </w:r>
    </w:p>
    <w:p w:rsidR="00834F42" w:rsidRPr="007B4386" w:rsidRDefault="00834F42" w:rsidP="00834F42">
      <w:pPr>
        <w:spacing w:before="100" w:beforeAutospacing="1" w:after="100" w:afterAutospacing="1"/>
        <w:jc w:val="both"/>
      </w:pPr>
      <w:r w:rsidRPr="007B4386">
        <w:t xml:space="preserve">При оказании ПМП необходимо: </w:t>
      </w:r>
    </w:p>
    <w:p w:rsidR="00834F42" w:rsidRPr="007B4386" w:rsidRDefault="00834F42" w:rsidP="00834F42">
      <w:pPr>
        <w:spacing w:before="100" w:beforeAutospacing="1" w:after="100" w:afterAutospacing="1"/>
        <w:jc w:val="both"/>
      </w:pPr>
      <w:r w:rsidRPr="007B4386">
        <w:lastRenderedPageBreak/>
        <w:t xml:space="preserve">- удалить пострадавшего из обстановки, вызвавшей несчастный случай; </w:t>
      </w:r>
    </w:p>
    <w:p w:rsidR="00834F42" w:rsidRPr="007B4386" w:rsidRDefault="00834F42" w:rsidP="00834F42">
      <w:pPr>
        <w:spacing w:before="100" w:beforeAutospacing="1" w:after="100" w:afterAutospacing="1"/>
        <w:jc w:val="both"/>
      </w:pPr>
      <w:r w:rsidRPr="007B4386">
        <w:t xml:space="preserve">- устранить опасные для жизни пострадавшего состояния (шок, асфиксию, кровотечение); </w:t>
      </w:r>
    </w:p>
    <w:p w:rsidR="00834F42" w:rsidRPr="007B4386" w:rsidRDefault="00834F42" w:rsidP="00834F42">
      <w:pPr>
        <w:spacing w:before="100" w:beforeAutospacing="1" w:after="100" w:afterAutospacing="1"/>
        <w:jc w:val="both"/>
      </w:pPr>
      <w:r w:rsidRPr="007B4386">
        <w:t xml:space="preserve">- установить степень повреждений, возможность транспортировки; </w:t>
      </w:r>
    </w:p>
    <w:p w:rsidR="00834F42" w:rsidRPr="007B4386" w:rsidRDefault="00834F42" w:rsidP="00834F42">
      <w:pPr>
        <w:spacing w:before="100" w:beforeAutospacing="1" w:after="100" w:afterAutospacing="1"/>
        <w:jc w:val="both"/>
      </w:pPr>
      <w:r w:rsidRPr="007B4386">
        <w:t xml:space="preserve">- перенести в защищенное, удобное для оказания мер помощи место; </w:t>
      </w:r>
    </w:p>
    <w:p w:rsidR="00834F42" w:rsidRPr="007B4386" w:rsidRDefault="00834F42" w:rsidP="00834F42">
      <w:pPr>
        <w:spacing w:before="100" w:beforeAutospacing="1" w:after="100" w:afterAutospacing="1"/>
        <w:jc w:val="both"/>
      </w:pPr>
      <w:r>
        <w:t>- оказать требуемую помощь, или позвать взрослых.</w:t>
      </w:r>
      <w:r w:rsidRPr="007B4386">
        <w:t xml:space="preserve"> </w:t>
      </w:r>
    </w:p>
    <w:p w:rsidR="00F7092A" w:rsidRDefault="00F7092A"/>
    <w:sectPr w:rsidR="00F7092A" w:rsidSect="00F709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F3" w:rsidRDefault="008D62F3" w:rsidP="00834F42">
      <w:r>
        <w:separator/>
      </w:r>
    </w:p>
  </w:endnote>
  <w:endnote w:type="continuationSeparator" w:id="0">
    <w:p w:rsidR="008D62F3" w:rsidRDefault="008D62F3" w:rsidP="00834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F3" w:rsidRDefault="008D62F3" w:rsidP="00834F42">
      <w:r>
        <w:separator/>
      </w:r>
    </w:p>
  </w:footnote>
  <w:footnote w:type="continuationSeparator" w:id="0">
    <w:p w:rsidR="008D62F3" w:rsidRDefault="008D62F3" w:rsidP="00834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017F8"/>
    <w:multiLevelType w:val="hybridMultilevel"/>
    <w:tmpl w:val="790AD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4C2548"/>
    <w:multiLevelType w:val="hybridMultilevel"/>
    <w:tmpl w:val="4148F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EB3B8D"/>
    <w:multiLevelType w:val="hybridMultilevel"/>
    <w:tmpl w:val="714E1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4F42"/>
    <w:rsid w:val="00834F42"/>
    <w:rsid w:val="008D62F3"/>
    <w:rsid w:val="00A46D02"/>
    <w:rsid w:val="00F70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4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4F42"/>
    <w:pPr>
      <w:tabs>
        <w:tab w:val="center" w:pos="4677"/>
        <w:tab w:val="right" w:pos="9355"/>
      </w:tabs>
    </w:pPr>
  </w:style>
  <w:style w:type="character" w:customStyle="1" w:styleId="a4">
    <w:name w:val="Верхний колонтитул Знак"/>
    <w:basedOn w:val="a0"/>
    <w:link w:val="a3"/>
    <w:uiPriority w:val="99"/>
    <w:semiHidden/>
    <w:rsid w:val="00834F42"/>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834F42"/>
    <w:pPr>
      <w:tabs>
        <w:tab w:val="center" w:pos="4677"/>
        <w:tab w:val="right" w:pos="9355"/>
      </w:tabs>
    </w:pPr>
  </w:style>
  <w:style w:type="character" w:customStyle="1" w:styleId="a6">
    <w:name w:val="Нижний колонтитул Знак"/>
    <w:basedOn w:val="a0"/>
    <w:link w:val="a5"/>
    <w:uiPriority w:val="99"/>
    <w:semiHidden/>
    <w:rsid w:val="00834F4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3020</Characters>
  <Application>Microsoft Office Word</Application>
  <DocSecurity>0</DocSecurity>
  <Lines>25</Lines>
  <Paragraphs>7</Paragraphs>
  <ScaleCrop>false</ScaleCrop>
  <Company>Microsoft</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1</cp:revision>
  <dcterms:created xsi:type="dcterms:W3CDTF">2012-11-22T16:19:00Z</dcterms:created>
  <dcterms:modified xsi:type="dcterms:W3CDTF">2012-11-22T16:20:00Z</dcterms:modified>
</cp:coreProperties>
</file>