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85" w:rsidRPr="00EA5185" w:rsidRDefault="002728DF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fldChar w:fldCharType="begin"/>
      </w:r>
      <w:r>
        <w:instrText>HYPERLINK "http://www.mathnet.spb.ru/texts/ege_part_b/b8.html" \t "_blank"</w:instrText>
      </w:r>
      <w:r>
        <w:fldChar w:fldCharType="separate"/>
      </w:r>
      <w:r w:rsidR="00EA5185" w:rsidRPr="00EA5185">
        <w:rPr>
          <w:rFonts w:ascii="Arial" w:eastAsia="Times New Roman" w:hAnsi="Arial" w:cs="Arial"/>
          <w:b/>
          <w:bCs/>
          <w:color w:val="CB0E3D"/>
          <w:sz w:val="24"/>
        </w:rPr>
        <w:t>Справочные материалы от Д. Гущина</w:t>
      </w:r>
      <w:r>
        <w:fldChar w:fldCharType="end"/>
      </w:r>
      <w:hyperlink r:id="rId5" w:tgtFrame="_blank" w:history="1">
        <w:r w:rsidR="00EA5185" w:rsidRPr="00EA5185">
          <w:rPr>
            <w:rFonts w:ascii="Arial" w:eastAsia="Times New Roman" w:hAnsi="Arial" w:cs="Arial"/>
            <w:color w:val="CB0E3D"/>
            <w:sz w:val="24"/>
            <w:szCs w:val="24"/>
          </w:rPr>
          <w:t xml:space="preserve"> </w:t>
        </w:r>
      </w:hyperlink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R1.1"/>
      <w:bookmarkEnd w:id="0"/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№1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5772838" cy="3366626"/>
            <wp:effectExtent l="19050" t="0" r="0" b="0"/>
            <wp:docPr id="3" name="Рисунок 3" descr="http://ege-go.ru/wp-content/uploads/2012/06/B8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e-go.ru/wp-content/uploads/2012/06/B8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08" cy="336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Значение производной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с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точке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совпадает с тангенсом угла наклона (он же – угловой коэффициент) касательной в точке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. Эта касательная изображена на рисунке. Вычисление углового коэффициента облегчается тем, что касательная проходит через два узла целочисленной решетки. Эти точки выделены на рисунке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жирным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и имеют координаты (0, -2) и (5,8) соответственно. Стороны прямоугольника, у которого эти точки являются противоположными вершинами, имеют длины 5 – 0 = 5 (горизонтальная) и 8 – (-2) = 10 (вертикальная). Тангенс угла наклона касательной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t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= 10/5 = 2</w:t>
      </w:r>
      <w:r w:rsidR="00FC1EC7">
        <w:rPr>
          <w:rFonts w:ascii="Arial" w:eastAsia="Times New Roman" w:hAnsi="Arial" w:cs="Arial"/>
          <w:i/>
          <w:iCs/>
          <w:color w:val="222222"/>
          <w:sz w:val="24"/>
        </w:rPr>
        <w:t xml:space="preserve">                                                                    </w:t>
      </w: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>Ответ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2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bookmarkStart w:id="1" w:name="R1.2"/>
      <w:bookmarkEnd w:id="1"/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№2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4718203" cy="2606267"/>
            <wp:effectExtent l="19050" t="0" r="6197" b="0"/>
            <wp:docPr id="4" name="Рисунок 4" descr="http://ege-go.ru/wp-content/uploads/2012/06/B8-2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ge-go.ru/wp-content/uploads/2012/06/B8-2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89" cy="260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color w:val="222222"/>
          <w:sz w:val="24"/>
          <w:szCs w:val="24"/>
        </w:rPr>
        <w:lastRenderedPageBreak/>
        <w:t>В какой точке отрезка [-5, -1] функция принимает наименьшее значение?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На рисунке изображен график </w:t>
      </w:r>
      <w:r w:rsidRPr="00EA5185">
        <w:rPr>
          <w:rFonts w:ascii="Arial" w:eastAsia="Times New Roman" w:hAnsi="Arial" w:cs="Arial"/>
          <w:color w:val="222222"/>
          <w:sz w:val="24"/>
          <w:szCs w:val="24"/>
          <w:u w:val="single"/>
        </w:rPr>
        <w:t>производной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. Во всех точках отрезка [-5, -1] производная положительна, т.е. функция на отрезке монотонно растет. Значит, наименьшее значение функция принимает на левом краю отрезка – в точке -5.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Ответ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-5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br/>
      </w:r>
      <w:bookmarkStart w:id="2" w:name="R1.3"/>
      <w:bookmarkEnd w:id="2"/>
      <w:r w:rsidRPr="00EA518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№3</w:t>
      </w: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6326666" cy="2257459"/>
            <wp:effectExtent l="19050" t="0" r="0" b="0"/>
            <wp:docPr id="5" name="Рисунок 5" descr="http://ege-go.ru/wp-content/uploads/2012/06/B8-3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ge-go.ru/wp-content/uploads/2012/06/B8-3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045" cy="226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На рисунке изображен график </w:t>
      </w:r>
      <w:r w:rsidRPr="00EA5185">
        <w:rPr>
          <w:rFonts w:ascii="Arial" w:eastAsia="Times New Roman" w:hAnsi="Arial" w:cs="Arial"/>
          <w:color w:val="222222"/>
          <w:sz w:val="24"/>
          <w:szCs w:val="24"/>
          <w:u w:val="single"/>
        </w:rPr>
        <w:t>производной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Касательная к графику функции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f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(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)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параллельна прямой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y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= 2x-17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тогда и только тогда, когда производная равна 2.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На графике видно, что график пересекает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прямую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y=2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в двух точках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>Ответ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2</w:t>
      </w:r>
      <w:bookmarkStart w:id="3" w:name="R1.4"/>
      <w:bookmarkEnd w:id="3"/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№4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4729220" cy="3101972"/>
            <wp:effectExtent l="19050" t="0" r="0" b="0"/>
            <wp:docPr id="6" name="Рисунок 6" descr="http://ege-go.ru/wp-content/uploads/2012/06/B8-4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e-go.ru/wp-content/uploads/2012/06/B8-4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67" cy="31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lastRenderedPageBreak/>
        <w:t xml:space="preserve">Решение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Значение производной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с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точке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x</w:t>
      </w:r>
      <w:r w:rsidRPr="00EA5185">
        <w:rPr>
          <w:rFonts w:ascii="Arial" w:eastAsia="Times New Roman" w:hAnsi="Arial" w:cs="Arial"/>
          <w:color w:val="222222"/>
          <w:sz w:val="24"/>
          <w:szCs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совпадает с тангенсом угла наклона (он же – угловой коэффициент) касательной в точке x</w:t>
      </w:r>
      <w:r w:rsidRPr="00EA5185">
        <w:rPr>
          <w:rFonts w:ascii="Arial" w:eastAsia="Times New Roman" w:hAnsi="Arial" w:cs="Arial"/>
          <w:color w:val="222222"/>
          <w:sz w:val="24"/>
          <w:szCs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. Эта касательная изображена на рисунке. Вычисление углового коэффициента облегчается тем, что касательная проходит через два узла целочисленной решетки. Эти точки выделены на рисунке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жирным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и имеют координаты (-6, 3) и (2, 7) соответственно. Стороны прямоугольника, у которого эти точки являются противоположными вершинами, имеют длины 2 – (-6) = 8 (горизонтальная) и 7 – 3 = 4 (вертикальная). </w:t>
      </w:r>
      <w:r w:rsidR="00FC1EC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Тангенс угла наклона касательной </w:t>
      </w:r>
      <w:proofErr w:type="spell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t</w:t>
      </w:r>
      <w:proofErr w:type="spell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= 4/8 = 0,5</w:t>
      </w:r>
      <w:r w:rsidR="00FC1EC7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</w:t>
      </w: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>Ответ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0,5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bookmarkStart w:id="4" w:name="R1.5"/>
      <w:bookmarkEnd w:id="4"/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№5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6627710" cy="319144"/>
            <wp:effectExtent l="19050" t="0" r="1690" b="0"/>
            <wp:docPr id="7" name="Рисунок 7" descr="http://ege-go.ru/wp-content/uploads/2012/06/B8-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ge-go.ru/wp-content/uploads/2012/06/B8-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12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В точке касания графиков двух функций выполнены два условия. Во-первых, совпадают значения функций, во-вторых, совпадают значения производных. В данном случае это дает систему двух уравнений с одним неизвестным. Такая система не всегда имеет решение. Это и не удивительно: не всякая прямая имеет с данной кривой точку касания. Посмотрим, что будет в нашей задаче.</w:t>
      </w:r>
    </w:p>
    <w:p w:rsidR="00EA5185" w:rsidRPr="00EA5185" w:rsidRDefault="00EA5185" w:rsidP="00FC1EC7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color w:val="222222"/>
          <w:sz w:val="24"/>
          <w:szCs w:val="24"/>
        </w:rPr>
        <w:t>1) Равенство значений функций:</w:t>
      </w:r>
      <w:r w:rsidR="00FC1EC7">
        <w:rPr>
          <w:rFonts w:ascii="Arial" w:eastAsia="Times New Roman" w:hAnsi="Arial" w:cs="Arial"/>
          <w:color w:val="222222"/>
          <w:sz w:val="24"/>
          <w:szCs w:val="24"/>
        </w:rPr>
        <w:t xml:space="preserve">     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3x+8 = 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perscript"/>
        </w:rPr>
        <w:t>3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+x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perscript"/>
        </w:rPr>
        <w:t>2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-5x -4</w:t>
      </w:r>
    </w:p>
    <w:p w:rsidR="00EA5185" w:rsidRPr="00EA5185" w:rsidRDefault="00EA5185" w:rsidP="00FC1EC7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color w:val="222222"/>
          <w:sz w:val="24"/>
          <w:szCs w:val="24"/>
        </w:rPr>
        <w:t>2) Равенство значений производных:</w:t>
      </w:r>
      <w:r w:rsidR="00FC1EC7">
        <w:rPr>
          <w:rFonts w:ascii="Arial" w:eastAsia="Times New Roman" w:hAnsi="Arial" w:cs="Arial"/>
          <w:color w:val="222222"/>
          <w:sz w:val="24"/>
          <w:szCs w:val="24"/>
        </w:rPr>
        <w:t xml:space="preserve">        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3 = 3*x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perscript"/>
        </w:rPr>
        <w:t>2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+ 2x -5</w:t>
      </w:r>
    </w:p>
    <w:p w:rsidR="00EA5185" w:rsidRPr="00EA5185" w:rsidRDefault="00EA5185" w:rsidP="00FC1EC7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color w:val="222222"/>
          <w:sz w:val="24"/>
          <w:szCs w:val="24"/>
        </w:rPr>
        <w:t>Решим второе уравнение.</w:t>
      </w:r>
      <w:r w:rsidR="00FC1EC7">
        <w:rPr>
          <w:rFonts w:ascii="Arial" w:eastAsia="Times New Roman" w:hAnsi="Arial" w:cs="Arial"/>
          <w:color w:val="222222"/>
          <w:sz w:val="24"/>
          <w:szCs w:val="24"/>
        </w:rPr>
        <w:t xml:space="preserve">      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3*x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perscript"/>
        </w:rPr>
        <w:t>2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+ 2x -8 = 0</w:t>
      </w:r>
      <w:r w:rsidR="00FC1EC7">
        <w:rPr>
          <w:rFonts w:ascii="Arial" w:eastAsia="Times New Roman" w:hAnsi="Arial" w:cs="Arial"/>
          <w:i/>
          <w:iCs/>
          <w:color w:val="222222"/>
          <w:sz w:val="24"/>
        </w:rPr>
        <w:t xml:space="preserve">               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D= 4+96 = 100= 10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perscript"/>
        </w:rPr>
        <w:t>2</w:t>
      </w:r>
    </w:p>
    <w:p w:rsidR="00EA5185" w:rsidRPr="00EA5185" w:rsidRDefault="00EA5185" w:rsidP="00EA5185">
      <w:pPr>
        <w:spacing w:after="243" w:line="347" w:lineRule="atLeast"/>
        <w:jc w:val="center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i/>
          <w:iCs/>
          <w:color w:val="222222"/>
          <w:sz w:val="24"/>
        </w:rPr>
        <w:t>x1 = (-2+10)/6 = 4/3; x2 = (-2 -10)/6 = -2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Проверим, выполнено ли для этих значений аргумента условие равенства значений функций. Для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x=4/3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условие не выполнено; для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=-2 –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выполнено (и в том, и в другом убеждаемся подстановкой).</w:t>
      </w:r>
      <w:r w:rsidR="00FC1EC7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</w:t>
      </w: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>Ответ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-2</w:t>
      </w:r>
      <w:bookmarkStart w:id="5" w:name="R1.6"/>
      <w:bookmarkEnd w:id="5"/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№6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5204684" cy="2608817"/>
            <wp:effectExtent l="19050" t="0" r="0" b="0"/>
            <wp:docPr id="8" name="Рисунок 8" descr="http://ege-go.ru/wp-content/uploads/2012/06/B8-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ge-go.ru/wp-content/uploads/2012/06/B8-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3" cy="261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lastRenderedPageBreak/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Производная отрицательна там, где функция убывает, то есть график функции идет вниз. По условию задачи, нам интересуют пересечения графика с вертикальными линиями сетки. Таких точек на рисунке ….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А именно: -5, -2, 2, 3.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Ответ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4</w:t>
      </w:r>
      <w:bookmarkStart w:id="6" w:name="R1.7"/>
      <w:bookmarkEnd w:id="6"/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№7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5472451" cy="3612181"/>
            <wp:effectExtent l="19050" t="0" r="0" b="0"/>
            <wp:docPr id="9" name="Рисунок 9" descr="http://ege-go.ru/wp-content/uploads/2012/06/B8-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ge-go.ru/wp-content/uploads/2012/06/B8-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255" cy="361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На рисунке изображен график </w:t>
      </w:r>
      <w:r w:rsidRPr="00EA5185">
        <w:rPr>
          <w:rFonts w:ascii="Arial" w:eastAsia="Times New Roman" w:hAnsi="Arial" w:cs="Arial"/>
          <w:color w:val="222222"/>
          <w:sz w:val="24"/>
          <w:szCs w:val="24"/>
          <w:u w:val="single"/>
        </w:rPr>
        <w:t>производной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. Экстремумам функции соответствуют точки, в которых производная обращается в 0 и при этом меняет знак. На отрезке [-4, 6] таких точек две.</w:t>
      </w:r>
      <w:r w:rsidR="00FC1EC7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</w:t>
      </w: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Ответ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2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br/>
      </w:r>
      <w:bookmarkStart w:id="7" w:name="R1.8"/>
      <w:bookmarkEnd w:id="7"/>
      <w:r w:rsidRPr="00EA518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№8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5920023" cy="2632686"/>
            <wp:effectExtent l="19050" t="0" r="4527" b="0"/>
            <wp:docPr id="10" name="Рисунок 10" descr="http://ege-go.ru/wp-content/uploads/2012/06/B8-8a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ge-go.ru/wp-content/uploads/2012/06/B8-8a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92" cy="263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lastRenderedPageBreak/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На рисунке изображен график производной.</w:t>
      </w:r>
      <w:r w:rsidRPr="00EA5185">
        <w:rPr>
          <w:rFonts w:ascii="Arial" w:eastAsia="Times New Roman" w:hAnsi="Arial" w:cs="Arial"/>
          <w:b/>
          <w:bCs/>
          <w:color w:val="222222"/>
          <w:sz w:val="24"/>
        </w:rPr>
        <w:t xml:space="preserve">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Касательная к графику функции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f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(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)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параллельна прямой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a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*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x+b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в тех точках, где значение производной равно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a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.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В данном случае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a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= -1.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Точек, в которых значение производной равно -1 (т.е. где график производной пересекает горизонталь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y=-1)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на рисунке 3.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Ответ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3</w:t>
      </w:r>
      <w:bookmarkStart w:id="8" w:name="R1.9"/>
      <w:bookmarkEnd w:id="8"/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№9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5891204" cy="2641134"/>
            <wp:effectExtent l="19050" t="0" r="0" b="0"/>
            <wp:docPr id="11" name="Рисунок 11" descr="http://ege-go.ru/wp-content/uploads/2012/06/B8-9a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ge-go.ru/wp-content/uploads/2012/06/B8-9a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121" cy="264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На рисунке изображен график </w:t>
      </w:r>
      <w:r w:rsidRPr="00EA5185">
        <w:rPr>
          <w:rFonts w:ascii="Arial" w:eastAsia="Times New Roman" w:hAnsi="Arial" w:cs="Arial"/>
          <w:color w:val="222222"/>
          <w:sz w:val="24"/>
          <w:szCs w:val="24"/>
          <w:u w:val="single"/>
        </w:rPr>
        <w:t>производной.</w:t>
      </w:r>
      <w:r w:rsidRPr="00EA5185">
        <w:rPr>
          <w:rFonts w:ascii="Arial" w:eastAsia="Times New Roman" w:hAnsi="Arial" w:cs="Arial"/>
          <w:b/>
          <w:bCs/>
          <w:color w:val="222222"/>
          <w:sz w:val="24"/>
        </w:rPr>
        <w:t xml:space="preserve">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Касательная к графику функции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f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(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)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параллельна прямой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a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*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x+b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в тех точках, где значение производной равно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a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.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В данном случае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a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= 0 [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b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= -20, но это для решения не важно].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Точек, в которых значение производной равно 0 (т.е. где график производной пересекает ось абсцисс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)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на рисунке 2.</w:t>
      </w:r>
      <w:r w:rsidR="00F11230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                           </w:t>
      </w: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Ответ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2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bookmarkStart w:id="9" w:name="R1.10"/>
      <w:bookmarkEnd w:id="9"/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№10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4700668" cy="2651215"/>
            <wp:effectExtent l="19050" t="0" r="4682" b="0"/>
            <wp:docPr id="12" name="Рисунок 12" descr="http://ege-go.ru/wp-content/uploads/2012/06/B8-1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ge-go.ru/wp-content/uploads/2012/06/B8-1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72" cy="265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Значение производной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с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точке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x</w:t>
      </w:r>
      <w:r w:rsidRPr="00EA5185">
        <w:rPr>
          <w:rFonts w:ascii="Arial" w:eastAsia="Times New Roman" w:hAnsi="Arial" w:cs="Arial"/>
          <w:color w:val="222222"/>
          <w:sz w:val="24"/>
          <w:szCs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совпадает с тангенсом угла наклона (он же – угловой коэффициент) касательной в точке x</w:t>
      </w:r>
      <w:r w:rsidRPr="00EA5185">
        <w:rPr>
          <w:rFonts w:ascii="Arial" w:eastAsia="Times New Roman" w:hAnsi="Arial" w:cs="Arial"/>
          <w:color w:val="222222"/>
          <w:sz w:val="24"/>
          <w:szCs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. Эта касательная изображена на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рисунке. Вычисление углового коэффициента облегчается тем, что касательная проходит через два узла целочисленной решетки. Эти точки выделены на рисунке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жирным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и имеют координаты (0, 0) и (6, -3) соответственно (точки перечисляем в порядке возрастания абсцисс). Стороны прямоугольника, у которого эти точки являются противоположными вершинами, имеют «длины» 6 – 0 = 6 (горизонтальная) и (-3) – 0 = -3 (вертикальная). Обратите внимание: «длина» вертикальной стороны отрицательна, т.к. большему значению абсциссы соответствует меньшее значение ординаты. Тангенс угла наклона касательной </w:t>
      </w:r>
      <w:proofErr w:type="spell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t</w:t>
      </w:r>
      <w:proofErr w:type="spell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= (-3)/6 =- 0,5</w:t>
      </w:r>
      <w:r w:rsidR="00F11230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</w:t>
      </w: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>Ответ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-0,5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bookmarkStart w:id="10" w:name="R1.11"/>
      <w:bookmarkEnd w:id="10"/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№11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4762271" cy="2669679"/>
            <wp:effectExtent l="19050" t="0" r="229" b="0"/>
            <wp:docPr id="13" name="Рисунок 13" descr="http://ege-go.ru/wp-content/uploads/2012/06/B8-11a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ge-go.ru/wp-content/uploads/2012/06/B8-11a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81" cy="266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На рисунке изображен график </w:t>
      </w:r>
      <w:r w:rsidRPr="00EA5185">
        <w:rPr>
          <w:rFonts w:ascii="Arial" w:eastAsia="Times New Roman" w:hAnsi="Arial" w:cs="Arial"/>
          <w:color w:val="222222"/>
          <w:sz w:val="24"/>
          <w:szCs w:val="24"/>
          <w:u w:val="single"/>
        </w:rPr>
        <w:t>производной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. Минимумам функции соответствуют точки, в которых производная обращается в 0 и при этом меняет знак с минуса на плюс. На отрезке [-6, 8] такая точка одна.</w:t>
      </w:r>
      <w:r w:rsidR="00F11230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</w:t>
      </w: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Ответ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1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bookmarkStart w:id="11" w:name="R1.12"/>
      <w:bookmarkEnd w:id="11"/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№12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4659056" cy="2610997"/>
            <wp:effectExtent l="19050" t="0" r="8194" b="0"/>
            <wp:docPr id="14" name="Рисунок 14" descr="http://ege-go.ru/wp-content/uploads/2012/06/B8-12a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ge-go.ru/wp-content/uploads/2012/06/B8-12a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64" cy="26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lastRenderedPageBreak/>
        <w:t>Решение.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Значение производной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с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точке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x</w:t>
      </w:r>
      <w:r w:rsidRPr="00EA5185">
        <w:rPr>
          <w:rFonts w:ascii="Arial" w:eastAsia="Times New Roman" w:hAnsi="Arial" w:cs="Arial"/>
          <w:color w:val="222222"/>
          <w:sz w:val="24"/>
          <w:szCs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совпадает с тангенсом угла наклона (он же – угловой коэффициент) касательной в точке x</w:t>
      </w:r>
      <w:r w:rsidRPr="00EA5185">
        <w:rPr>
          <w:rFonts w:ascii="Arial" w:eastAsia="Times New Roman" w:hAnsi="Arial" w:cs="Arial"/>
          <w:color w:val="222222"/>
          <w:sz w:val="24"/>
          <w:szCs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. Эта касательная изображена на рисунке. Вычисление углового коэффициента облегчается тем, что касательная проходит через два узла целочисленной решетки. Эти точки выделены на рисунке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жирным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и имеют координаты (-5, -5) и (1, -2) соответственно (точки перечисляем в порядке возрастания абсцисс). Стороны прямоугольника, у которого эти точки являются противоположными вершинами, имеют «длины» 1 – (-5) = 6 (горизонтальная) и (-2) – (-5) = 3 (вертикальная). Обратите внимание: «длина» вертикальной стороны положительна, т.к. большему значению абсциссы соответствует большее значение ординаты. Тангенс угла наклона касательной </w:t>
      </w:r>
      <w:proofErr w:type="spell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t</w:t>
      </w:r>
      <w:proofErr w:type="spell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= 3/6 = 0,5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>Ответ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0,5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bookmarkStart w:id="12" w:name="R1.13"/>
      <w:bookmarkEnd w:id="12"/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№13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5828030" cy="3591560"/>
            <wp:effectExtent l="19050" t="0" r="1270" b="0"/>
            <wp:docPr id="15" name="Рисунок 15" descr="http://ege-go.ru/wp-content/uploads/2012/06/B8-13a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ge-go.ru/wp-content/uploads/2012/06/B8-13a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59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Значение производной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с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точке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совпадает с тангенсом угла наклона (он же – угловой коэффициент) касательной в точке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. Эта касательная изображена на рисунке. Вычисление углового коэффициента облегчается тем, что касательная проходит через два узла целочисленной решетки. Эти точки имеют координаты (-4, -4) и (4, -6) соответственно (точки перечисляем в порядке возрастания абсцисс). Стороны прямоугольника, у которого эти точки являются противоположными вершинами, имеют «длины» 4 – (-4) = 8 (горизонтальная) и (-6) – (-4) = -2 (вертикальная). Обратите внимание: «длина» вертикальной стороны отрицательна, т.к. большему значению абсциссы соответствует меньшее значение ординаты. Тангенс угла наклона касательной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t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= (-2)/8 =- 0,25.</w:t>
      </w:r>
      <w:r w:rsidR="00F11230">
        <w:rPr>
          <w:rFonts w:ascii="Arial" w:eastAsia="Times New Roman" w:hAnsi="Arial" w:cs="Arial"/>
          <w:i/>
          <w:iCs/>
          <w:color w:val="222222"/>
          <w:sz w:val="24"/>
        </w:rPr>
        <w:t xml:space="preserve">                                                  </w:t>
      </w: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>Ответ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- 0,25.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br/>
      </w:r>
      <w:bookmarkStart w:id="13" w:name="R1.14"/>
      <w:bookmarkEnd w:id="13"/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№14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lastRenderedPageBreak/>
        <w:drawing>
          <wp:inline distT="0" distB="0" distL="0" distR="0">
            <wp:extent cx="6412449" cy="3062689"/>
            <wp:effectExtent l="19050" t="0" r="7401" b="0"/>
            <wp:docPr id="16" name="Рисунок 16" descr="http://ege-go.ru/wp-content/uploads/2012/06/B8-14a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ge-go.ru/wp-content/uploads/2012/06/B8-14a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234" cy="306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На рисунке изображен график </w:t>
      </w:r>
      <w:r w:rsidRPr="00EA5185">
        <w:rPr>
          <w:rFonts w:ascii="Arial" w:eastAsia="Times New Roman" w:hAnsi="Arial" w:cs="Arial"/>
          <w:color w:val="222222"/>
          <w:sz w:val="24"/>
          <w:szCs w:val="24"/>
          <w:u w:val="single"/>
        </w:rPr>
        <w:t>производной.</w:t>
      </w:r>
      <w:r w:rsidRPr="00EA5185">
        <w:rPr>
          <w:rFonts w:ascii="Arial" w:eastAsia="Times New Roman" w:hAnsi="Arial" w:cs="Arial"/>
          <w:b/>
          <w:bCs/>
          <w:color w:val="222222"/>
          <w:sz w:val="24"/>
        </w:rPr>
        <w:t xml:space="preserve">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Касательная к графику функции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f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(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)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параллельна прямой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a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*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x+b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в тех точках, где значение производной равно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a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.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В данном случае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a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= 1.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Точек, в которых значение производной равно 1 (т.е. где график производной пересекает горизонталь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y=1)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на рисунке 4.</w:t>
      </w:r>
      <w:r w:rsidR="00F11230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</w:t>
      </w: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Ответ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4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bookmarkStart w:id="14" w:name="R1.15"/>
      <w:bookmarkEnd w:id="14"/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№15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5271367" cy="3338111"/>
            <wp:effectExtent l="19050" t="0" r="5483" b="0"/>
            <wp:docPr id="17" name="Рисунок 17" descr="http://ege-go.ru/wp-content/uploads/2012/06/B8-15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ge-go.ru/wp-content/uploads/2012/06/B8-15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323" cy="333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Значение производной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с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точке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совпадает с тангенсом угла наклона (он же – угловой коэффициент) касательной в точке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. Эта касательная изображена на рисунке. Вычисление углового коэффициента облегчается тем, что касательная проходит через два узла целочисленной решетки. Эти точки имеют координаты (3, 6) и (6, 0) соответственно (точки перечисляем в порядке возрастания абсцисс). Стороны прямоугольника, у которого эти точки являются противоположными вершинами, имеют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«длины» 6 – 3 = 3 (горизонтальная) и 0 – 6 = -6 (вертикальная). Обратите внимание: «длина» вертикальной стороны отрицательна, т.к. большему значению абсциссы соответствует меньшее значение ординаты. Тангенс угла наклона касательной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t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= (-6)/3 =- 2.</w:t>
      </w:r>
      <w:r w:rsidR="00F11230">
        <w:rPr>
          <w:rFonts w:ascii="Arial" w:eastAsia="Times New Roman" w:hAnsi="Arial" w:cs="Arial"/>
          <w:i/>
          <w:iCs/>
          <w:color w:val="222222"/>
          <w:sz w:val="24"/>
        </w:rPr>
        <w:t xml:space="preserve">                                                                                   </w:t>
      </w: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>Ответ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-2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bookmarkStart w:id="15" w:name="R1.16"/>
      <w:bookmarkEnd w:id="15"/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№16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5949315" cy="3029585"/>
            <wp:effectExtent l="19050" t="0" r="0" b="0"/>
            <wp:docPr id="18" name="Рисунок 18" descr="http://ege-go.ru/wp-content/uploads/2012/06/B8-16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ge-go.ru/wp-content/uploads/2012/06/B8-16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На рисунке изображен график </w:t>
      </w:r>
      <w:r w:rsidRPr="00EA5185">
        <w:rPr>
          <w:rFonts w:ascii="Arial" w:eastAsia="Times New Roman" w:hAnsi="Arial" w:cs="Arial"/>
          <w:color w:val="222222"/>
          <w:sz w:val="24"/>
          <w:szCs w:val="24"/>
          <w:u w:val="single"/>
        </w:rPr>
        <w:t>производной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. Максимумам функции соответствуют точки, в которых производная обращается в 0 и при этом меняет знак с плюса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на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минуса. На отрезке [-12, 7] таких точек три.</w:t>
      </w: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 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Ответ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3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color w:val="222222"/>
          <w:sz w:val="24"/>
        </w:rPr>
        <w:t>№28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CB0E3D"/>
          <w:sz w:val="24"/>
          <w:szCs w:val="24"/>
        </w:rPr>
        <w:drawing>
          <wp:inline distT="0" distB="0" distL="0" distR="0">
            <wp:extent cx="6315562" cy="3073707"/>
            <wp:effectExtent l="19050" t="0" r="9038" b="0"/>
            <wp:docPr id="19" name="Рисунок 19" descr="http://ege-go.ru/wp-content/uploads/2012/06/B8-28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ge-go.ru/wp-content/uploads/2012/06/B8-28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701" cy="307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lastRenderedPageBreak/>
        <w:t xml:space="preserve">Решение.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Значение производной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с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EA5185">
        <w:rPr>
          <w:rFonts w:ascii="Arial" w:eastAsia="Times New Roman" w:hAnsi="Arial" w:cs="Arial"/>
          <w:color w:val="222222"/>
          <w:sz w:val="24"/>
          <w:szCs w:val="24"/>
        </w:rPr>
        <w:t>точке</w:t>
      </w:r>
      <w:proofErr w:type="gramEnd"/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 совпадает с тангенсом угла наклона (он же – угловой коэффициент) касательной в точке </w:t>
      </w:r>
      <w:r w:rsidRPr="00EA5185">
        <w:rPr>
          <w:rFonts w:ascii="Arial" w:eastAsia="Times New Roman" w:hAnsi="Arial" w:cs="Arial"/>
          <w:i/>
          <w:iCs/>
          <w:color w:val="222222"/>
          <w:sz w:val="24"/>
        </w:rPr>
        <w:t>x</w:t>
      </w:r>
      <w:r w:rsidRPr="00EA5185">
        <w:rPr>
          <w:rFonts w:ascii="Arial" w:eastAsia="Times New Roman" w:hAnsi="Arial" w:cs="Arial"/>
          <w:i/>
          <w:iCs/>
          <w:color w:val="222222"/>
          <w:sz w:val="24"/>
          <w:vertAlign w:val="subscript"/>
        </w:rPr>
        <w:t>0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 xml:space="preserve">. Эта касательная изображена на рисунке. Вычисление углового коэффициента облегчается тем, что касательная проходит через два узла целочисленной решетки. Эти точки имеют координаты (1, 1) и (4, -5) соответственно (точки перечисляем в порядке возрастания абсцисс). Стороны прямоугольника, у которого эти точки являются противоположными вершинами, имеют «длины» 4 – 1 = 3 (горизонтальная) и (-5) – 1 = -6 (вертикальная). Обратите внимание: «длина» вертикальной стороны отрицательна, т.к. большему значению абсциссы соответствует меньшее значение ординаты. Тангенс угла наклона касательной </w:t>
      </w:r>
      <w:proofErr w:type="spellStart"/>
      <w:r w:rsidRPr="00EA5185">
        <w:rPr>
          <w:rFonts w:ascii="Arial" w:eastAsia="Times New Roman" w:hAnsi="Arial" w:cs="Arial"/>
          <w:i/>
          <w:iCs/>
          <w:color w:val="222222"/>
          <w:sz w:val="24"/>
        </w:rPr>
        <w:t>t</w:t>
      </w:r>
      <w:proofErr w:type="spellEnd"/>
      <w:r w:rsidRPr="00EA5185">
        <w:rPr>
          <w:rFonts w:ascii="Arial" w:eastAsia="Times New Roman" w:hAnsi="Arial" w:cs="Arial"/>
          <w:i/>
          <w:iCs/>
          <w:color w:val="222222"/>
          <w:sz w:val="24"/>
        </w:rPr>
        <w:t xml:space="preserve"> = (-6)/3 =- 2.</w:t>
      </w:r>
    </w:p>
    <w:p w:rsidR="00EA5185" w:rsidRPr="00EA5185" w:rsidRDefault="00EA5185" w:rsidP="00EA5185">
      <w:pPr>
        <w:spacing w:after="243" w:line="347" w:lineRule="atLeast"/>
        <w:outlineLvl w:val="1"/>
        <w:rPr>
          <w:rFonts w:ascii="Arial" w:eastAsia="Times New Roman" w:hAnsi="Arial" w:cs="Arial"/>
          <w:color w:val="222222"/>
          <w:sz w:val="24"/>
          <w:szCs w:val="24"/>
        </w:rPr>
      </w:pPr>
      <w:r w:rsidRPr="00EA5185">
        <w:rPr>
          <w:rFonts w:ascii="Arial" w:eastAsia="Times New Roman" w:hAnsi="Arial" w:cs="Arial"/>
          <w:b/>
          <w:bCs/>
          <w:i/>
          <w:iCs/>
          <w:color w:val="222222"/>
          <w:sz w:val="24"/>
        </w:rPr>
        <w:t xml:space="preserve">Ответ </w:t>
      </w:r>
      <w:r w:rsidRPr="00EA5185">
        <w:rPr>
          <w:rFonts w:ascii="Arial" w:eastAsia="Times New Roman" w:hAnsi="Arial" w:cs="Arial"/>
          <w:color w:val="222222"/>
          <w:sz w:val="24"/>
          <w:szCs w:val="24"/>
        </w:rPr>
        <w:t>-2</w:t>
      </w:r>
      <w:bookmarkStart w:id="16" w:name="R1.17"/>
      <w:bookmarkEnd w:id="16"/>
    </w:p>
    <w:p w:rsidR="00EA5185" w:rsidRPr="00EA5185" w:rsidRDefault="00EA5185" w:rsidP="00EA5185">
      <w:pPr>
        <w:spacing w:before="260" w:after="0" w:line="312" w:lineRule="atLeast"/>
        <w:jc w:val="center"/>
        <w:outlineLvl w:val="1"/>
        <w:rPr>
          <w:rFonts w:ascii="Arial" w:eastAsia="Times New Roman" w:hAnsi="Arial" w:cs="Arial"/>
          <w:color w:val="222222"/>
          <w:sz w:val="36"/>
          <w:szCs w:val="36"/>
        </w:rPr>
      </w:pPr>
      <w:r w:rsidRPr="00EA5185">
        <w:rPr>
          <w:rFonts w:ascii="Arial" w:eastAsia="Times New Roman" w:hAnsi="Arial" w:cs="Arial"/>
          <w:color w:val="222222"/>
          <w:sz w:val="36"/>
          <w:szCs w:val="36"/>
        </w:rPr>
        <w:br/>
      </w:r>
    </w:p>
    <w:p w:rsidR="00EA5185" w:rsidRPr="00EA5185" w:rsidRDefault="00EA5185" w:rsidP="00EA5185">
      <w:pPr>
        <w:spacing w:before="100" w:beforeAutospacing="1" w:after="173" w:line="278" w:lineRule="atLeast"/>
        <w:ind w:right="104"/>
        <w:outlineLvl w:val="1"/>
        <w:rPr>
          <w:rFonts w:ascii="Arial" w:eastAsia="Times New Roman" w:hAnsi="Arial" w:cs="Arial"/>
          <w:color w:val="222222"/>
          <w:sz w:val="21"/>
          <w:szCs w:val="21"/>
        </w:rPr>
      </w:pPr>
    </w:p>
    <w:p w:rsidR="002728DF" w:rsidRPr="00EA5185" w:rsidRDefault="002728DF" w:rsidP="00EA5185">
      <w:pPr>
        <w:rPr>
          <w:lang w:val="en-US"/>
        </w:rPr>
      </w:pPr>
    </w:p>
    <w:sectPr w:rsidR="002728DF" w:rsidRPr="00EA5185" w:rsidSect="00FC1EC7">
      <w:pgSz w:w="11906" w:h="16838"/>
      <w:pgMar w:top="964" w:right="851" w:bottom="964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B28"/>
    <w:multiLevelType w:val="multilevel"/>
    <w:tmpl w:val="DCDC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77C03"/>
    <w:multiLevelType w:val="multilevel"/>
    <w:tmpl w:val="8A2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441AF"/>
    <w:multiLevelType w:val="multilevel"/>
    <w:tmpl w:val="52EA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06116"/>
    <w:multiLevelType w:val="multilevel"/>
    <w:tmpl w:val="A37A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185"/>
    <w:rsid w:val="002728DF"/>
    <w:rsid w:val="00EA5185"/>
    <w:rsid w:val="00F11230"/>
    <w:rsid w:val="00FC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DF"/>
  </w:style>
  <w:style w:type="paragraph" w:styleId="1">
    <w:name w:val="heading 1"/>
    <w:basedOn w:val="a"/>
    <w:link w:val="10"/>
    <w:uiPriority w:val="9"/>
    <w:qFormat/>
    <w:rsid w:val="00EA5185"/>
    <w:pPr>
      <w:spacing w:after="208" w:line="625" w:lineRule="atLeast"/>
      <w:outlineLvl w:val="0"/>
    </w:pPr>
    <w:rPr>
      <w:rFonts w:ascii="Times New Roman" w:eastAsia="Times New Roman" w:hAnsi="Times New Roman" w:cs="Times New Roman"/>
      <w:b/>
      <w:bCs/>
      <w:color w:val="222222"/>
      <w:kern w:val="36"/>
      <w:sz w:val="49"/>
      <w:szCs w:val="49"/>
    </w:rPr>
  </w:style>
  <w:style w:type="paragraph" w:styleId="2">
    <w:name w:val="heading 2"/>
    <w:basedOn w:val="a"/>
    <w:link w:val="20"/>
    <w:uiPriority w:val="9"/>
    <w:qFormat/>
    <w:rsid w:val="00EA5185"/>
    <w:pPr>
      <w:spacing w:after="0" w:line="240" w:lineRule="auto"/>
      <w:outlineLvl w:val="1"/>
    </w:pPr>
    <w:rPr>
      <w:rFonts w:ascii="Times New Roman" w:eastAsia="Times New Roman" w:hAnsi="Times New Roman" w:cs="Times New Roman"/>
      <w:color w:val="222222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5185"/>
    <w:pPr>
      <w:spacing w:after="0" w:line="240" w:lineRule="auto"/>
      <w:outlineLvl w:val="2"/>
    </w:pPr>
    <w:rPr>
      <w:rFonts w:ascii="Times New Roman" w:eastAsia="Times New Roman" w:hAnsi="Times New Roman" w:cs="Times New Roman"/>
      <w:color w:val="222222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A5185"/>
    <w:pPr>
      <w:spacing w:after="0" w:line="240" w:lineRule="auto"/>
      <w:outlineLvl w:val="3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styleId="5">
    <w:name w:val="heading 5"/>
    <w:basedOn w:val="a"/>
    <w:link w:val="50"/>
    <w:uiPriority w:val="9"/>
    <w:qFormat/>
    <w:rsid w:val="00EA5185"/>
    <w:pPr>
      <w:spacing w:after="0" w:line="240" w:lineRule="auto"/>
      <w:outlineLvl w:val="4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styleId="6">
    <w:name w:val="heading 6"/>
    <w:basedOn w:val="a"/>
    <w:link w:val="60"/>
    <w:uiPriority w:val="9"/>
    <w:qFormat/>
    <w:rsid w:val="00EA5185"/>
    <w:pPr>
      <w:spacing w:after="0" w:line="240" w:lineRule="auto"/>
      <w:outlineLvl w:val="5"/>
    </w:pPr>
    <w:rPr>
      <w:rFonts w:ascii="Times New Roman" w:eastAsia="Times New Roman" w:hAnsi="Times New Roman" w:cs="Times New Roman"/>
      <w:color w:val="222222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185"/>
    <w:rPr>
      <w:rFonts w:ascii="Times New Roman" w:eastAsia="Times New Roman" w:hAnsi="Times New Roman" w:cs="Times New Roman"/>
      <w:b/>
      <w:bCs/>
      <w:color w:val="222222"/>
      <w:kern w:val="36"/>
      <w:sz w:val="49"/>
      <w:szCs w:val="49"/>
    </w:rPr>
  </w:style>
  <w:style w:type="character" w:customStyle="1" w:styleId="20">
    <w:name w:val="Заголовок 2 Знак"/>
    <w:basedOn w:val="a0"/>
    <w:link w:val="2"/>
    <w:uiPriority w:val="9"/>
    <w:rsid w:val="00EA5185"/>
    <w:rPr>
      <w:rFonts w:ascii="Times New Roman" w:eastAsia="Times New Roman" w:hAnsi="Times New Roman" w:cs="Times New Roman"/>
      <w:color w:val="22222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5185"/>
    <w:rPr>
      <w:rFonts w:ascii="Times New Roman" w:eastAsia="Times New Roman" w:hAnsi="Times New Roman" w:cs="Times New Roman"/>
      <w:color w:val="222222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A5185"/>
    <w:rPr>
      <w:rFonts w:ascii="Times New Roman" w:eastAsia="Times New Roman" w:hAnsi="Times New Roman" w:cs="Times New Roman"/>
      <w:color w:val="22222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A5185"/>
    <w:rPr>
      <w:rFonts w:ascii="Times New Roman" w:eastAsia="Times New Roman" w:hAnsi="Times New Roman" w:cs="Times New Roman"/>
      <w:color w:val="222222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A5185"/>
    <w:rPr>
      <w:rFonts w:ascii="Times New Roman" w:eastAsia="Times New Roman" w:hAnsi="Times New Roman" w:cs="Times New Roman"/>
      <w:color w:val="222222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EA5185"/>
    <w:rPr>
      <w:strike w:val="0"/>
      <w:dstrike w:val="0"/>
      <w:color w:val="2F4C6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A5185"/>
    <w:rPr>
      <w:strike w:val="0"/>
      <w:dstrike w:val="0"/>
      <w:color w:val="2F4C6C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EA5185"/>
    <w:rPr>
      <w:i/>
      <w:iCs/>
    </w:rPr>
  </w:style>
  <w:style w:type="character" w:styleId="HTML0">
    <w:name w:val="HTML Code"/>
    <w:basedOn w:val="a0"/>
    <w:uiPriority w:val="99"/>
    <w:semiHidden/>
    <w:unhideWhenUsed/>
    <w:rsid w:val="00EA5185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EA5185"/>
    <w:rPr>
      <w:i/>
      <w:iCs/>
    </w:rPr>
  </w:style>
  <w:style w:type="character" w:styleId="a6">
    <w:name w:val="Strong"/>
    <w:basedOn w:val="a0"/>
    <w:uiPriority w:val="22"/>
    <w:qFormat/>
    <w:rsid w:val="00EA5185"/>
    <w:rPr>
      <w:b/>
      <w:bCs/>
    </w:rPr>
  </w:style>
  <w:style w:type="paragraph" w:styleId="a7">
    <w:name w:val="Normal (Web)"/>
    <w:basedOn w:val="a"/>
    <w:uiPriority w:val="99"/>
    <w:semiHidden/>
    <w:unhideWhenUsed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metadata">
    <w:name w:val="postmetadata"/>
    <w:basedOn w:val="a"/>
    <w:rsid w:val="00EA5185"/>
    <w:pPr>
      <w:spacing w:after="0" w:line="240" w:lineRule="auto"/>
    </w:pPr>
    <w:rPr>
      <w:rFonts w:ascii="Times New Roman" w:eastAsia="Times New Roman" w:hAnsi="Times New Roman" w:cs="Times New Roman"/>
      <w:color w:val="999999"/>
      <w:sz w:val="21"/>
      <w:szCs w:val="21"/>
    </w:rPr>
  </w:style>
  <w:style w:type="paragraph" w:customStyle="1" w:styleId="wpzoom">
    <w:name w:val="wpzoom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">
    <w:name w:val="copy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shadow">
    <w:name w:val="frameshadow"/>
    <w:basedOn w:val="a"/>
    <w:rsid w:val="00EA5185"/>
    <w:pPr>
      <w:spacing w:after="0" w:line="17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ramebottom">
    <w:name w:val="framebottom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ngle">
    <w:name w:val="single"/>
    <w:basedOn w:val="a"/>
    <w:rsid w:val="00EA5185"/>
    <w:pPr>
      <w:spacing w:after="278" w:line="347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cel-comment-reply">
    <w:name w:val="cancel-comment-reply"/>
    <w:basedOn w:val="a"/>
    <w:rsid w:val="00EA5185"/>
    <w:pPr>
      <w:spacing w:before="173" w:after="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right"/>
    <w:basedOn w:val="a"/>
    <w:rsid w:val="00EA5185"/>
    <w:pPr>
      <w:spacing w:after="173" w:line="240" w:lineRule="auto"/>
      <w:ind w:left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a"/>
    <w:rsid w:val="00EA5185"/>
    <w:pPr>
      <w:spacing w:after="173" w:line="240" w:lineRule="auto"/>
      <w:ind w:right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box">
    <w:name w:val="scbox"/>
    <w:basedOn w:val="a"/>
    <w:rsid w:val="00EA5185"/>
    <w:pPr>
      <w:spacing w:before="173" w:after="173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notice">
    <w:name w:val="notice"/>
    <w:basedOn w:val="a"/>
    <w:rsid w:val="00EA5185"/>
    <w:pPr>
      <w:shd w:val="clear" w:color="auto" w:fill="F8F0AF"/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">
    <w:name w:val="warning"/>
    <w:basedOn w:val="a"/>
    <w:rsid w:val="00EA5185"/>
    <w:pPr>
      <w:shd w:val="clear" w:color="auto" w:fill="F8C0C0"/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">
    <w:name w:val="update"/>
    <w:basedOn w:val="a"/>
    <w:rsid w:val="00EA5185"/>
    <w:pPr>
      <w:shd w:val="clear" w:color="auto" w:fill="C0E5F8"/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a"/>
    <w:rsid w:val="00EA5185"/>
    <w:pPr>
      <w:shd w:val="clear" w:color="auto" w:fill="F8F0AF"/>
      <w:spacing w:after="278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half">
    <w:name w:val="half"/>
    <w:basedOn w:val="a"/>
    <w:rsid w:val="00EA5185"/>
    <w:pPr>
      <w:spacing w:before="173" w:after="173" w:line="240" w:lineRule="auto"/>
      <w:ind w:righ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">
    <w:name w:val="third"/>
    <w:basedOn w:val="a"/>
    <w:rsid w:val="00EA5185"/>
    <w:pPr>
      <w:spacing w:before="173" w:after="173" w:line="240" w:lineRule="auto"/>
      <w:ind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EA5185"/>
    <w:pPr>
      <w:pBdr>
        <w:top w:val="single" w:sz="6" w:space="13" w:color="E1E1E1"/>
        <w:left w:val="single" w:sz="6" w:space="10" w:color="E1E1E1"/>
        <w:bottom w:val="single" w:sz="6" w:space="13" w:color="E1E1E1"/>
        <w:right w:val="single" w:sz="6" w:space="9" w:color="E1E1E1"/>
      </w:pBdr>
      <w:spacing w:before="173" w:after="347" w:line="240" w:lineRule="auto"/>
    </w:pPr>
    <w:rPr>
      <w:rFonts w:ascii="Times New Roman" w:eastAsia="Times New Roman" w:hAnsi="Times New Roman" w:cs="Times New Roman"/>
      <w:caps/>
      <w:sz w:val="19"/>
      <w:szCs w:val="19"/>
    </w:rPr>
  </w:style>
  <w:style w:type="paragraph" w:customStyle="1" w:styleId="jcarousel-item">
    <w:name w:val="jcarousel-item"/>
    <w:basedOn w:val="a"/>
    <w:rsid w:val="00EA5185"/>
    <w:pPr>
      <w:spacing w:after="278" w:line="240" w:lineRule="auto"/>
      <w:ind w:right="1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">
    <w:name w:val="jcarousel-prev"/>
    <w:basedOn w:val="a"/>
    <w:rsid w:val="00EA5185"/>
    <w:pPr>
      <w:spacing w:before="139" w:after="278" w:line="240" w:lineRule="auto"/>
    </w:pPr>
    <w:rPr>
      <w:rFonts w:ascii="Times New Roman" w:eastAsia="Times New Roman" w:hAnsi="Times New Roman" w:cs="Times New Roman"/>
      <w:color w:val="003F62"/>
      <w:sz w:val="24"/>
      <w:szCs w:val="24"/>
    </w:rPr>
  </w:style>
  <w:style w:type="paragraph" w:customStyle="1" w:styleId="jcarousel-next">
    <w:name w:val="jcarousel-next"/>
    <w:basedOn w:val="a"/>
    <w:rsid w:val="00EA5185"/>
    <w:pPr>
      <w:spacing w:before="139" w:after="278" w:line="240" w:lineRule="auto"/>
    </w:pPr>
    <w:rPr>
      <w:rFonts w:ascii="Times New Roman" w:eastAsia="Times New Roman" w:hAnsi="Times New Roman" w:cs="Times New Roman"/>
      <w:color w:val="003F62"/>
      <w:sz w:val="24"/>
      <w:szCs w:val="24"/>
    </w:rPr>
  </w:style>
  <w:style w:type="paragraph" w:customStyle="1" w:styleId="cptchexamplefieldsactions">
    <w:name w:val="cptch_example_fields_actions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tchblock">
    <w:name w:val="cptch_block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cf7-display-none">
    <w:name w:val="wpcf7-display-none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uttonsshare">
    <w:name w:val="buttons_share"/>
    <w:basedOn w:val="a"/>
    <w:rsid w:val="00EA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kl-classic">
    <w:name w:val="odkl-classic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k-classic">
    <w:name w:val="vk-classic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ru-classic">
    <w:name w:val="mailru-classic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-classic">
    <w:name w:val="facebook-classic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-classic">
    <w:name w:val="twitter-classic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ejournal-classic">
    <w:name w:val="livejournal-classic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buzz-classic">
    <w:name w:val="googlebuzz-classic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classic">
    <w:name w:val="yandex-classic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plus-classic">
    <w:name w:val="googleplus-classic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kl-mini">
    <w:name w:val="odkl-mini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k-mini">
    <w:name w:val="vk-mini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ru-mini">
    <w:name w:val="mailru-mini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-mini">
    <w:name w:val="fb-mini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-mini">
    <w:name w:val="twitter-mini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ejournal-mini">
    <w:name w:val="livejournal-mini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buzz-mini">
    <w:name w:val="googlebuzz-mini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ini">
    <w:name w:val="yandex-mini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plus-mini">
    <w:name w:val="googleplus-mini"/>
    <w:basedOn w:val="a"/>
    <w:rsid w:val="00EA5185"/>
    <w:pPr>
      <w:spacing w:after="0" w:line="240" w:lineRule="auto"/>
      <w:ind w:left="87" w:right="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kl-button">
    <w:name w:val="odkl-button"/>
    <w:basedOn w:val="a"/>
    <w:rsid w:val="00EA5185"/>
    <w:pPr>
      <w:spacing w:after="278" w:line="9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k-button">
    <w:name w:val="vk-button"/>
    <w:basedOn w:val="a"/>
    <w:rsid w:val="00EA5185"/>
    <w:pPr>
      <w:spacing w:after="278" w:line="9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ru-button">
    <w:name w:val="mailru-button"/>
    <w:basedOn w:val="a"/>
    <w:rsid w:val="00EA5185"/>
    <w:pPr>
      <w:spacing w:after="278" w:line="9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-button">
    <w:name w:val="twitter-button"/>
    <w:basedOn w:val="a"/>
    <w:rsid w:val="00EA5185"/>
    <w:pPr>
      <w:spacing w:after="278" w:line="9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-button">
    <w:name w:val="facebook-button"/>
    <w:basedOn w:val="a"/>
    <w:rsid w:val="00EA5185"/>
    <w:pPr>
      <w:spacing w:after="278" w:line="9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ejournal-button">
    <w:name w:val="livejournal-button"/>
    <w:basedOn w:val="a"/>
    <w:rsid w:val="00EA5185"/>
    <w:pPr>
      <w:spacing w:after="278" w:line="9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buzz-button">
    <w:name w:val="googlebuzz-button"/>
    <w:basedOn w:val="a"/>
    <w:rsid w:val="00EA5185"/>
    <w:pPr>
      <w:spacing w:after="278" w:line="9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button">
    <w:name w:val="yandex-button"/>
    <w:basedOn w:val="a"/>
    <w:rsid w:val="00EA5185"/>
    <w:pPr>
      <w:spacing w:after="278" w:line="9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leplus-button">
    <w:name w:val="googleplus-button"/>
    <w:basedOn w:val="a"/>
    <w:rsid w:val="00EA5185"/>
    <w:pPr>
      <w:spacing w:after="278" w:line="9" w:lineRule="atLeas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kontaktelike">
    <w:name w:val="vkontakte_like"/>
    <w:basedOn w:val="a"/>
    <w:rsid w:val="00EA5185"/>
    <w:pPr>
      <w:spacing w:before="87" w:after="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rulike">
    <w:name w:val="mailru_like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like">
    <w:name w:val="facebook_like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kl-klass-s">
    <w:name w:val="odkl-klass-s"/>
    <w:basedOn w:val="a"/>
    <w:rsid w:val="00EA5185"/>
    <w:pPr>
      <w:shd w:val="clear" w:color="auto" w:fill="F58220"/>
      <w:spacing w:after="278" w:line="240" w:lineRule="auto"/>
      <w:ind w:firstLine="13488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kl-klass">
    <w:name w:val="odkl-klass"/>
    <w:basedOn w:val="a"/>
    <w:rsid w:val="00EA5185"/>
    <w:pPr>
      <w:shd w:val="clear" w:color="auto" w:fill="F58220"/>
      <w:spacing w:after="278" w:line="240" w:lineRule="auto"/>
      <w:ind w:firstLine="13488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kl-share-oc">
    <w:name w:val="odkl-share-oc"/>
    <w:basedOn w:val="a"/>
    <w:rsid w:val="00EA5185"/>
    <w:pPr>
      <w:shd w:val="clear" w:color="auto" w:fill="F58220"/>
      <w:spacing w:after="278" w:line="240" w:lineRule="auto"/>
    </w:pPr>
    <w:rPr>
      <w:rFonts w:ascii="Arial" w:eastAsia="Times New Roman" w:hAnsi="Arial" w:cs="Arial"/>
      <w:sz w:val="30"/>
      <w:szCs w:val="30"/>
    </w:rPr>
  </w:style>
  <w:style w:type="paragraph" w:customStyle="1" w:styleId="odkl-klass-oc">
    <w:name w:val="odkl-klass-oc"/>
    <w:basedOn w:val="a"/>
    <w:rsid w:val="00EA5185"/>
    <w:pPr>
      <w:shd w:val="clear" w:color="auto" w:fill="F58220"/>
      <w:spacing w:after="278" w:line="240" w:lineRule="auto"/>
    </w:pPr>
    <w:rPr>
      <w:rFonts w:ascii="Arial" w:eastAsia="Times New Roman" w:hAnsi="Arial" w:cs="Arial"/>
      <w:sz w:val="30"/>
      <w:szCs w:val="30"/>
    </w:rPr>
  </w:style>
  <w:style w:type="paragraph" w:customStyle="1" w:styleId="odkl-klass-stat">
    <w:name w:val="odkl-klass-stat"/>
    <w:basedOn w:val="a"/>
    <w:rsid w:val="00EA5185"/>
    <w:pPr>
      <w:shd w:val="clear" w:color="auto" w:fill="F58220"/>
      <w:spacing w:after="278" w:line="240" w:lineRule="auto"/>
    </w:pPr>
    <w:rPr>
      <w:rFonts w:ascii="Arial" w:eastAsia="Times New Roman" w:hAnsi="Arial" w:cs="Arial"/>
      <w:sz w:val="30"/>
      <w:szCs w:val="30"/>
    </w:rPr>
  </w:style>
  <w:style w:type="paragraph" w:customStyle="1" w:styleId="odkl-share-stat">
    <w:name w:val="odkl-share-stat"/>
    <w:basedOn w:val="a"/>
    <w:rsid w:val="00EA5185"/>
    <w:pPr>
      <w:shd w:val="clear" w:color="auto" w:fill="F58220"/>
      <w:spacing w:after="278" w:line="240" w:lineRule="auto"/>
    </w:pPr>
    <w:rPr>
      <w:rFonts w:ascii="Arial" w:eastAsia="Times New Roman" w:hAnsi="Arial" w:cs="Arial"/>
      <w:sz w:val="30"/>
      <w:szCs w:val="30"/>
    </w:rPr>
  </w:style>
  <w:style w:type="paragraph" w:customStyle="1" w:styleId="odkl-share-oc-voted">
    <w:name w:val="odkl-share-oc-voted"/>
    <w:basedOn w:val="a"/>
    <w:rsid w:val="00EA5185"/>
    <w:pPr>
      <w:spacing w:after="278" w:line="240" w:lineRule="auto"/>
    </w:pPr>
    <w:rPr>
      <w:rFonts w:ascii="Arial" w:eastAsia="Times New Roman" w:hAnsi="Arial" w:cs="Arial"/>
      <w:color w:val="EE8833"/>
      <w:sz w:val="30"/>
      <w:szCs w:val="30"/>
    </w:rPr>
  </w:style>
  <w:style w:type="paragraph" w:customStyle="1" w:styleId="odkl-klass-oc-voted">
    <w:name w:val="odkl-klass-oc-voted"/>
    <w:basedOn w:val="a"/>
    <w:rsid w:val="00EA5185"/>
    <w:pPr>
      <w:spacing w:after="278" w:line="240" w:lineRule="auto"/>
    </w:pPr>
    <w:rPr>
      <w:rFonts w:ascii="Arial" w:eastAsia="Times New Roman" w:hAnsi="Arial" w:cs="Arial"/>
      <w:color w:val="EE8833"/>
      <w:sz w:val="30"/>
      <w:szCs w:val="30"/>
    </w:rPr>
  </w:style>
  <w:style w:type="paragraph" w:customStyle="1" w:styleId="odkl-oc-comment-form">
    <w:name w:val="odkl-oc-comment-form"/>
    <w:basedOn w:val="a"/>
    <w:rsid w:val="00EA5185"/>
    <w:pPr>
      <w:pBdr>
        <w:top w:val="single" w:sz="6" w:space="2" w:color="EE8833"/>
        <w:left w:val="single" w:sz="6" w:space="5" w:color="EE8833"/>
        <w:bottom w:val="single" w:sz="6" w:space="5" w:color="EE8833"/>
        <w:right w:val="single" w:sz="6" w:space="5" w:color="EE8833"/>
      </w:pBdr>
      <w:shd w:val="clear" w:color="auto" w:fill="FFFFFF"/>
      <w:spacing w:after="278" w:line="240" w:lineRule="auto"/>
    </w:pPr>
    <w:rPr>
      <w:rFonts w:ascii="Verdana" w:eastAsia="Times New Roman" w:hAnsi="Verdana" w:cs="Times New Roman"/>
      <w:sz w:val="19"/>
      <w:szCs w:val="19"/>
    </w:rPr>
  </w:style>
  <w:style w:type="paragraph" w:customStyle="1" w:styleId="odkl-oc-cmnt-hidden">
    <w:name w:val="odkl-oc-cmnt-hidden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kl-oc-cmnt-err">
    <w:name w:val="odkl-oc-cmnt-err"/>
    <w:basedOn w:val="a"/>
    <w:rsid w:val="00EA5185"/>
    <w:pPr>
      <w:pBdr>
        <w:top w:val="single" w:sz="6" w:space="6" w:color="F39998"/>
        <w:left w:val="single" w:sz="6" w:space="6" w:color="F39998"/>
        <w:bottom w:val="single" w:sz="6" w:space="6" w:color="F39998"/>
        <w:right w:val="single" w:sz="6" w:space="15" w:color="F39998"/>
      </w:pBdr>
      <w:shd w:val="clear" w:color="auto" w:fill="FFBFBF"/>
      <w:spacing w:after="278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dkl-oc-cmnt-ok">
    <w:name w:val="odkl-oc-cmnt-ok"/>
    <w:basedOn w:val="a"/>
    <w:rsid w:val="00EA5185"/>
    <w:pPr>
      <w:pBdr>
        <w:top w:val="single" w:sz="6" w:space="6" w:color="CCCC99"/>
        <w:left w:val="single" w:sz="6" w:space="6" w:color="CCCC99"/>
        <w:bottom w:val="single" w:sz="6" w:space="6" w:color="CCCC99"/>
        <w:right w:val="single" w:sz="6" w:space="15" w:color="CCCC99"/>
      </w:pBdr>
      <w:shd w:val="clear" w:color="auto" w:fill="DFF0C6"/>
      <w:spacing w:after="278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dkl-oc-msg-anchor">
    <w:name w:val="odkl-oc-msg-anchor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kl-oc-msg">
    <w:name w:val="odkl-oc-msg"/>
    <w:basedOn w:val="a"/>
    <w:rsid w:val="00EA5185"/>
    <w:pPr>
      <w:spacing w:after="278" w:line="240" w:lineRule="auto"/>
    </w:pPr>
    <w:rPr>
      <w:rFonts w:ascii="Verdana" w:eastAsia="Times New Roman" w:hAnsi="Verdana" w:cs="Times New Roman"/>
      <w:sz w:val="19"/>
      <w:szCs w:val="19"/>
    </w:rPr>
  </w:style>
  <w:style w:type="paragraph" w:customStyle="1" w:styleId="odkl-oc-lbl">
    <w:name w:val="odkl-oc-lbl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kl-klass-oc-fc-hidden">
    <w:name w:val="odkl-klass-oc-fc-hidden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odkl-share-oc-fc-hidden">
    <w:name w:val="odkl-share-oc-fc-hidden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odkl-share-oc-fc">
    <w:name w:val="odkl-share-oc-fc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kl-klass-oc-fc">
    <w:name w:val="odkl-klass-oc-fc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">
    <w:name w:val="gallery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caption">
    <w:name w:val="gallery-caption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bertabhide">
    <w:name w:val="tabbertabhide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bertab">
    <w:name w:val="tabbertab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title">
    <w:name w:val="widgettitle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">
    <w:name w:val="extend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ermark">
    <w:name w:val="watermark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item">
    <w:name w:val="gallery-item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postslink">
    <w:name w:val="nextpostslink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ouspostslink">
    <w:name w:val="previouspostslink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content">
    <w:name w:val="postcontent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">
    <w:name w:val="column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last">
    <w:name w:val="column-last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wide">
    <w:name w:val="column-wide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">
    <w:name w:val="widget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first-item">
    <w:name w:val="wp-first-item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metadata">
    <w:name w:val="commentmetadata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not-valid-tip">
    <w:name w:val="wpcf7-not-valid-tip"/>
    <w:basedOn w:val="a0"/>
    <w:rsid w:val="00EA5185"/>
    <w:rPr>
      <w:sz w:val="20"/>
      <w:szCs w:val="20"/>
      <w:bdr w:val="single" w:sz="6" w:space="2" w:color="FF0000" w:frame="1"/>
      <w:shd w:val="clear" w:color="auto" w:fill="FFFFFF"/>
    </w:rPr>
  </w:style>
  <w:style w:type="character" w:customStyle="1" w:styleId="wpcf7-not-valid-tip-no-ajax">
    <w:name w:val="wpcf7-not-valid-tip-no-ajax"/>
    <w:basedOn w:val="a0"/>
    <w:rsid w:val="00EA5185"/>
    <w:rPr>
      <w:vanish w:val="0"/>
      <w:webHidden w:val="0"/>
      <w:color w:val="FF0000"/>
      <w:sz w:val="20"/>
      <w:szCs w:val="20"/>
      <w:specVanish w:val="0"/>
    </w:rPr>
  </w:style>
  <w:style w:type="character" w:customStyle="1" w:styleId="wpcf7-list-item">
    <w:name w:val="wpcf7-list-item"/>
    <w:basedOn w:val="a0"/>
    <w:rsid w:val="00EA5185"/>
  </w:style>
  <w:style w:type="character" w:customStyle="1" w:styleId="current">
    <w:name w:val="current"/>
    <w:basedOn w:val="a0"/>
    <w:rsid w:val="00EA5185"/>
  </w:style>
  <w:style w:type="character" w:customStyle="1" w:styleId="pages">
    <w:name w:val="pages"/>
    <w:basedOn w:val="a0"/>
    <w:rsid w:val="00EA5185"/>
  </w:style>
  <w:style w:type="character" w:customStyle="1" w:styleId="says">
    <w:name w:val="says"/>
    <w:basedOn w:val="a0"/>
    <w:rsid w:val="00EA5185"/>
  </w:style>
  <w:style w:type="paragraph" w:customStyle="1" w:styleId="postcontent1">
    <w:name w:val="postcontent1"/>
    <w:basedOn w:val="a"/>
    <w:rsid w:val="00EA5185"/>
    <w:pPr>
      <w:spacing w:after="278" w:line="312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ingle1">
    <w:name w:val="single1"/>
    <w:basedOn w:val="a"/>
    <w:rsid w:val="00EA5185"/>
    <w:pPr>
      <w:spacing w:after="278" w:line="312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ostmetadata1">
    <w:name w:val="postmetadata1"/>
    <w:basedOn w:val="a"/>
    <w:rsid w:val="00EA5185"/>
    <w:pPr>
      <w:spacing w:before="104" w:after="104" w:line="240" w:lineRule="auto"/>
    </w:pPr>
    <w:rPr>
      <w:rFonts w:ascii="Times New Roman" w:eastAsia="Times New Roman" w:hAnsi="Times New Roman" w:cs="Times New Roman"/>
      <w:color w:val="999999"/>
      <w:sz w:val="21"/>
      <w:szCs w:val="21"/>
    </w:rPr>
  </w:style>
  <w:style w:type="paragraph" w:customStyle="1" w:styleId="column1">
    <w:name w:val="column1"/>
    <w:basedOn w:val="a"/>
    <w:rsid w:val="00EA5185"/>
    <w:pPr>
      <w:spacing w:after="278" w:line="240" w:lineRule="auto"/>
      <w:ind w:right="3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last1">
    <w:name w:val="column-last1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wide1">
    <w:name w:val="column-wide1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metadata2">
    <w:name w:val="postmetadata2"/>
    <w:basedOn w:val="a"/>
    <w:rsid w:val="00EA5185"/>
    <w:pPr>
      <w:spacing w:before="104" w:after="104" w:line="240" w:lineRule="auto"/>
    </w:pPr>
    <w:rPr>
      <w:rFonts w:ascii="Times New Roman" w:eastAsia="Times New Roman" w:hAnsi="Times New Roman" w:cs="Times New Roman"/>
      <w:color w:val="999999"/>
      <w:sz w:val="19"/>
      <w:szCs w:val="19"/>
    </w:rPr>
  </w:style>
  <w:style w:type="paragraph" w:customStyle="1" w:styleId="postmetadata3">
    <w:name w:val="postmetadata3"/>
    <w:basedOn w:val="a"/>
    <w:rsid w:val="00EA5185"/>
    <w:pPr>
      <w:spacing w:before="104" w:after="104" w:line="240" w:lineRule="auto"/>
    </w:pPr>
    <w:rPr>
      <w:rFonts w:ascii="Times New Roman" w:eastAsia="Times New Roman" w:hAnsi="Times New Roman" w:cs="Times New Roman"/>
      <w:color w:val="999999"/>
      <w:sz w:val="19"/>
      <w:szCs w:val="19"/>
    </w:rPr>
  </w:style>
  <w:style w:type="paragraph" w:customStyle="1" w:styleId="commentmetadata1">
    <w:name w:val="commentmetadata1"/>
    <w:basedOn w:val="a"/>
    <w:rsid w:val="00EA5185"/>
    <w:pPr>
      <w:spacing w:after="87" w:line="312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ays1">
    <w:name w:val="says1"/>
    <w:basedOn w:val="a0"/>
    <w:rsid w:val="00EA5185"/>
    <w:rPr>
      <w:vanish/>
      <w:webHidden w:val="0"/>
      <w:specVanish w:val="0"/>
    </w:rPr>
  </w:style>
  <w:style w:type="paragraph" w:customStyle="1" w:styleId="widget1">
    <w:name w:val="widget1"/>
    <w:basedOn w:val="a"/>
    <w:rsid w:val="00EA5185"/>
    <w:pPr>
      <w:spacing w:after="173" w:line="312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py1">
    <w:name w:val="copy1"/>
    <w:basedOn w:val="a"/>
    <w:rsid w:val="00EA5185"/>
    <w:pPr>
      <w:spacing w:after="139" w:line="312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wpzoom1">
    <w:name w:val="wpzoom1"/>
    <w:basedOn w:val="a"/>
    <w:rsid w:val="00EA5185"/>
    <w:pPr>
      <w:spacing w:after="0" w:line="312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allery-item1">
    <w:name w:val="gallery-item1"/>
    <w:basedOn w:val="a"/>
    <w:rsid w:val="00EA5185"/>
    <w:pPr>
      <w:spacing w:before="173" w:after="173" w:line="240" w:lineRule="auto"/>
      <w:ind w:left="173" w:right="173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1">
    <w:name w:val="gallery1"/>
    <w:basedOn w:val="a"/>
    <w:rsid w:val="00EA51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caption1">
    <w:name w:val="gallery-caption1"/>
    <w:basedOn w:val="a"/>
    <w:rsid w:val="00EA5185"/>
    <w:pPr>
      <w:spacing w:after="2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1">
    <w:name w:val="jcarousel1"/>
    <w:basedOn w:val="a"/>
    <w:rsid w:val="00EA5185"/>
    <w:pPr>
      <w:pBdr>
        <w:top w:val="single" w:sz="6" w:space="13" w:color="E1E1E1"/>
        <w:left w:val="single" w:sz="6" w:space="10" w:color="E1E1E1"/>
        <w:bottom w:val="single" w:sz="6" w:space="13" w:color="E1E1E1"/>
        <w:right w:val="single" w:sz="6" w:space="9" w:color="E1E1E1"/>
      </w:pBdr>
      <w:spacing w:before="173" w:after="347" w:line="240" w:lineRule="auto"/>
    </w:pPr>
    <w:rPr>
      <w:rFonts w:ascii="Times New Roman" w:eastAsia="Times New Roman" w:hAnsi="Times New Roman" w:cs="Times New Roman"/>
      <w:caps/>
      <w:sz w:val="19"/>
      <w:szCs w:val="19"/>
    </w:rPr>
  </w:style>
  <w:style w:type="paragraph" w:customStyle="1" w:styleId="jcarousel-item1">
    <w:name w:val="jcarousel-item1"/>
    <w:basedOn w:val="a"/>
    <w:rsid w:val="00EA5185"/>
    <w:pPr>
      <w:spacing w:after="278" w:line="240" w:lineRule="auto"/>
      <w:ind w:right="2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bertabhide1">
    <w:name w:val="tabbertabhide1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abbertab1">
    <w:name w:val="tabbertab1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title1">
    <w:name w:val="widgettitle1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urrent1">
    <w:name w:val="current1"/>
    <w:basedOn w:val="a0"/>
    <w:rsid w:val="00EA5185"/>
    <w:rPr>
      <w:color w:val="FFFFFF"/>
      <w:bdr w:val="none" w:sz="0" w:space="0" w:color="auto" w:frame="1"/>
      <w:shd w:val="clear" w:color="auto" w:fill="444444"/>
    </w:rPr>
  </w:style>
  <w:style w:type="character" w:customStyle="1" w:styleId="pages1">
    <w:name w:val="pages1"/>
    <w:basedOn w:val="a0"/>
    <w:rsid w:val="00EA5185"/>
    <w:rPr>
      <w:vanish/>
      <w:webHidden w:val="0"/>
      <w:specVanish w:val="0"/>
    </w:rPr>
  </w:style>
  <w:style w:type="paragraph" w:customStyle="1" w:styleId="nextpostslink1">
    <w:name w:val="nextpostslink1"/>
    <w:basedOn w:val="a"/>
    <w:rsid w:val="00EA5185"/>
    <w:pPr>
      <w:shd w:val="clear" w:color="auto" w:fill="A71A1A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reviouspostslink1">
    <w:name w:val="previouspostslink1"/>
    <w:basedOn w:val="a"/>
    <w:rsid w:val="00EA5185"/>
    <w:pPr>
      <w:shd w:val="clear" w:color="auto" w:fill="A71A1A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extend1">
    <w:name w:val="extend1"/>
    <w:basedOn w:val="a"/>
    <w:rsid w:val="00EA51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lignleft1">
    <w:name w:val="alignleft1"/>
    <w:basedOn w:val="a"/>
    <w:rsid w:val="00EA51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lignright1">
    <w:name w:val="alignright1"/>
    <w:basedOn w:val="a"/>
    <w:rsid w:val="00EA51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wp-first-item1">
    <w:name w:val="wp-first-item1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atermark1">
    <w:name w:val="watermark1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odkl-oc-lbl1">
    <w:name w:val="odkl-oc-lbl1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kl-oc-lbl2">
    <w:name w:val="odkl-oc-lbl2"/>
    <w:basedOn w:val="a"/>
    <w:rsid w:val="00EA5185"/>
    <w:pPr>
      <w:spacing w:after="2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wnarrowclass">
    <w:name w:val="downarrowclass"/>
    <w:basedOn w:val="a0"/>
    <w:rsid w:val="00EA5185"/>
  </w:style>
  <w:style w:type="character" w:customStyle="1" w:styleId="rightarrowclass">
    <w:name w:val="rightarrowclass"/>
    <w:basedOn w:val="a0"/>
    <w:rsid w:val="00EA518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51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A5185"/>
    <w:rPr>
      <w:rFonts w:ascii="Arial" w:eastAsia="Times New Roman" w:hAnsi="Arial" w:cs="Arial"/>
      <w:vanish/>
      <w:sz w:val="16"/>
      <w:szCs w:val="16"/>
    </w:rPr>
  </w:style>
  <w:style w:type="paragraph" w:customStyle="1" w:styleId="cptchblock1">
    <w:name w:val="cptch_block1"/>
    <w:basedOn w:val="a"/>
    <w:rsid w:val="00EA5185"/>
    <w:pPr>
      <w:spacing w:after="87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51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A5185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A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057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502">
                  <w:marLeft w:val="3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781">
                  <w:marLeft w:val="0"/>
                  <w:marRight w:val="243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6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8067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7447">
                      <w:marLeft w:val="3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8024">
                          <w:marLeft w:val="0"/>
                          <w:marRight w:val="0"/>
                          <w:marTop w:val="87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0772">
                              <w:marLeft w:val="87"/>
                              <w:marRight w:val="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16137">
                              <w:marLeft w:val="87"/>
                              <w:marRight w:val="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07364">
                              <w:marLeft w:val="87"/>
                              <w:marRight w:val="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3089">
                              <w:marLeft w:val="87"/>
                              <w:marRight w:val="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49678">
                              <w:marLeft w:val="87"/>
                              <w:marRight w:val="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85365">
                              <w:marLeft w:val="87"/>
                              <w:marRight w:val="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5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7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46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57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76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6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47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6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1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800109">
                          <w:marLeft w:val="0"/>
                          <w:marRight w:val="0"/>
                          <w:marTop w:val="1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3739">
                              <w:marLeft w:val="0"/>
                              <w:marRight w:val="0"/>
                              <w:marTop w:val="173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2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7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70115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25369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19430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13910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999589">
              <w:marLeft w:val="347"/>
              <w:marRight w:val="347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8920">
                  <w:marLeft w:val="0"/>
                  <w:marRight w:val="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6" w:color="E5E5E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-go.ru/wp-content/uploads/2012/06/B8-2a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ege-go.ru/wp-content/uploads/2012/06/B8-7.jpg" TargetMode="External"/><Relationship Id="rId26" Type="http://schemas.openxmlformats.org/officeDocument/2006/relationships/hyperlink" Target="http://ege-go.ru/wp-content/uploads/2012/06/B8-11a.jpg" TargetMode="External"/><Relationship Id="rId39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yperlink" Target="http://ege-go.ru/wp-content/uploads/2012/06/B8-15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ge-go.ru/wp-content/uploads/2012/06/B8-4a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ege-go.ru/wp-content/uploads/2012/06/B8-28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-go.ru/wp-content/uploads/2012/06/B8-6.jpg" TargetMode="External"/><Relationship Id="rId20" Type="http://schemas.openxmlformats.org/officeDocument/2006/relationships/hyperlink" Target="http://ege-go.ru/wp-content/uploads/2012/06/B8-8a.jpg" TargetMode="External"/><Relationship Id="rId29" Type="http://schemas.openxmlformats.org/officeDocument/2006/relationships/image" Target="media/image12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ge-go.ru/wp-content/uploads/2012/06/B8-1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ege-go.ru/wp-content/uploads/2012/06/B8-10.jpg" TargetMode="External"/><Relationship Id="rId32" Type="http://schemas.openxmlformats.org/officeDocument/2006/relationships/hyperlink" Target="http://ege-go.ru/wp-content/uploads/2012/06/B8-14a.jpg" TargetMode="External"/><Relationship Id="rId37" Type="http://schemas.openxmlformats.org/officeDocument/2006/relationships/image" Target="media/image16.jpeg"/><Relationship Id="rId40" Type="http://schemas.openxmlformats.org/officeDocument/2006/relationships/fontTable" Target="fontTable.xml"/><Relationship Id="rId5" Type="http://schemas.openxmlformats.org/officeDocument/2006/relationships/hyperlink" Target="http://www.mathnet.spb.ru/texts/ege_part_b/b1.html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ege-go.ru/wp-content/uploads/2012/06/B8-12a.jpg" TargetMode="External"/><Relationship Id="rId36" Type="http://schemas.openxmlformats.org/officeDocument/2006/relationships/hyperlink" Target="http://ege-go.ru/wp-content/uploads/2012/06/B8-16.jpg" TargetMode="External"/><Relationship Id="rId10" Type="http://schemas.openxmlformats.org/officeDocument/2006/relationships/hyperlink" Target="http://ege-go.ru/wp-content/uploads/2012/06/B8-3a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ge-go.ru/wp-content/uploads/2012/06/B8-5.jpg" TargetMode="External"/><Relationship Id="rId22" Type="http://schemas.openxmlformats.org/officeDocument/2006/relationships/hyperlink" Target="http://ege-go.ru/wp-content/uploads/2012/06/B8-9a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ege-go.ru/wp-content/uploads/2012/06/B8-13a.jpg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1328</Words>
  <Characters>7576</Characters>
  <Application>Microsoft Office Word</Application>
  <DocSecurity>0</DocSecurity>
  <Lines>63</Lines>
  <Paragraphs>17</Paragraphs>
  <ScaleCrop>false</ScaleCrop>
  <Company>Microsoft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</cp:lastModifiedBy>
  <cp:revision>4</cp:revision>
  <dcterms:created xsi:type="dcterms:W3CDTF">2012-12-12T03:02:00Z</dcterms:created>
  <dcterms:modified xsi:type="dcterms:W3CDTF">2013-01-31T09:31:00Z</dcterms:modified>
</cp:coreProperties>
</file>