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CE" w:rsidRDefault="00782ACE" w:rsidP="00782ACE">
      <w:pPr>
        <w:jc w:val="center"/>
        <w:rPr>
          <w:b/>
          <w:i/>
          <w:sz w:val="36"/>
          <w:szCs w:val="36"/>
        </w:rPr>
      </w:pPr>
      <w:r w:rsidRPr="00781D57">
        <w:rPr>
          <w:b/>
          <w:i/>
          <w:sz w:val="36"/>
          <w:szCs w:val="36"/>
        </w:rPr>
        <w:t>Памятка классному руководителю</w:t>
      </w:r>
      <w:r>
        <w:rPr>
          <w:b/>
          <w:i/>
          <w:sz w:val="36"/>
          <w:szCs w:val="36"/>
        </w:rPr>
        <w:t xml:space="preserve">                                                                                 </w:t>
      </w:r>
      <w:r w:rsidRPr="00781D57">
        <w:rPr>
          <w:b/>
          <w:i/>
          <w:sz w:val="36"/>
          <w:szCs w:val="36"/>
        </w:rPr>
        <w:t xml:space="preserve"> по организации работы с родителями</w:t>
      </w:r>
    </w:p>
    <w:p w:rsidR="00782ACE" w:rsidRDefault="00782ACE" w:rsidP="00782ACE">
      <w:pPr>
        <w:jc w:val="center"/>
        <w:rPr>
          <w:sz w:val="28"/>
          <w:szCs w:val="28"/>
        </w:rPr>
      </w:pPr>
    </w:p>
    <w:p w:rsidR="00782ACE" w:rsidRDefault="00782ACE" w:rsidP="00782ACE">
      <w:pPr>
        <w:numPr>
          <w:ilvl w:val="0"/>
          <w:numId w:val="1"/>
        </w:numPr>
        <w:rPr>
          <w:sz w:val="28"/>
          <w:szCs w:val="28"/>
        </w:rPr>
      </w:pPr>
      <w:r w:rsidRPr="00781D57">
        <w:rPr>
          <w:b/>
          <w:i/>
          <w:sz w:val="28"/>
          <w:szCs w:val="28"/>
        </w:rPr>
        <w:t>Функции классного руководителя</w:t>
      </w:r>
      <w:r>
        <w:rPr>
          <w:sz w:val="28"/>
          <w:szCs w:val="28"/>
        </w:rPr>
        <w:t xml:space="preserve"> в работе с родителями:</w:t>
      </w:r>
    </w:p>
    <w:p w:rsidR="00782ACE" w:rsidRDefault="00782ACE" w:rsidP="00782ACE">
      <w:pPr>
        <w:rPr>
          <w:sz w:val="28"/>
          <w:szCs w:val="28"/>
        </w:rPr>
      </w:pPr>
      <w:r>
        <w:rPr>
          <w:sz w:val="28"/>
          <w:szCs w:val="28"/>
        </w:rPr>
        <w:t xml:space="preserve">          а) ознакомление родителей с содержанием и методикой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- </w:t>
      </w:r>
    </w:p>
    <w:p w:rsidR="00782ACE" w:rsidRDefault="00782ACE" w:rsidP="00782A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воспитательного процесса, организуемого школой;</w:t>
      </w:r>
    </w:p>
    <w:p w:rsidR="00782ACE" w:rsidRDefault="00782ACE" w:rsidP="00782ACE">
      <w:pPr>
        <w:ind w:left="720"/>
        <w:rPr>
          <w:sz w:val="28"/>
          <w:szCs w:val="28"/>
        </w:rPr>
      </w:pPr>
      <w:r>
        <w:rPr>
          <w:sz w:val="28"/>
          <w:szCs w:val="28"/>
        </w:rPr>
        <w:t>б) психолого-педагогическое просвещение родителей;</w:t>
      </w:r>
    </w:p>
    <w:p w:rsidR="00782ACE" w:rsidRDefault="00782ACE" w:rsidP="00782ACE">
      <w:pPr>
        <w:ind w:left="720"/>
        <w:rPr>
          <w:sz w:val="28"/>
          <w:szCs w:val="28"/>
        </w:rPr>
      </w:pPr>
      <w:r>
        <w:rPr>
          <w:sz w:val="28"/>
          <w:szCs w:val="28"/>
        </w:rPr>
        <w:t>в) вовлечение родителей в совместную с детьми деятельность;</w:t>
      </w:r>
    </w:p>
    <w:p w:rsidR="00782ACE" w:rsidRDefault="00782ACE" w:rsidP="00782ACE">
      <w:pPr>
        <w:ind w:left="720"/>
        <w:rPr>
          <w:sz w:val="28"/>
          <w:szCs w:val="28"/>
        </w:rPr>
      </w:pPr>
      <w:r>
        <w:rPr>
          <w:sz w:val="28"/>
          <w:szCs w:val="28"/>
        </w:rPr>
        <w:t>г) корректировка воспитания в семьях отдельных учащихся;</w:t>
      </w:r>
    </w:p>
    <w:p w:rsidR="00782ACE" w:rsidRDefault="00782ACE" w:rsidP="00782ACE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взаимодействие с общественными организациями и специалистами (общешкольный родительский комитет, Управляющий Совет Школы, психолог, социальный педагог, инспектор ПДН, Совет профилактики, медработник).</w:t>
      </w:r>
    </w:p>
    <w:p w:rsidR="00782ACE" w:rsidRDefault="00782ACE" w:rsidP="00782ACE">
      <w:pPr>
        <w:ind w:left="720"/>
        <w:rPr>
          <w:sz w:val="28"/>
          <w:szCs w:val="28"/>
        </w:rPr>
      </w:pPr>
    </w:p>
    <w:p w:rsidR="00782ACE" w:rsidRDefault="00782ACE" w:rsidP="00782ACE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781D57">
        <w:rPr>
          <w:b/>
          <w:i/>
          <w:sz w:val="28"/>
          <w:szCs w:val="28"/>
        </w:rPr>
        <w:t>Правила индивидуальной работы с родителям</w:t>
      </w:r>
      <w:r>
        <w:rPr>
          <w:b/>
          <w:i/>
          <w:sz w:val="28"/>
          <w:szCs w:val="28"/>
        </w:rPr>
        <w:t>и:</w:t>
      </w:r>
    </w:p>
    <w:p w:rsidR="00782ACE" w:rsidRDefault="00782ACE" w:rsidP="00782AC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Нельзя  встречаться с родителями только по поводу ЧП.</w:t>
      </w:r>
    </w:p>
    <w:p w:rsidR="00782ACE" w:rsidRDefault="00782ACE" w:rsidP="00782AC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Найди удобное место и определи время разговора с родителями.</w:t>
      </w:r>
    </w:p>
    <w:p w:rsidR="00782ACE" w:rsidRDefault="00782ACE" w:rsidP="00782AC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Наберись терпения выслушать.</w:t>
      </w:r>
    </w:p>
    <w:p w:rsidR="00782ACE" w:rsidRDefault="00782ACE" w:rsidP="00782AC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Уместно начать разговор с родителями с самого маленького положительного штриха.</w:t>
      </w:r>
    </w:p>
    <w:p w:rsidR="00782ACE" w:rsidRDefault="00782ACE" w:rsidP="00782AC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Закончи беседу не упреками и угрозами или предупреждениями, а контрольными рекомендациями и советами.</w:t>
      </w:r>
    </w:p>
    <w:p w:rsidR="00782ACE" w:rsidRDefault="00782ACE" w:rsidP="00782AC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Закончи беседу так, чтобы родитель ушел домой с оптимизмом.</w:t>
      </w:r>
    </w:p>
    <w:p w:rsidR="00782ACE" w:rsidRDefault="00782ACE" w:rsidP="00782ACE">
      <w:pPr>
        <w:ind w:left="1080"/>
        <w:rPr>
          <w:sz w:val="28"/>
          <w:szCs w:val="28"/>
        </w:rPr>
      </w:pPr>
    </w:p>
    <w:p w:rsidR="00782ACE" w:rsidRDefault="00782ACE" w:rsidP="00782ACE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Формы работы с родителями:</w:t>
      </w:r>
    </w:p>
    <w:p w:rsidR="00782ACE" w:rsidRDefault="00782ACE" w:rsidP="00782ACE">
      <w:pPr>
        <w:ind w:left="702"/>
        <w:rPr>
          <w:sz w:val="28"/>
          <w:szCs w:val="28"/>
        </w:rPr>
      </w:pPr>
      <w:r>
        <w:rPr>
          <w:sz w:val="28"/>
          <w:szCs w:val="28"/>
        </w:rPr>
        <w:t>- референдум;</w:t>
      </w:r>
    </w:p>
    <w:p w:rsidR="00782ACE" w:rsidRDefault="00782ACE" w:rsidP="00782ACE">
      <w:pPr>
        <w:ind w:left="702"/>
        <w:rPr>
          <w:sz w:val="28"/>
          <w:szCs w:val="28"/>
        </w:rPr>
      </w:pPr>
      <w:r>
        <w:rPr>
          <w:sz w:val="28"/>
          <w:szCs w:val="28"/>
        </w:rPr>
        <w:t>- День открытого телефона;</w:t>
      </w:r>
    </w:p>
    <w:p w:rsidR="00782ACE" w:rsidRDefault="00782ACE" w:rsidP="00782ACE">
      <w:pPr>
        <w:ind w:left="702"/>
        <w:rPr>
          <w:sz w:val="28"/>
          <w:szCs w:val="28"/>
        </w:rPr>
      </w:pPr>
      <w:r>
        <w:rPr>
          <w:sz w:val="28"/>
          <w:szCs w:val="28"/>
        </w:rPr>
        <w:t>- День открытых дверей;</w:t>
      </w:r>
    </w:p>
    <w:p w:rsidR="00782ACE" w:rsidRDefault="00782ACE" w:rsidP="00782ACE">
      <w:pPr>
        <w:ind w:left="702"/>
        <w:rPr>
          <w:sz w:val="28"/>
          <w:szCs w:val="28"/>
        </w:rPr>
      </w:pPr>
      <w:r>
        <w:rPr>
          <w:sz w:val="28"/>
          <w:szCs w:val="28"/>
        </w:rPr>
        <w:t>- философский стол;</w:t>
      </w:r>
    </w:p>
    <w:p w:rsidR="00782ACE" w:rsidRDefault="00782ACE" w:rsidP="00782ACE">
      <w:pPr>
        <w:ind w:left="702"/>
        <w:rPr>
          <w:sz w:val="28"/>
          <w:szCs w:val="28"/>
        </w:rPr>
      </w:pPr>
      <w:r>
        <w:rPr>
          <w:sz w:val="28"/>
          <w:szCs w:val="28"/>
        </w:rPr>
        <w:t>- публичная лекция;</w:t>
      </w:r>
    </w:p>
    <w:p w:rsidR="00782ACE" w:rsidRDefault="00782ACE" w:rsidP="00782ACE">
      <w:pPr>
        <w:ind w:left="70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конференция</w:t>
      </w:r>
      <w:proofErr w:type="gramStart"/>
      <w:r>
        <w:rPr>
          <w:sz w:val="28"/>
          <w:szCs w:val="28"/>
        </w:rPr>
        <w:t>;в</w:t>
      </w:r>
      <w:proofErr w:type="spellEnd"/>
      <w:proofErr w:type="gramEnd"/>
    </w:p>
    <w:p w:rsidR="00782ACE" w:rsidRDefault="00782ACE" w:rsidP="00782ACE">
      <w:pPr>
        <w:ind w:left="70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Сократовские</w:t>
      </w:r>
      <w:proofErr w:type="spellEnd"/>
      <w:r>
        <w:rPr>
          <w:sz w:val="28"/>
          <w:szCs w:val="28"/>
        </w:rPr>
        <w:t xml:space="preserve"> беседы, беседы;</w:t>
      </w:r>
    </w:p>
    <w:p w:rsidR="00782ACE" w:rsidRDefault="00782ACE" w:rsidP="00782ACE">
      <w:pPr>
        <w:ind w:left="702"/>
        <w:rPr>
          <w:sz w:val="28"/>
          <w:szCs w:val="28"/>
        </w:rPr>
      </w:pPr>
      <w:r>
        <w:rPr>
          <w:sz w:val="28"/>
          <w:szCs w:val="28"/>
        </w:rPr>
        <w:t>- лекторий;</w:t>
      </w:r>
    </w:p>
    <w:p w:rsidR="00782ACE" w:rsidRDefault="00782ACE" w:rsidP="00782ACE">
      <w:pPr>
        <w:ind w:left="702"/>
        <w:rPr>
          <w:sz w:val="28"/>
          <w:szCs w:val="28"/>
        </w:rPr>
      </w:pPr>
      <w:r>
        <w:rPr>
          <w:sz w:val="28"/>
          <w:szCs w:val="28"/>
        </w:rPr>
        <w:t>- гостиная, круглый стол;</w:t>
      </w:r>
    </w:p>
    <w:p w:rsidR="00782ACE" w:rsidRDefault="00782ACE" w:rsidP="00782ACE">
      <w:pPr>
        <w:ind w:left="702"/>
        <w:rPr>
          <w:sz w:val="28"/>
          <w:szCs w:val="28"/>
        </w:rPr>
      </w:pPr>
      <w:r>
        <w:rPr>
          <w:sz w:val="28"/>
          <w:szCs w:val="28"/>
        </w:rPr>
        <w:t>- диспут;</w:t>
      </w:r>
    </w:p>
    <w:p w:rsidR="00782ACE" w:rsidRDefault="00782ACE" w:rsidP="00782ACE">
      <w:pPr>
        <w:ind w:left="702"/>
        <w:rPr>
          <w:sz w:val="28"/>
          <w:szCs w:val="28"/>
        </w:rPr>
      </w:pPr>
      <w:r>
        <w:rPr>
          <w:sz w:val="28"/>
          <w:szCs w:val="28"/>
        </w:rPr>
        <w:t>- вечер вопросов и ответов;</w:t>
      </w:r>
    </w:p>
    <w:p w:rsidR="00782ACE" w:rsidRDefault="00782ACE" w:rsidP="00782ACE">
      <w:pPr>
        <w:ind w:left="702"/>
        <w:rPr>
          <w:sz w:val="28"/>
          <w:szCs w:val="28"/>
        </w:rPr>
      </w:pPr>
      <w:r>
        <w:rPr>
          <w:sz w:val="28"/>
          <w:szCs w:val="28"/>
        </w:rPr>
        <w:t>- открытые уроки;</w:t>
      </w:r>
    </w:p>
    <w:p w:rsidR="00782ACE" w:rsidRDefault="00782ACE" w:rsidP="00782ACE">
      <w:pPr>
        <w:ind w:left="702"/>
        <w:rPr>
          <w:sz w:val="28"/>
          <w:szCs w:val="28"/>
        </w:rPr>
      </w:pPr>
      <w:r>
        <w:rPr>
          <w:sz w:val="28"/>
          <w:szCs w:val="28"/>
        </w:rPr>
        <w:t>- открытый классный час;</w:t>
      </w:r>
    </w:p>
    <w:p w:rsidR="00782ACE" w:rsidRDefault="00782ACE" w:rsidP="00782ACE">
      <w:pPr>
        <w:ind w:left="702"/>
        <w:rPr>
          <w:sz w:val="28"/>
          <w:szCs w:val="28"/>
        </w:rPr>
      </w:pPr>
      <w:r>
        <w:rPr>
          <w:sz w:val="28"/>
          <w:szCs w:val="28"/>
        </w:rPr>
        <w:t>- клуб молодой семьи;</w:t>
      </w:r>
    </w:p>
    <w:p w:rsidR="00782ACE" w:rsidRDefault="00782ACE" w:rsidP="00782ACE">
      <w:pPr>
        <w:ind w:left="702"/>
        <w:rPr>
          <w:sz w:val="28"/>
          <w:szCs w:val="28"/>
        </w:rPr>
      </w:pPr>
      <w:r>
        <w:rPr>
          <w:sz w:val="28"/>
          <w:szCs w:val="28"/>
        </w:rPr>
        <w:t>- педагогические поручения:</w:t>
      </w:r>
    </w:p>
    <w:p w:rsidR="00782ACE" w:rsidRDefault="00782ACE" w:rsidP="00782ACE">
      <w:pPr>
        <w:ind w:left="702"/>
        <w:rPr>
          <w:sz w:val="28"/>
          <w:szCs w:val="28"/>
        </w:rPr>
      </w:pPr>
      <w:r>
        <w:rPr>
          <w:sz w:val="28"/>
          <w:szCs w:val="28"/>
        </w:rPr>
        <w:t>- переписка с родителями;</w:t>
      </w:r>
    </w:p>
    <w:p w:rsidR="00782ACE" w:rsidRDefault="00782ACE" w:rsidP="00782ACE">
      <w:pPr>
        <w:ind w:left="702"/>
        <w:rPr>
          <w:sz w:val="28"/>
          <w:szCs w:val="28"/>
        </w:rPr>
      </w:pPr>
      <w:r>
        <w:rPr>
          <w:sz w:val="28"/>
          <w:szCs w:val="28"/>
        </w:rPr>
        <w:t>- тестирование.</w:t>
      </w:r>
    </w:p>
    <w:p w:rsidR="00782ACE" w:rsidRDefault="00782ACE" w:rsidP="00782ACE">
      <w:pPr>
        <w:ind w:left="702"/>
        <w:rPr>
          <w:sz w:val="28"/>
          <w:szCs w:val="28"/>
        </w:rPr>
      </w:pPr>
    </w:p>
    <w:p w:rsidR="00782ACE" w:rsidRPr="00047B86" w:rsidRDefault="00782ACE" w:rsidP="00782ACE">
      <w:pPr>
        <w:ind w:left="702"/>
        <w:rPr>
          <w:sz w:val="28"/>
          <w:szCs w:val="28"/>
        </w:rPr>
      </w:pPr>
    </w:p>
    <w:p w:rsidR="00F50148" w:rsidRDefault="00F50148"/>
    <w:sectPr w:rsidR="00F50148" w:rsidSect="00781D5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30E7"/>
    <w:multiLevelType w:val="hybridMultilevel"/>
    <w:tmpl w:val="CEDAFC34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15D4E948">
      <w:start w:val="1"/>
      <w:numFmt w:val="decimal"/>
      <w:lvlText w:val="%2)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ACE"/>
    <w:rsid w:val="00782ACE"/>
    <w:rsid w:val="00F5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XXL</dc:creator>
  <cp:lastModifiedBy>XXL</cp:lastModifiedBy>
  <cp:revision>1</cp:revision>
  <dcterms:created xsi:type="dcterms:W3CDTF">2015-03-31T20:51:00Z</dcterms:created>
  <dcterms:modified xsi:type="dcterms:W3CDTF">2015-03-31T20:51:00Z</dcterms:modified>
</cp:coreProperties>
</file>