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0D" w:rsidRPr="000C180D" w:rsidRDefault="007747D0" w:rsidP="000C18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80D">
        <w:rPr>
          <w:rFonts w:ascii="Times New Roman" w:hAnsi="Times New Roman" w:cs="Times New Roman"/>
          <w:b/>
          <w:sz w:val="24"/>
          <w:szCs w:val="24"/>
        </w:rPr>
        <w:t>Формирование исследовательской компетенц</w:t>
      </w:r>
      <w:proofErr w:type="gramStart"/>
      <w:r w:rsidRPr="000C180D">
        <w:rPr>
          <w:rFonts w:ascii="Times New Roman" w:hAnsi="Times New Roman" w:cs="Times New Roman"/>
          <w:b/>
          <w:sz w:val="24"/>
          <w:szCs w:val="24"/>
        </w:rPr>
        <w:t>ии у у</w:t>
      </w:r>
      <w:proofErr w:type="gramEnd"/>
      <w:r w:rsidRPr="000C180D">
        <w:rPr>
          <w:rFonts w:ascii="Times New Roman" w:hAnsi="Times New Roman" w:cs="Times New Roman"/>
          <w:b/>
          <w:sz w:val="24"/>
          <w:szCs w:val="24"/>
        </w:rPr>
        <w:t xml:space="preserve">чащихся </w:t>
      </w:r>
    </w:p>
    <w:p w:rsidR="007747D0" w:rsidRDefault="007747D0" w:rsidP="000C18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80D">
        <w:rPr>
          <w:rFonts w:ascii="Times New Roman" w:hAnsi="Times New Roman" w:cs="Times New Roman"/>
          <w:b/>
          <w:sz w:val="24"/>
          <w:szCs w:val="24"/>
        </w:rPr>
        <w:t>на уроках географии</w:t>
      </w:r>
      <w:r w:rsidR="000C180D" w:rsidRPr="000C1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80D" w:rsidRDefault="000C180D" w:rsidP="000C180D">
      <w:pPr>
        <w:spacing w:after="0" w:line="240" w:lineRule="auto"/>
        <w:ind w:firstLine="5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/МБОУ «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Большеелгинская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СОШ» Рыбно-Слободского муниципального района РТ</w:t>
      </w:r>
    </w:p>
    <w:p w:rsidR="000C180D" w:rsidRDefault="000C180D" w:rsidP="000C180D">
      <w:pPr>
        <w:spacing w:after="0" w:line="240" w:lineRule="auto"/>
        <w:ind w:firstLine="5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Учитель географии и биологии 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 xml:space="preserve"> кв. категории 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Хуснутдинова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Лилия Рафаиловна</w:t>
      </w:r>
    </w:p>
    <w:p w:rsidR="000C180D" w:rsidRDefault="00320491" w:rsidP="000C180D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2013-2014</w:t>
      </w:r>
      <w:bookmarkStart w:id="0" w:name="_GoBack"/>
      <w:bookmarkEnd w:id="0"/>
      <w:r w:rsidR="000C180D">
        <w:rPr>
          <w:rFonts w:ascii="Times New Roman" w:hAnsi="Times New Roman"/>
          <w:b/>
          <w:bCs/>
          <w:sz w:val="20"/>
          <w:szCs w:val="20"/>
        </w:rPr>
        <w:t xml:space="preserve"> учебный год/</w:t>
      </w:r>
    </w:p>
    <w:p w:rsidR="000C180D" w:rsidRDefault="000C180D" w:rsidP="007747D0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7747D0" w:rsidRPr="000C180D" w:rsidRDefault="007747D0" w:rsidP="007747D0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C180D">
        <w:rPr>
          <w:rStyle w:val="apple-style-span"/>
          <w:rFonts w:ascii="Times New Roman" w:hAnsi="Times New Roman" w:cs="Times New Roman"/>
          <w:sz w:val="24"/>
          <w:szCs w:val="24"/>
        </w:rPr>
        <w:t xml:space="preserve">При традиционных методах ведения урока главным носителем информации для ученика, как мы знаем, выступает учитель. Он требует от ученика концентрации внимания, сосредоточенности, напряжения памяти. </w:t>
      </w:r>
    </w:p>
    <w:p w:rsidR="007747D0" w:rsidRPr="000C180D" w:rsidRDefault="007747D0" w:rsidP="007747D0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C180D">
        <w:rPr>
          <w:rStyle w:val="apple-style-span"/>
          <w:rFonts w:ascii="Times New Roman" w:hAnsi="Times New Roman" w:cs="Times New Roman"/>
          <w:sz w:val="24"/>
          <w:szCs w:val="24"/>
        </w:rPr>
        <w:t xml:space="preserve">В концепции федеральных государственных образовательных стандартах общего образования требуется  готовность и способность учащихся к саморазвитию и реализации творческого потенциала в духовной и предметно-продуктивной деятельности, высокой социальной и профессиональной мобильности на основе непрерывного образования и компетенции «уметь учиться». </w:t>
      </w:r>
    </w:p>
    <w:p w:rsidR="007747D0" w:rsidRPr="000C180D" w:rsidRDefault="007747D0" w:rsidP="007747D0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C180D">
        <w:rPr>
          <w:rStyle w:val="apple-style-span"/>
          <w:rFonts w:ascii="Times New Roman" w:hAnsi="Times New Roman" w:cs="Times New Roman"/>
          <w:sz w:val="24"/>
          <w:szCs w:val="24"/>
        </w:rPr>
        <w:t xml:space="preserve">Новая парадигма образования провозглашает основной задачей образования обеспечение условий для самоопределения самореализации личности, признавая ученика не объектом педагогического воздействия, а субъектом познавательной деятельности. «Ответная» репродуктивная деятельность обучаемого должна быть заменена на активную, творческую деятельность обучающегося, а </w:t>
      </w:r>
      <w:proofErr w:type="gramStart"/>
      <w:r w:rsidRPr="000C180D">
        <w:rPr>
          <w:rStyle w:val="apple-style-span"/>
          <w:rFonts w:ascii="Times New Roman" w:hAnsi="Times New Roman" w:cs="Times New Roman"/>
          <w:sz w:val="24"/>
          <w:szCs w:val="24"/>
        </w:rPr>
        <w:t>субъект-объектные</w:t>
      </w:r>
      <w:proofErr w:type="gramEnd"/>
      <w:r w:rsidRPr="000C180D">
        <w:rPr>
          <w:rStyle w:val="apple-style-span"/>
          <w:rFonts w:ascii="Times New Roman" w:hAnsi="Times New Roman" w:cs="Times New Roman"/>
          <w:sz w:val="24"/>
          <w:szCs w:val="24"/>
        </w:rPr>
        <w:t xml:space="preserve"> монологические отношения между учителем и учеником должны превратиться в субъект-субъектные диалогические отношения педагога и обучающегося. </w:t>
      </w:r>
    </w:p>
    <w:p w:rsidR="007747D0" w:rsidRPr="000C180D" w:rsidRDefault="007747D0" w:rsidP="007747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180D">
        <w:rPr>
          <w:rFonts w:ascii="Times New Roman" w:hAnsi="Times New Roman" w:cs="Times New Roman"/>
          <w:sz w:val="24"/>
          <w:szCs w:val="24"/>
        </w:rPr>
        <w:t>Становится ясно, что основная задача учителя на современном этапе – грамотно перевести акцент при оценке результатов образования с понятий «образованность», «</w:t>
      </w:r>
      <w:proofErr w:type="spellStart"/>
      <w:r w:rsidRPr="000C180D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0C180D">
        <w:rPr>
          <w:rFonts w:ascii="Times New Roman" w:hAnsi="Times New Roman" w:cs="Times New Roman"/>
          <w:sz w:val="24"/>
          <w:szCs w:val="24"/>
        </w:rPr>
        <w:t>», «умения», «знания» на понятия «компетенция», «компетентность».</w:t>
      </w:r>
    </w:p>
    <w:p w:rsidR="007747D0" w:rsidRPr="000C180D" w:rsidRDefault="007747D0" w:rsidP="007747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180D">
        <w:rPr>
          <w:rFonts w:ascii="Times New Roman" w:hAnsi="Times New Roman" w:cs="Times New Roman"/>
          <w:sz w:val="24"/>
          <w:szCs w:val="24"/>
        </w:rPr>
        <w:t xml:space="preserve">Ряд авторов (А.В. Хуторской; О.Е. Лебедев; Д.А. Иванов и др.) предлагает классификацию образовательных компетенций по трем уровням, соответствующим содержанию образования: предметные, </w:t>
      </w:r>
      <w:proofErr w:type="spellStart"/>
      <w:r w:rsidRPr="000C180D">
        <w:rPr>
          <w:rFonts w:ascii="Times New Roman" w:hAnsi="Times New Roman" w:cs="Times New Roman"/>
          <w:sz w:val="24"/>
          <w:szCs w:val="24"/>
        </w:rPr>
        <w:t>общепредметные</w:t>
      </w:r>
      <w:proofErr w:type="spellEnd"/>
      <w:r w:rsidRPr="000C18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180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C180D">
        <w:rPr>
          <w:rFonts w:ascii="Times New Roman" w:hAnsi="Times New Roman" w:cs="Times New Roman"/>
          <w:sz w:val="24"/>
          <w:szCs w:val="24"/>
        </w:rPr>
        <w:t>, относящиеся к общему содержанию образования.</w:t>
      </w:r>
    </w:p>
    <w:p w:rsidR="007747D0" w:rsidRPr="000C180D" w:rsidRDefault="007747D0" w:rsidP="007747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180D">
        <w:rPr>
          <w:rFonts w:ascii="Times New Roman" w:hAnsi="Times New Roman" w:cs="Times New Roman"/>
          <w:sz w:val="24"/>
          <w:szCs w:val="24"/>
        </w:rPr>
        <w:t xml:space="preserve">Примером </w:t>
      </w:r>
      <w:proofErr w:type="spellStart"/>
      <w:r w:rsidRPr="000C180D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0C180D">
        <w:rPr>
          <w:rFonts w:ascii="Times New Roman" w:hAnsi="Times New Roman" w:cs="Times New Roman"/>
          <w:sz w:val="24"/>
          <w:szCs w:val="24"/>
        </w:rPr>
        <w:t xml:space="preserve"> компетенции может служить исследовательская компетенция, включающая в себя целый комплекс образовательных компетенций, напрямую связанных с мыслительными, поисковыми, логическими, творческими процессами познания обучающихся.</w:t>
      </w:r>
    </w:p>
    <w:p w:rsidR="007747D0" w:rsidRPr="000C180D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0D">
        <w:rPr>
          <w:rFonts w:ascii="Times New Roman" w:hAnsi="Times New Roman" w:cs="Times New Roman"/>
          <w:sz w:val="24"/>
          <w:szCs w:val="24"/>
        </w:rPr>
        <w:t xml:space="preserve">Следовательно, расставляя приоритеты в своей работе, основной задачей я ставлю формирование исследовательской компетенции </w:t>
      </w:r>
      <w:proofErr w:type="gramStart"/>
      <w:r w:rsidRPr="000C180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180D">
        <w:rPr>
          <w:rFonts w:ascii="Times New Roman" w:hAnsi="Times New Roman" w:cs="Times New Roman"/>
          <w:sz w:val="24"/>
          <w:szCs w:val="24"/>
        </w:rPr>
        <w:t xml:space="preserve"> в ходе преподавания географии.</w:t>
      </w:r>
    </w:p>
    <w:p w:rsidR="007747D0" w:rsidRPr="000C180D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0D">
        <w:rPr>
          <w:rFonts w:ascii="Times New Roman" w:hAnsi="Times New Roman" w:cs="Times New Roman"/>
          <w:sz w:val="24"/>
          <w:szCs w:val="24"/>
        </w:rPr>
        <w:t xml:space="preserve">На мой взгляд, спонтанное привитие </w:t>
      </w:r>
      <w:proofErr w:type="gramStart"/>
      <w:r w:rsidRPr="000C180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C180D">
        <w:rPr>
          <w:rFonts w:ascii="Times New Roman" w:hAnsi="Times New Roman" w:cs="Times New Roman"/>
          <w:sz w:val="24"/>
          <w:szCs w:val="24"/>
        </w:rPr>
        <w:t xml:space="preserve"> ряда навыков исследовательской деятельности в ходе уроков и даже средствами внеурочной формы работы не может служить базой для формирования одноименной компетенции.</w:t>
      </w:r>
    </w:p>
    <w:p w:rsidR="007747D0" w:rsidRPr="000C180D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0D">
        <w:rPr>
          <w:rFonts w:ascii="Times New Roman" w:hAnsi="Times New Roman" w:cs="Times New Roman"/>
          <w:sz w:val="24"/>
          <w:szCs w:val="24"/>
        </w:rPr>
        <w:lastRenderedPageBreak/>
        <w:t>Только системное использование возможностей нескольких современных педагогических технологий (исследовательской, проектной, информационно-коммуникационной и др.) способно обеспечить решение поставленной задачи.</w:t>
      </w:r>
    </w:p>
    <w:p w:rsidR="007747D0" w:rsidRPr="000C180D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0D">
        <w:rPr>
          <w:rFonts w:ascii="Times New Roman" w:hAnsi="Times New Roman" w:cs="Times New Roman"/>
          <w:sz w:val="24"/>
          <w:szCs w:val="24"/>
        </w:rPr>
        <w:t>Цель: создать систему работы по формированию исследовательской компетенции, у учащихся на уроках географии в 6 классе.</w:t>
      </w:r>
    </w:p>
    <w:p w:rsidR="007747D0" w:rsidRPr="000C180D" w:rsidRDefault="007747D0" w:rsidP="007747D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C180D">
        <w:rPr>
          <w:rFonts w:ascii="Times New Roman" w:hAnsi="Times New Roman" w:cs="Times New Roman"/>
          <w:sz w:val="24"/>
          <w:szCs w:val="24"/>
        </w:rPr>
        <w:t>Задачи:</w:t>
      </w:r>
    </w:p>
    <w:p w:rsidR="007747D0" w:rsidRPr="000C180D" w:rsidRDefault="007747D0" w:rsidP="007747D0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0D">
        <w:rPr>
          <w:rFonts w:ascii="Times New Roman" w:hAnsi="Times New Roman" w:cs="Times New Roman"/>
          <w:sz w:val="24"/>
          <w:szCs w:val="24"/>
        </w:rPr>
        <w:t>проанализировать теоретические основы исследовательской деятельности на уроках географии;</w:t>
      </w:r>
    </w:p>
    <w:p w:rsidR="007747D0" w:rsidRPr="000C180D" w:rsidRDefault="007747D0" w:rsidP="007747D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0D">
        <w:rPr>
          <w:rFonts w:ascii="Times New Roman" w:hAnsi="Times New Roman" w:cs="Times New Roman"/>
          <w:sz w:val="24"/>
          <w:szCs w:val="24"/>
        </w:rPr>
        <w:t>изучить образовательные стандарты второй ступени образования, определить возможности использования метод исследования на уроках географии;</w:t>
      </w:r>
    </w:p>
    <w:p w:rsidR="007747D0" w:rsidRPr="000C180D" w:rsidRDefault="007747D0" w:rsidP="007747D0">
      <w:pPr>
        <w:numPr>
          <w:ilvl w:val="0"/>
          <w:numId w:val="10"/>
        </w:numPr>
        <w:spacing w:after="0" w:line="360" w:lineRule="auto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0C180D">
        <w:rPr>
          <w:rFonts w:ascii="Times New Roman" w:hAnsi="Times New Roman" w:cs="Times New Roman"/>
          <w:sz w:val="24"/>
          <w:szCs w:val="24"/>
        </w:rPr>
        <w:t>разработать систему по формированию исследовательской компетенц</w:t>
      </w:r>
      <w:proofErr w:type="gramStart"/>
      <w:r w:rsidRPr="000C180D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0C180D">
        <w:rPr>
          <w:rFonts w:ascii="Times New Roman" w:hAnsi="Times New Roman" w:cs="Times New Roman"/>
          <w:sz w:val="24"/>
          <w:szCs w:val="24"/>
        </w:rPr>
        <w:t>чащихся на уроках географии в 6 классе</w:t>
      </w:r>
      <w:r w:rsidRPr="000C180D">
        <w:rPr>
          <w:rStyle w:val="font1"/>
          <w:rFonts w:ascii="Times New Roman" w:hAnsi="Times New Roman" w:cs="Times New Roman"/>
          <w:sz w:val="24"/>
          <w:szCs w:val="24"/>
        </w:rPr>
        <w:t>.</w:t>
      </w:r>
    </w:p>
    <w:p w:rsidR="007747D0" w:rsidRPr="000C180D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0D">
        <w:rPr>
          <w:rFonts w:ascii="Times New Roman" w:hAnsi="Times New Roman" w:cs="Times New Roman"/>
          <w:sz w:val="24"/>
          <w:szCs w:val="24"/>
        </w:rPr>
        <w:t>Обучение географии нередко связано с предъявлением информации, предполагающей ее усвоение преимущественно на уровне запоминания. Стандарт основного общего образования требует овладения опытом разнообразной деятельности, познания и самопознания, умения решать различные практические задачи.</w:t>
      </w:r>
    </w:p>
    <w:p w:rsidR="007747D0" w:rsidRPr="000C180D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0D">
        <w:rPr>
          <w:rFonts w:ascii="Times New Roman" w:hAnsi="Times New Roman" w:cs="Times New Roman"/>
          <w:sz w:val="24"/>
          <w:szCs w:val="24"/>
        </w:rPr>
        <w:t>Справиться с современными требованиями поможет исследовательская деятельность. Основную цель организации учебной исследовательской работы связывают с развитием школьников, формированием их творческого начала, активности как основного личностного качества.</w:t>
      </w:r>
    </w:p>
    <w:p w:rsidR="007747D0" w:rsidRPr="000C180D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0D">
        <w:rPr>
          <w:rFonts w:ascii="Times New Roman" w:hAnsi="Times New Roman" w:cs="Times New Roman"/>
          <w:sz w:val="24"/>
          <w:szCs w:val="24"/>
        </w:rPr>
        <w:t xml:space="preserve">Возможны два пути реализации исследовательской деятельности. </w:t>
      </w:r>
      <w:r w:rsidRPr="000C180D">
        <w:rPr>
          <w:rFonts w:ascii="Times New Roman" w:hAnsi="Times New Roman" w:cs="Times New Roman"/>
          <w:i/>
          <w:sz w:val="24"/>
          <w:szCs w:val="24"/>
        </w:rPr>
        <w:t>Первый путь</w:t>
      </w:r>
      <w:r w:rsidRPr="000C180D">
        <w:rPr>
          <w:rFonts w:ascii="Times New Roman" w:hAnsi="Times New Roman" w:cs="Times New Roman"/>
          <w:sz w:val="24"/>
          <w:szCs w:val="24"/>
        </w:rPr>
        <w:t xml:space="preserve"> - это выделение целых уроков, содержанием которых является обучение учащихся исследовательским приемам. К сожалению, это требует значительных затрат учебного времени, которым мы часто не располагаем. </w:t>
      </w:r>
      <w:r w:rsidRPr="000C180D">
        <w:rPr>
          <w:rFonts w:ascii="Times New Roman" w:hAnsi="Times New Roman" w:cs="Times New Roman"/>
          <w:i/>
          <w:sz w:val="24"/>
          <w:szCs w:val="24"/>
        </w:rPr>
        <w:t>Второй путь</w:t>
      </w:r>
      <w:r w:rsidRPr="000C180D">
        <w:rPr>
          <w:rFonts w:ascii="Times New Roman" w:hAnsi="Times New Roman" w:cs="Times New Roman"/>
          <w:sz w:val="24"/>
          <w:szCs w:val="24"/>
        </w:rPr>
        <w:t xml:space="preserve"> - это включение в учебный процесс таких приемов исследовательской деятельности, которые вытекают из логики учебного процесса и являются его составной частью, образуя необходимое единство содержания и деятельности. Используемые в учебных исследованиях задания чаще всего имеют проблемный характер. Учащиеся должны знать возможности использования географических знаний и умений в быту и в повседневной жизни.</w:t>
      </w:r>
    </w:p>
    <w:p w:rsidR="007747D0" w:rsidRPr="000C180D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0D">
        <w:rPr>
          <w:rFonts w:ascii="Times New Roman" w:hAnsi="Times New Roman" w:cs="Times New Roman"/>
          <w:sz w:val="24"/>
          <w:szCs w:val="24"/>
        </w:rPr>
        <w:t>Исследовательские приемы - это приемы умственной деятельности. В географии при реализации исследовательского подхода возможны такие приемы: прием сопоставления, прием доказательства, прием обобщения, прием выдвижения гипотез, прием переноса знаний в новую ситуацию, прием установления причинно-следственных связей и некоторые другие.</w:t>
      </w:r>
    </w:p>
    <w:p w:rsidR="007747D0" w:rsidRPr="000C180D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0D">
        <w:rPr>
          <w:rFonts w:ascii="Times New Roman" w:hAnsi="Times New Roman" w:cs="Times New Roman"/>
          <w:sz w:val="24"/>
          <w:szCs w:val="24"/>
        </w:rPr>
        <w:t>При практической реализации исследовательского подхода в обучении необходимо применять разнообразные формы учебной работы.</w:t>
      </w:r>
    </w:p>
    <w:p w:rsidR="007747D0" w:rsidRPr="000C180D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0D">
        <w:rPr>
          <w:rFonts w:ascii="Times New Roman" w:hAnsi="Times New Roman" w:cs="Times New Roman"/>
          <w:sz w:val="24"/>
          <w:szCs w:val="24"/>
        </w:rPr>
        <w:t>Индивидуальная работа представляет собой выполнение учебного задания каждым учеником самостоятельно, в соответствии со своими индивидуальными возможностями, без взаимодействия с другими учениками.</w:t>
      </w:r>
    </w:p>
    <w:p w:rsidR="007747D0" w:rsidRPr="000C180D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0D">
        <w:rPr>
          <w:rFonts w:ascii="Times New Roman" w:hAnsi="Times New Roman" w:cs="Times New Roman"/>
          <w:sz w:val="24"/>
          <w:szCs w:val="24"/>
        </w:rPr>
        <w:t>Групповая учебная работа предполагает деление класса на несколько временных групп с учетом уровня знаний школьников в пределах изучаемого материала.</w:t>
      </w:r>
    </w:p>
    <w:p w:rsidR="007747D0" w:rsidRPr="000C180D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0D">
        <w:rPr>
          <w:rFonts w:ascii="Times New Roman" w:hAnsi="Times New Roman" w:cs="Times New Roman"/>
          <w:sz w:val="24"/>
          <w:szCs w:val="24"/>
        </w:rPr>
        <w:lastRenderedPageBreak/>
        <w:t>Коллективная учебная работа предполагает коллективную познавательную деятельность школьников, организуемую под руководством учителя.</w:t>
      </w:r>
    </w:p>
    <w:p w:rsidR="007747D0" w:rsidRPr="000C180D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0D">
        <w:rPr>
          <w:rFonts w:ascii="Times New Roman" w:hAnsi="Times New Roman" w:cs="Times New Roman"/>
          <w:sz w:val="24"/>
          <w:szCs w:val="24"/>
        </w:rPr>
        <w:t>Фронтальная учебная работа предполагает одновременное выполнение общих заданий всеми учащимися класса.</w:t>
      </w:r>
    </w:p>
    <w:p w:rsidR="007747D0" w:rsidRPr="000C180D" w:rsidRDefault="007747D0" w:rsidP="007747D0">
      <w:pPr>
        <w:pStyle w:val="a7"/>
        <w:shd w:val="clear" w:color="auto" w:fill="auto"/>
        <w:spacing w:after="0" w:line="360" w:lineRule="auto"/>
        <w:ind w:firstLine="454"/>
        <w:jc w:val="both"/>
        <w:rPr>
          <w:sz w:val="24"/>
          <w:szCs w:val="24"/>
        </w:rPr>
      </w:pPr>
      <w:r w:rsidRPr="000C180D">
        <w:rPr>
          <w:sz w:val="24"/>
          <w:szCs w:val="24"/>
        </w:rPr>
        <w:t xml:space="preserve">Для успешного осуществления исследовательской </w:t>
      </w:r>
      <w:proofErr w:type="gramStart"/>
      <w:r w:rsidRPr="000C180D">
        <w:rPr>
          <w:sz w:val="24"/>
          <w:szCs w:val="24"/>
        </w:rPr>
        <w:t>деятельности</w:t>
      </w:r>
      <w:proofErr w:type="gramEnd"/>
      <w:r w:rsidRPr="000C180D">
        <w:rPr>
          <w:sz w:val="24"/>
          <w:szCs w:val="24"/>
        </w:rPr>
        <w:t xml:space="preserve"> обучающиеся должны овладеть следующими действиями:</w:t>
      </w:r>
    </w:p>
    <w:p w:rsidR="007747D0" w:rsidRPr="000C180D" w:rsidRDefault="007747D0" w:rsidP="007747D0">
      <w:pPr>
        <w:pStyle w:val="a7"/>
        <w:shd w:val="clear" w:color="auto" w:fill="auto"/>
        <w:tabs>
          <w:tab w:val="left" w:pos="626"/>
        </w:tabs>
        <w:spacing w:after="0" w:line="360" w:lineRule="auto"/>
        <w:ind w:firstLine="454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• постановка проблемы и аргументирование её актуальности;</w:t>
      </w:r>
    </w:p>
    <w:p w:rsidR="007747D0" w:rsidRPr="000C180D" w:rsidRDefault="007747D0" w:rsidP="007747D0">
      <w:pPr>
        <w:pStyle w:val="a7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• формулировка гипотезы исследования и раскрытие замысла — сущности будущей деятельности;</w:t>
      </w:r>
    </w:p>
    <w:p w:rsidR="007747D0" w:rsidRPr="000C180D" w:rsidRDefault="007747D0" w:rsidP="007747D0">
      <w:pPr>
        <w:pStyle w:val="a7"/>
        <w:shd w:val="clear" w:color="auto" w:fill="auto"/>
        <w:tabs>
          <w:tab w:val="left" w:pos="644"/>
        </w:tabs>
        <w:spacing w:after="0" w:line="360" w:lineRule="auto"/>
        <w:ind w:firstLine="454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• планирование исследовательских работ и выбор необходимого инструментария;</w:t>
      </w:r>
    </w:p>
    <w:p w:rsidR="007747D0" w:rsidRPr="000C180D" w:rsidRDefault="007747D0" w:rsidP="007747D0">
      <w:pPr>
        <w:pStyle w:val="a7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• собственно проведение исследования с обязательным поэтапным контролем и коррекцией результатов работ;</w:t>
      </w:r>
    </w:p>
    <w:p w:rsidR="007747D0" w:rsidRPr="000C180D" w:rsidRDefault="007747D0" w:rsidP="007747D0">
      <w:pPr>
        <w:pStyle w:val="a7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• оформление результатов учебно-исследовательской деятельности как конечного продукта;</w:t>
      </w:r>
    </w:p>
    <w:p w:rsidR="007747D0" w:rsidRPr="000C180D" w:rsidRDefault="007747D0" w:rsidP="007747D0">
      <w:pPr>
        <w:pStyle w:val="a7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• представление результатов исследования широкому кругу заинтересованных лиц для обсуждения и возможного дальнейшего практического использования.</w:t>
      </w:r>
    </w:p>
    <w:p w:rsidR="007747D0" w:rsidRPr="000C180D" w:rsidRDefault="007747D0" w:rsidP="007747D0">
      <w:pPr>
        <w:pStyle w:val="a7"/>
        <w:shd w:val="clear" w:color="auto" w:fill="auto"/>
        <w:spacing w:after="0" w:line="360" w:lineRule="auto"/>
        <w:ind w:firstLine="454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Специфика исследовательской деятельности определяет многообразие форм её организации. В зависимости от урочных и внеурочных занятий исследовательская деятельность может приобретать разные формы.</w:t>
      </w:r>
    </w:p>
    <w:p w:rsidR="007747D0" w:rsidRPr="000C180D" w:rsidRDefault="007747D0" w:rsidP="007747D0">
      <w:pPr>
        <w:pStyle w:val="141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C180D">
        <w:rPr>
          <w:rStyle w:val="1424"/>
          <w:i w:val="0"/>
          <w:iCs w:val="0"/>
          <w:sz w:val="24"/>
          <w:szCs w:val="24"/>
        </w:rPr>
        <w:t>Формы организации учебно-исследовательской деятельности на урочных занятиях могут быть следующими:</w:t>
      </w:r>
    </w:p>
    <w:p w:rsidR="007747D0" w:rsidRPr="000C180D" w:rsidRDefault="007747D0" w:rsidP="007747D0">
      <w:pPr>
        <w:pStyle w:val="a7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sz w:val="24"/>
          <w:szCs w:val="24"/>
        </w:rPr>
      </w:pPr>
      <w:proofErr w:type="gramStart"/>
      <w:r w:rsidRPr="000C180D">
        <w:rPr>
          <w:sz w:val="24"/>
          <w:szCs w:val="24"/>
        </w:rPr>
        <w:t>• урок-исследование, урок-лаборатория, урок—творческий отчёт, урок изобретательства, урок «Удивительное рядом», урок—рассказ об учёных, урок—защита исследовательских проектов, урок-экспертиза, урок «Патент на открытие», урок открытых мыслей;</w:t>
      </w:r>
      <w:proofErr w:type="gramEnd"/>
    </w:p>
    <w:p w:rsidR="007747D0" w:rsidRPr="000C180D" w:rsidRDefault="007747D0" w:rsidP="007747D0">
      <w:pPr>
        <w:pStyle w:val="a7"/>
        <w:shd w:val="clear" w:color="auto" w:fill="auto"/>
        <w:tabs>
          <w:tab w:val="left" w:pos="1074"/>
        </w:tabs>
        <w:spacing w:after="0" w:line="360" w:lineRule="auto"/>
        <w:ind w:firstLine="454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• 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7747D0" w:rsidRPr="000C180D" w:rsidRDefault="007747D0" w:rsidP="007747D0">
      <w:pPr>
        <w:pStyle w:val="a7"/>
        <w:shd w:val="clear" w:color="auto" w:fill="auto"/>
        <w:tabs>
          <w:tab w:val="left" w:pos="1074"/>
        </w:tabs>
        <w:spacing w:after="0" w:line="360" w:lineRule="auto"/>
        <w:ind w:firstLine="454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• 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</w:t>
      </w:r>
    </w:p>
    <w:p w:rsidR="007747D0" w:rsidRPr="000C180D" w:rsidRDefault="007747D0" w:rsidP="007747D0">
      <w:pPr>
        <w:pStyle w:val="a7"/>
        <w:shd w:val="clear" w:color="auto" w:fill="auto"/>
        <w:spacing w:after="0" w:line="360" w:lineRule="auto"/>
        <w:ind w:firstLine="454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Многообразие форм учебно-исследовательской деятельности позволяет обеспечить подлинную интеграцию урочной и внеурочной деятельности обучающихся по развитию у них УУД. Стержнем этой интеграции является системно-</w:t>
      </w:r>
      <w:proofErr w:type="spellStart"/>
      <w:r w:rsidRPr="000C180D">
        <w:rPr>
          <w:sz w:val="24"/>
          <w:szCs w:val="24"/>
        </w:rPr>
        <w:t>деятельностный</w:t>
      </w:r>
      <w:proofErr w:type="spellEnd"/>
      <w:r w:rsidRPr="000C180D">
        <w:rPr>
          <w:sz w:val="24"/>
          <w:szCs w:val="24"/>
        </w:rPr>
        <w:t xml:space="preserve"> подход как принцип организации образовательного процесса в основной школе. Ещё одной особенностью учебно-исследовательской деятельности является её связь с проектной деятельностью </w:t>
      </w:r>
      <w:proofErr w:type="gramStart"/>
      <w:r w:rsidRPr="000C180D">
        <w:rPr>
          <w:sz w:val="24"/>
          <w:szCs w:val="24"/>
        </w:rPr>
        <w:t>обучающихся</w:t>
      </w:r>
      <w:proofErr w:type="gramEnd"/>
      <w:r w:rsidRPr="000C180D">
        <w:rPr>
          <w:sz w:val="24"/>
          <w:szCs w:val="24"/>
        </w:rPr>
        <w:t>. Одним из видов учебных проектов является исследовательский проект, где при сохранении всех черт проектной деятельности обучающихся одним из её компонентов выступает исследование.</w:t>
      </w:r>
    </w:p>
    <w:p w:rsidR="007747D0" w:rsidRPr="000C180D" w:rsidRDefault="007747D0" w:rsidP="007747D0">
      <w:pPr>
        <w:pStyle w:val="a7"/>
        <w:shd w:val="clear" w:color="auto" w:fill="auto"/>
        <w:spacing w:after="0" w:line="360" w:lineRule="auto"/>
        <w:ind w:firstLine="454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При этом необходимо соблюдать ряд условий:</w:t>
      </w:r>
    </w:p>
    <w:p w:rsidR="007747D0" w:rsidRPr="000C180D" w:rsidRDefault="007747D0" w:rsidP="007747D0">
      <w:pPr>
        <w:pStyle w:val="a7"/>
        <w:shd w:val="clear" w:color="auto" w:fill="auto"/>
        <w:tabs>
          <w:tab w:val="left" w:pos="1074"/>
        </w:tabs>
        <w:spacing w:after="0" w:line="360" w:lineRule="auto"/>
        <w:ind w:firstLine="454"/>
        <w:jc w:val="both"/>
        <w:rPr>
          <w:sz w:val="24"/>
          <w:szCs w:val="24"/>
        </w:rPr>
      </w:pPr>
      <w:r w:rsidRPr="000C180D">
        <w:rPr>
          <w:sz w:val="24"/>
          <w:szCs w:val="24"/>
        </w:rPr>
        <w:lastRenderedPageBreak/>
        <w:t xml:space="preserve">• проект или учебное исследование должны быть выполнимыми и соответствовать возрасту, способностям и возможностям </w:t>
      </w:r>
      <w:proofErr w:type="gramStart"/>
      <w:r w:rsidRPr="000C180D">
        <w:rPr>
          <w:sz w:val="24"/>
          <w:szCs w:val="24"/>
        </w:rPr>
        <w:t>обучающегося</w:t>
      </w:r>
      <w:proofErr w:type="gramEnd"/>
      <w:r w:rsidRPr="000C180D">
        <w:rPr>
          <w:sz w:val="24"/>
          <w:szCs w:val="24"/>
        </w:rPr>
        <w:t>;</w:t>
      </w:r>
    </w:p>
    <w:p w:rsidR="007747D0" w:rsidRPr="000C180D" w:rsidRDefault="007747D0" w:rsidP="007747D0">
      <w:pPr>
        <w:pStyle w:val="a7"/>
        <w:shd w:val="clear" w:color="auto" w:fill="auto"/>
        <w:tabs>
          <w:tab w:val="left" w:pos="625"/>
        </w:tabs>
        <w:spacing w:after="0" w:line="360" w:lineRule="auto"/>
        <w:ind w:firstLine="454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• для выполнения проекта должны быть все условия — информационные ресурсы, мастерские, клубы, школьные научные общества;</w:t>
      </w:r>
    </w:p>
    <w:p w:rsidR="007747D0" w:rsidRPr="000C180D" w:rsidRDefault="007747D0" w:rsidP="007747D0">
      <w:pPr>
        <w:pStyle w:val="a7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• 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приёмов, технологий и методов, необходимых для успешной реализации выбранного вида проекта;</w:t>
      </w:r>
    </w:p>
    <w:p w:rsidR="007747D0" w:rsidRPr="000C180D" w:rsidRDefault="007747D0" w:rsidP="007747D0">
      <w:pPr>
        <w:pStyle w:val="a7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• необходимо обеспечить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руководство);</w:t>
      </w:r>
    </w:p>
    <w:p w:rsidR="007747D0" w:rsidRPr="000C180D" w:rsidRDefault="007747D0" w:rsidP="007747D0">
      <w:pPr>
        <w:pStyle w:val="a7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• необходимо использовать для начинающих дневник самоконтроля,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проекта;</w:t>
      </w:r>
    </w:p>
    <w:p w:rsidR="007747D0" w:rsidRPr="000C180D" w:rsidRDefault="007747D0" w:rsidP="007747D0">
      <w:pPr>
        <w:pStyle w:val="a7"/>
        <w:shd w:val="clear" w:color="auto" w:fill="auto"/>
        <w:tabs>
          <w:tab w:val="left" w:pos="644"/>
        </w:tabs>
        <w:spacing w:after="0" w:line="360" w:lineRule="auto"/>
        <w:ind w:firstLine="454"/>
        <w:jc w:val="both"/>
        <w:rPr>
          <w:sz w:val="24"/>
          <w:szCs w:val="24"/>
        </w:rPr>
      </w:pPr>
      <w:r w:rsidRPr="000C180D">
        <w:rPr>
          <w:sz w:val="24"/>
          <w:szCs w:val="24"/>
        </w:rPr>
        <w:t xml:space="preserve">• необходимо наличие ясной и простой </w:t>
      </w:r>
      <w:proofErr w:type="spellStart"/>
      <w:r w:rsidRPr="000C180D">
        <w:rPr>
          <w:sz w:val="24"/>
          <w:szCs w:val="24"/>
        </w:rPr>
        <w:t>критериальной</w:t>
      </w:r>
      <w:proofErr w:type="spellEnd"/>
      <w:r w:rsidRPr="000C180D">
        <w:rPr>
          <w:sz w:val="24"/>
          <w:szCs w:val="24"/>
        </w:rPr>
        <w:t xml:space="preserve">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участника;</w:t>
      </w:r>
    </w:p>
    <w:p w:rsidR="007747D0" w:rsidRPr="000C180D" w:rsidRDefault="007747D0" w:rsidP="007747D0">
      <w:pPr>
        <w:pStyle w:val="a7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• результаты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путём размещения в открытых ресурсах Интернета для обсуждения.</w:t>
      </w:r>
    </w:p>
    <w:p w:rsidR="007747D0" w:rsidRPr="000C180D" w:rsidRDefault="007747D0" w:rsidP="007747D0">
      <w:pPr>
        <w:spacing w:after="0" w:line="36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C180D">
        <w:rPr>
          <w:rFonts w:ascii="Times New Roman" w:hAnsi="Times New Roman" w:cs="Times New Roman"/>
          <w:bCs/>
          <w:i/>
          <w:sz w:val="24"/>
          <w:szCs w:val="24"/>
        </w:rPr>
        <w:t>Результаты.</w:t>
      </w:r>
    </w:p>
    <w:p w:rsidR="007747D0" w:rsidRPr="000C180D" w:rsidRDefault="007747D0" w:rsidP="007747D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0C180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Личностный  результат: </w:t>
      </w:r>
      <w:r w:rsidRPr="000C1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747D0" w:rsidRPr="000C180D" w:rsidRDefault="007747D0" w:rsidP="007747D0">
      <w:pPr>
        <w:pStyle w:val="141"/>
        <w:numPr>
          <w:ilvl w:val="0"/>
          <w:numId w:val="11"/>
        </w:numPr>
        <w:shd w:val="clear" w:color="auto" w:fill="auto"/>
        <w:tabs>
          <w:tab w:val="left" w:pos="639"/>
        </w:tabs>
        <w:spacing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0C180D">
        <w:rPr>
          <w:rFonts w:ascii="Times New Roman" w:hAnsi="Times New Roman" w:cs="Times New Roman"/>
          <w:i w:val="0"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7747D0" w:rsidRPr="000C180D" w:rsidRDefault="007747D0" w:rsidP="007747D0">
      <w:pPr>
        <w:pStyle w:val="141"/>
        <w:numPr>
          <w:ilvl w:val="0"/>
          <w:numId w:val="11"/>
        </w:numPr>
        <w:shd w:val="clear" w:color="auto" w:fill="auto"/>
        <w:tabs>
          <w:tab w:val="left" w:pos="626"/>
        </w:tabs>
        <w:spacing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0C180D">
        <w:rPr>
          <w:rFonts w:ascii="Times New Roman" w:hAnsi="Times New Roman" w:cs="Times New Roman"/>
          <w:i w:val="0"/>
          <w:sz w:val="24"/>
          <w:szCs w:val="24"/>
        </w:rPr>
        <w:t>готовности к самообразованию и самовоспитанию;</w:t>
      </w:r>
    </w:p>
    <w:p w:rsidR="007747D0" w:rsidRPr="000C180D" w:rsidRDefault="007747D0" w:rsidP="007747D0">
      <w:pPr>
        <w:pStyle w:val="141"/>
        <w:numPr>
          <w:ilvl w:val="0"/>
          <w:numId w:val="11"/>
        </w:numPr>
        <w:shd w:val="clear" w:color="auto" w:fill="auto"/>
        <w:tabs>
          <w:tab w:val="left" w:pos="631"/>
        </w:tabs>
        <w:spacing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0C180D">
        <w:rPr>
          <w:rFonts w:ascii="Times New Roman" w:hAnsi="Times New Roman" w:cs="Times New Roman"/>
          <w:i w:val="0"/>
          <w:sz w:val="24"/>
          <w:szCs w:val="24"/>
        </w:rPr>
        <w:t xml:space="preserve">адекватной позитивной самооценки и </w:t>
      </w:r>
      <w:proofErr w:type="gramStart"/>
      <w:r w:rsidRPr="000C180D">
        <w:rPr>
          <w:rFonts w:ascii="Times New Roman" w:hAnsi="Times New Roman" w:cs="Times New Roman"/>
          <w:i w:val="0"/>
          <w:sz w:val="24"/>
          <w:szCs w:val="24"/>
        </w:rPr>
        <w:t>Я-концепции</w:t>
      </w:r>
      <w:proofErr w:type="gramEnd"/>
      <w:r w:rsidRPr="000C180D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7747D0" w:rsidRPr="000C180D" w:rsidRDefault="007747D0" w:rsidP="007747D0">
      <w:pPr>
        <w:pStyle w:val="141"/>
        <w:numPr>
          <w:ilvl w:val="0"/>
          <w:numId w:val="11"/>
        </w:numPr>
        <w:shd w:val="clear" w:color="auto" w:fill="auto"/>
        <w:tabs>
          <w:tab w:val="left" w:pos="630"/>
        </w:tabs>
        <w:spacing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0C180D">
        <w:rPr>
          <w:rFonts w:ascii="Times New Roman" w:hAnsi="Times New Roman" w:cs="Times New Roman"/>
          <w:i w:val="0"/>
          <w:sz w:val="24"/>
          <w:szCs w:val="24"/>
        </w:rPr>
        <w:t>компетентности в реализации основ гражданской</w:t>
      </w:r>
      <w:r w:rsidRPr="000C180D">
        <w:rPr>
          <w:rStyle w:val="14105"/>
          <w:i w:val="0"/>
          <w:iCs w:val="0"/>
          <w:sz w:val="24"/>
          <w:szCs w:val="24"/>
        </w:rPr>
        <w:t xml:space="preserve"> </w:t>
      </w:r>
      <w:r w:rsidRPr="000C180D">
        <w:rPr>
          <w:rFonts w:ascii="Times New Roman" w:hAnsi="Times New Roman" w:cs="Times New Roman"/>
          <w:i w:val="0"/>
          <w:sz w:val="24"/>
          <w:szCs w:val="24"/>
        </w:rPr>
        <w:t>идентичности в поступках и деятельности.</w:t>
      </w:r>
    </w:p>
    <w:p w:rsidR="007747D0" w:rsidRPr="000C180D" w:rsidRDefault="007747D0" w:rsidP="007747D0">
      <w:pPr>
        <w:spacing w:after="0" w:line="36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C180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0C180D">
        <w:rPr>
          <w:rFonts w:ascii="Times New Roman" w:hAnsi="Times New Roman" w:cs="Times New Roman"/>
          <w:bCs/>
          <w:i/>
          <w:sz w:val="24"/>
          <w:szCs w:val="24"/>
        </w:rPr>
        <w:t>Метапредметный</w:t>
      </w:r>
      <w:proofErr w:type="spellEnd"/>
      <w:r w:rsidRPr="000C180D">
        <w:rPr>
          <w:rFonts w:ascii="Times New Roman" w:hAnsi="Times New Roman" w:cs="Times New Roman"/>
          <w:bCs/>
          <w:i/>
          <w:sz w:val="24"/>
          <w:szCs w:val="24"/>
        </w:rPr>
        <w:t xml:space="preserve"> результат:</w:t>
      </w:r>
    </w:p>
    <w:p w:rsidR="007747D0" w:rsidRPr="000C180D" w:rsidRDefault="007747D0" w:rsidP="007747D0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180D">
        <w:rPr>
          <w:rFonts w:ascii="Times New Roman" w:hAnsi="Times New Roman" w:cs="Times New Roman"/>
          <w:bCs/>
          <w:i/>
          <w:sz w:val="24"/>
          <w:szCs w:val="24"/>
          <w:u w:val="single"/>
        </w:rPr>
        <w:t>Регулятивные универсальные учебные действия</w:t>
      </w:r>
      <w:r w:rsidRPr="000C180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7747D0" w:rsidRPr="000C180D" w:rsidRDefault="007747D0" w:rsidP="007747D0">
      <w:pPr>
        <w:pStyle w:val="a7"/>
        <w:numPr>
          <w:ilvl w:val="0"/>
          <w:numId w:val="12"/>
        </w:numPr>
        <w:shd w:val="clear" w:color="auto" w:fill="auto"/>
        <w:tabs>
          <w:tab w:val="left" w:pos="1099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 xml:space="preserve">целеполаганию, включая постановку новых целей, преобразование практической задачи </w:t>
      </w:r>
      <w:proofErr w:type="gramStart"/>
      <w:r w:rsidRPr="000C180D">
        <w:rPr>
          <w:sz w:val="24"/>
          <w:szCs w:val="24"/>
        </w:rPr>
        <w:t>в</w:t>
      </w:r>
      <w:proofErr w:type="gramEnd"/>
      <w:r w:rsidRPr="000C180D">
        <w:rPr>
          <w:sz w:val="24"/>
          <w:szCs w:val="24"/>
        </w:rPr>
        <w:t xml:space="preserve"> познавательную;</w:t>
      </w:r>
    </w:p>
    <w:p w:rsidR="007747D0" w:rsidRPr="000C180D" w:rsidRDefault="007747D0" w:rsidP="007747D0">
      <w:pPr>
        <w:pStyle w:val="a7"/>
        <w:numPr>
          <w:ilvl w:val="0"/>
          <w:numId w:val="12"/>
        </w:numPr>
        <w:shd w:val="clear" w:color="auto" w:fill="auto"/>
        <w:tabs>
          <w:tab w:val="left" w:pos="1099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7747D0" w:rsidRPr="000C180D" w:rsidRDefault="007747D0" w:rsidP="007747D0">
      <w:pPr>
        <w:pStyle w:val="a7"/>
        <w:numPr>
          <w:ilvl w:val="0"/>
          <w:numId w:val="12"/>
        </w:numPr>
        <w:shd w:val="clear" w:color="auto" w:fill="auto"/>
        <w:tabs>
          <w:tab w:val="left" w:pos="1096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планировать пути достижения целей;</w:t>
      </w:r>
    </w:p>
    <w:p w:rsidR="007747D0" w:rsidRPr="000C180D" w:rsidRDefault="007747D0" w:rsidP="007747D0">
      <w:pPr>
        <w:pStyle w:val="a7"/>
        <w:numPr>
          <w:ilvl w:val="0"/>
          <w:numId w:val="12"/>
        </w:numPr>
        <w:shd w:val="clear" w:color="auto" w:fill="auto"/>
        <w:tabs>
          <w:tab w:val="left" w:pos="1091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устанавливать целевые приоритеты;</w:t>
      </w:r>
    </w:p>
    <w:p w:rsidR="007747D0" w:rsidRPr="000C180D" w:rsidRDefault="007747D0" w:rsidP="007747D0">
      <w:pPr>
        <w:pStyle w:val="a7"/>
        <w:numPr>
          <w:ilvl w:val="0"/>
          <w:numId w:val="12"/>
        </w:numPr>
        <w:shd w:val="clear" w:color="auto" w:fill="auto"/>
        <w:tabs>
          <w:tab w:val="left" w:pos="1094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уметь самостоятельно контролировать своё время и управлять им;</w:t>
      </w:r>
    </w:p>
    <w:p w:rsidR="007747D0" w:rsidRPr="000C180D" w:rsidRDefault="007747D0" w:rsidP="007747D0">
      <w:pPr>
        <w:pStyle w:val="a7"/>
        <w:numPr>
          <w:ilvl w:val="0"/>
          <w:numId w:val="12"/>
        </w:numPr>
        <w:shd w:val="clear" w:color="auto" w:fill="auto"/>
        <w:tabs>
          <w:tab w:val="left" w:pos="1099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принимать решения в проблемной ситуации на основе переговоров;</w:t>
      </w:r>
    </w:p>
    <w:p w:rsidR="007747D0" w:rsidRPr="000C180D" w:rsidRDefault="007747D0" w:rsidP="007747D0">
      <w:pPr>
        <w:pStyle w:val="a7"/>
        <w:numPr>
          <w:ilvl w:val="0"/>
          <w:numId w:val="12"/>
        </w:numPr>
        <w:shd w:val="clear" w:color="auto" w:fill="auto"/>
        <w:tabs>
          <w:tab w:val="left" w:pos="1099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lastRenderedPageBreak/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7747D0" w:rsidRPr="000C180D" w:rsidRDefault="007747D0" w:rsidP="007747D0">
      <w:pPr>
        <w:pStyle w:val="a7"/>
        <w:numPr>
          <w:ilvl w:val="0"/>
          <w:numId w:val="12"/>
        </w:numPr>
        <w:shd w:val="clear" w:color="auto" w:fill="auto"/>
        <w:tabs>
          <w:tab w:val="left" w:pos="1099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0C180D">
        <w:rPr>
          <w:sz w:val="24"/>
          <w:szCs w:val="24"/>
        </w:rPr>
        <w:t>исполнение</w:t>
      </w:r>
      <w:proofErr w:type="gramEnd"/>
      <w:r w:rsidRPr="000C180D">
        <w:rPr>
          <w:sz w:val="24"/>
          <w:szCs w:val="24"/>
        </w:rPr>
        <w:t xml:space="preserve"> как в конце действия, так и по ходу его реализации;</w:t>
      </w:r>
    </w:p>
    <w:p w:rsidR="007747D0" w:rsidRPr="000C180D" w:rsidRDefault="007747D0" w:rsidP="007747D0">
      <w:pPr>
        <w:pStyle w:val="a7"/>
        <w:numPr>
          <w:ilvl w:val="0"/>
          <w:numId w:val="12"/>
        </w:numPr>
        <w:shd w:val="clear" w:color="auto" w:fill="auto"/>
        <w:tabs>
          <w:tab w:val="left" w:pos="1099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основам прогнозирования как предвидения будущих событий и развития процесса.</w:t>
      </w:r>
    </w:p>
    <w:p w:rsidR="007747D0" w:rsidRPr="000C180D" w:rsidRDefault="007747D0" w:rsidP="007747D0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180D">
        <w:rPr>
          <w:rFonts w:ascii="Times New Roman" w:hAnsi="Times New Roman" w:cs="Times New Roman"/>
          <w:bCs/>
          <w:i/>
          <w:sz w:val="24"/>
          <w:szCs w:val="24"/>
          <w:u w:val="single"/>
        </w:rPr>
        <w:t>Познавательные универсальные учебные действия</w:t>
      </w:r>
      <w:r w:rsidRPr="000C180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7747D0" w:rsidRPr="000C180D" w:rsidRDefault="007747D0" w:rsidP="007747D0">
      <w:pPr>
        <w:pStyle w:val="a7"/>
        <w:numPr>
          <w:ilvl w:val="0"/>
          <w:numId w:val="13"/>
        </w:numPr>
        <w:shd w:val="clear" w:color="auto" w:fill="auto"/>
        <w:tabs>
          <w:tab w:val="left" w:pos="1104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основам реализации проектно-исследовательской деятельности;</w:t>
      </w:r>
    </w:p>
    <w:p w:rsidR="007747D0" w:rsidRPr="000C180D" w:rsidRDefault="007747D0" w:rsidP="007747D0">
      <w:pPr>
        <w:pStyle w:val="a7"/>
        <w:numPr>
          <w:ilvl w:val="0"/>
          <w:numId w:val="13"/>
        </w:numPr>
        <w:shd w:val="clear" w:color="auto" w:fill="auto"/>
        <w:tabs>
          <w:tab w:val="left" w:pos="1104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проводить наблюдение и эксперимент под руководством учителя;</w:t>
      </w:r>
    </w:p>
    <w:p w:rsidR="007747D0" w:rsidRPr="000C180D" w:rsidRDefault="007747D0" w:rsidP="007747D0">
      <w:pPr>
        <w:pStyle w:val="a7"/>
        <w:numPr>
          <w:ilvl w:val="0"/>
          <w:numId w:val="13"/>
        </w:numPr>
        <w:shd w:val="clear" w:color="auto" w:fill="auto"/>
        <w:tabs>
          <w:tab w:val="left" w:pos="1099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7747D0" w:rsidRPr="000C180D" w:rsidRDefault="007747D0" w:rsidP="007747D0">
      <w:pPr>
        <w:pStyle w:val="a7"/>
        <w:numPr>
          <w:ilvl w:val="0"/>
          <w:numId w:val="13"/>
        </w:numPr>
        <w:shd w:val="clear" w:color="auto" w:fill="auto"/>
        <w:tabs>
          <w:tab w:val="left" w:pos="634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создавать и преобразовывать модели и схемы для решения задач;</w:t>
      </w:r>
    </w:p>
    <w:p w:rsidR="007747D0" w:rsidRPr="000C180D" w:rsidRDefault="007747D0" w:rsidP="007747D0">
      <w:pPr>
        <w:pStyle w:val="a7"/>
        <w:numPr>
          <w:ilvl w:val="0"/>
          <w:numId w:val="13"/>
        </w:numPr>
        <w:shd w:val="clear" w:color="auto" w:fill="auto"/>
        <w:tabs>
          <w:tab w:val="left" w:pos="639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7747D0" w:rsidRPr="000C180D" w:rsidRDefault="007747D0" w:rsidP="007747D0">
      <w:pPr>
        <w:pStyle w:val="a7"/>
        <w:numPr>
          <w:ilvl w:val="0"/>
          <w:numId w:val="13"/>
        </w:numPr>
        <w:shd w:val="clear" w:color="auto" w:fill="auto"/>
        <w:tabs>
          <w:tab w:val="left" w:pos="622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давать определение понятиям;</w:t>
      </w:r>
    </w:p>
    <w:p w:rsidR="007747D0" w:rsidRPr="000C180D" w:rsidRDefault="007747D0" w:rsidP="007747D0">
      <w:pPr>
        <w:pStyle w:val="a7"/>
        <w:numPr>
          <w:ilvl w:val="0"/>
          <w:numId w:val="13"/>
        </w:numPr>
        <w:shd w:val="clear" w:color="auto" w:fill="auto"/>
        <w:tabs>
          <w:tab w:val="left" w:pos="626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устанавливать причинно-следственные связи;</w:t>
      </w:r>
    </w:p>
    <w:p w:rsidR="007747D0" w:rsidRPr="000C180D" w:rsidRDefault="007747D0" w:rsidP="007747D0">
      <w:pPr>
        <w:pStyle w:val="a7"/>
        <w:numPr>
          <w:ilvl w:val="0"/>
          <w:numId w:val="13"/>
        </w:numPr>
        <w:shd w:val="clear" w:color="auto" w:fill="auto"/>
        <w:tabs>
          <w:tab w:val="left" w:pos="644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 xml:space="preserve">осуществлять сравнение, </w:t>
      </w:r>
      <w:proofErr w:type="spellStart"/>
      <w:r w:rsidRPr="000C180D">
        <w:rPr>
          <w:sz w:val="24"/>
          <w:szCs w:val="24"/>
        </w:rPr>
        <w:t>сериацию</w:t>
      </w:r>
      <w:proofErr w:type="spellEnd"/>
      <w:r w:rsidRPr="000C180D">
        <w:rPr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7747D0" w:rsidRPr="000C180D" w:rsidRDefault="007747D0" w:rsidP="007747D0">
      <w:pPr>
        <w:pStyle w:val="a7"/>
        <w:numPr>
          <w:ilvl w:val="0"/>
          <w:numId w:val="13"/>
        </w:numPr>
        <w:shd w:val="clear" w:color="auto" w:fill="auto"/>
        <w:tabs>
          <w:tab w:val="left" w:pos="644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 xml:space="preserve">строить </w:t>
      </w:r>
      <w:proofErr w:type="gramStart"/>
      <w:r w:rsidRPr="000C180D">
        <w:rPr>
          <w:sz w:val="24"/>
          <w:szCs w:val="24"/>
        </w:rPr>
        <w:t>логическое рассуждение</w:t>
      </w:r>
      <w:proofErr w:type="gramEnd"/>
      <w:r w:rsidRPr="000C180D">
        <w:rPr>
          <w:sz w:val="24"/>
          <w:szCs w:val="24"/>
        </w:rPr>
        <w:t>, включающее установление причинно-следственных связей;</w:t>
      </w:r>
    </w:p>
    <w:p w:rsidR="007747D0" w:rsidRPr="000C180D" w:rsidRDefault="007747D0" w:rsidP="007747D0">
      <w:pPr>
        <w:pStyle w:val="a7"/>
        <w:numPr>
          <w:ilvl w:val="0"/>
          <w:numId w:val="13"/>
        </w:numPr>
        <w:shd w:val="clear" w:color="auto" w:fill="auto"/>
        <w:tabs>
          <w:tab w:val="left" w:pos="644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объяснять явления, процессы, связи и отношения, выявляемые в ходе исследования;</w:t>
      </w:r>
    </w:p>
    <w:p w:rsidR="007747D0" w:rsidRPr="000C180D" w:rsidRDefault="007747D0" w:rsidP="007747D0">
      <w:pPr>
        <w:pStyle w:val="a7"/>
        <w:numPr>
          <w:ilvl w:val="0"/>
          <w:numId w:val="13"/>
        </w:numPr>
        <w:shd w:val="clear" w:color="auto" w:fill="auto"/>
        <w:tabs>
          <w:tab w:val="left" w:pos="634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основам ознакомительного, изучающего, усваивающего и поискового чтения.</w:t>
      </w:r>
    </w:p>
    <w:p w:rsidR="007747D0" w:rsidRPr="000C180D" w:rsidRDefault="007747D0" w:rsidP="007747D0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180D">
        <w:rPr>
          <w:rFonts w:ascii="Times New Roman" w:hAnsi="Times New Roman" w:cs="Times New Roman"/>
          <w:bCs/>
          <w:i/>
          <w:sz w:val="24"/>
          <w:szCs w:val="24"/>
          <w:u w:val="single"/>
        </w:rPr>
        <w:t>Коммуникативные универсальные учебные действия</w:t>
      </w:r>
      <w:r w:rsidRPr="000C180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7747D0" w:rsidRPr="000C180D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4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7747D0" w:rsidRPr="000C180D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9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7747D0" w:rsidRPr="000C180D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4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7747D0" w:rsidRPr="000C180D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4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7747D0" w:rsidRPr="000C180D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4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7747D0" w:rsidRPr="000C180D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4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7747D0" w:rsidRPr="000C180D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4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7747D0" w:rsidRPr="000C180D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9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7747D0" w:rsidRPr="000C180D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9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7747D0" w:rsidRPr="000C180D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9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lastRenderedPageBreak/>
        <w:t>осуществлять контроль, коррекцию, оценку действий партнёра, уметь убеждать;</w:t>
      </w:r>
    </w:p>
    <w:p w:rsidR="007747D0" w:rsidRPr="000C180D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4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7747D0" w:rsidRPr="000C180D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1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основам коммуникативной рефлексии;</w:t>
      </w:r>
    </w:p>
    <w:p w:rsidR="007747D0" w:rsidRPr="000C180D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44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7747D0" w:rsidRPr="000C180D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4"/>
        </w:tabs>
        <w:spacing w:after="0" w:line="360" w:lineRule="auto"/>
        <w:jc w:val="both"/>
        <w:rPr>
          <w:sz w:val="24"/>
          <w:szCs w:val="24"/>
        </w:rPr>
      </w:pPr>
      <w:r w:rsidRPr="000C180D">
        <w:rPr>
          <w:sz w:val="24"/>
          <w:szCs w:val="24"/>
        </w:rPr>
        <w:t xml:space="preserve">отображать в речи (описание, объяснение) содержание совершаемых </w:t>
      </w:r>
      <w:proofErr w:type="gramStart"/>
      <w:r w:rsidRPr="000C180D">
        <w:rPr>
          <w:sz w:val="24"/>
          <w:szCs w:val="24"/>
        </w:rPr>
        <w:t>действий</w:t>
      </w:r>
      <w:proofErr w:type="gramEnd"/>
      <w:r w:rsidRPr="000C180D">
        <w:rPr>
          <w:sz w:val="24"/>
          <w:szCs w:val="24"/>
        </w:rPr>
        <w:t xml:space="preserve"> как в форме громкой социализированной речи, так и в форме внутренней речи.</w:t>
      </w:r>
    </w:p>
    <w:p w:rsidR="00B47CE9" w:rsidRPr="000C180D" w:rsidRDefault="00B47CE9" w:rsidP="007747D0">
      <w:pPr>
        <w:rPr>
          <w:rFonts w:ascii="Times New Roman" w:hAnsi="Times New Roman" w:cs="Times New Roman"/>
          <w:sz w:val="24"/>
          <w:szCs w:val="24"/>
        </w:rPr>
      </w:pPr>
    </w:p>
    <w:sectPr w:rsidR="00B47CE9" w:rsidRPr="000C180D" w:rsidSect="000C18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7EC"/>
    <w:multiLevelType w:val="hybridMultilevel"/>
    <w:tmpl w:val="E7E023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C94DF5"/>
    <w:multiLevelType w:val="hybridMultilevel"/>
    <w:tmpl w:val="E29659DC"/>
    <w:lvl w:ilvl="0" w:tplc="BE08B5C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F841A9"/>
    <w:multiLevelType w:val="multilevel"/>
    <w:tmpl w:val="607CF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87F03"/>
    <w:multiLevelType w:val="multilevel"/>
    <w:tmpl w:val="E9F4E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D15F3"/>
    <w:multiLevelType w:val="hybridMultilevel"/>
    <w:tmpl w:val="1ECE3A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2DC56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E84565"/>
    <w:multiLevelType w:val="hybridMultilevel"/>
    <w:tmpl w:val="FCD41372"/>
    <w:lvl w:ilvl="0" w:tplc="041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EB1E00"/>
    <w:multiLevelType w:val="multilevel"/>
    <w:tmpl w:val="412C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263FF0"/>
    <w:multiLevelType w:val="multilevel"/>
    <w:tmpl w:val="DF2A0C7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numFmt w:val="bullet"/>
      <w:lvlText w:val="·"/>
      <w:lvlJc w:val="left"/>
      <w:pPr>
        <w:ind w:left="2055" w:hanging="975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8">
    <w:nsid w:val="3D551942"/>
    <w:multiLevelType w:val="hybridMultilevel"/>
    <w:tmpl w:val="7EAE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54908"/>
    <w:multiLevelType w:val="hybridMultilevel"/>
    <w:tmpl w:val="F6B8B2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3F711A"/>
    <w:multiLevelType w:val="hybridMultilevel"/>
    <w:tmpl w:val="853CD1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4754D9"/>
    <w:multiLevelType w:val="hybridMultilevel"/>
    <w:tmpl w:val="959C29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443FC7"/>
    <w:multiLevelType w:val="multilevel"/>
    <w:tmpl w:val="D38A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12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0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95B"/>
    <w:rsid w:val="00011634"/>
    <w:rsid w:val="000230B6"/>
    <w:rsid w:val="000373C4"/>
    <w:rsid w:val="00044A7B"/>
    <w:rsid w:val="000C180D"/>
    <w:rsid w:val="00126761"/>
    <w:rsid w:val="0013538A"/>
    <w:rsid w:val="001E21C9"/>
    <w:rsid w:val="002754D9"/>
    <w:rsid w:val="00276CFE"/>
    <w:rsid w:val="0029015F"/>
    <w:rsid w:val="002A277D"/>
    <w:rsid w:val="00301325"/>
    <w:rsid w:val="00320491"/>
    <w:rsid w:val="00344BD8"/>
    <w:rsid w:val="00360915"/>
    <w:rsid w:val="0037595E"/>
    <w:rsid w:val="0046000E"/>
    <w:rsid w:val="00503CE7"/>
    <w:rsid w:val="005F23B1"/>
    <w:rsid w:val="00737B6A"/>
    <w:rsid w:val="007747D0"/>
    <w:rsid w:val="007A02DF"/>
    <w:rsid w:val="007E5CFF"/>
    <w:rsid w:val="007F0946"/>
    <w:rsid w:val="008357B1"/>
    <w:rsid w:val="00875B86"/>
    <w:rsid w:val="00923571"/>
    <w:rsid w:val="00962FEC"/>
    <w:rsid w:val="009B1BBA"/>
    <w:rsid w:val="009C0855"/>
    <w:rsid w:val="00A011F6"/>
    <w:rsid w:val="00AC1853"/>
    <w:rsid w:val="00B47CE9"/>
    <w:rsid w:val="00C50CF1"/>
    <w:rsid w:val="00C865D2"/>
    <w:rsid w:val="00CC318E"/>
    <w:rsid w:val="00D05C21"/>
    <w:rsid w:val="00D83771"/>
    <w:rsid w:val="00E2612B"/>
    <w:rsid w:val="00E5485B"/>
    <w:rsid w:val="00F479C8"/>
    <w:rsid w:val="00F7035C"/>
    <w:rsid w:val="00F71248"/>
    <w:rsid w:val="00F8695B"/>
    <w:rsid w:val="00FA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B1"/>
  </w:style>
  <w:style w:type="paragraph" w:styleId="3">
    <w:name w:val="heading 3"/>
    <w:basedOn w:val="a"/>
    <w:link w:val="30"/>
    <w:uiPriority w:val="9"/>
    <w:qFormat/>
    <w:rsid w:val="00875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B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5B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875B86"/>
    <w:rPr>
      <w:b/>
      <w:bCs/>
    </w:rPr>
  </w:style>
  <w:style w:type="character" w:styleId="a4">
    <w:name w:val="Emphasis"/>
    <w:basedOn w:val="a0"/>
    <w:qFormat/>
    <w:rsid w:val="00875B86"/>
    <w:rPr>
      <w:i/>
      <w:iCs/>
    </w:rPr>
  </w:style>
  <w:style w:type="paragraph" w:styleId="a5">
    <w:name w:val="List Paragraph"/>
    <w:basedOn w:val="a"/>
    <w:uiPriority w:val="34"/>
    <w:qFormat/>
    <w:rsid w:val="00875B86"/>
    <w:pPr>
      <w:ind w:left="720"/>
      <w:contextualSpacing/>
    </w:pPr>
  </w:style>
  <w:style w:type="character" w:customStyle="1" w:styleId="apple-style-span">
    <w:name w:val="apple-style-span"/>
    <w:basedOn w:val="a0"/>
    <w:rsid w:val="008357B1"/>
  </w:style>
  <w:style w:type="paragraph" w:customStyle="1" w:styleId="c2">
    <w:name w:val="c2"/>
    <w:basedOn w:val="a"/>
    <w:rsid w:val="0083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basedOn w:val="a0"/>
    <w:rsid w:val="0046000E"/>
  </w:style>
  <w:style w:type="character" w:customStyle="1" w:styleId="apple-converted-space">
    <w:name w:val="apple-converted-space"/>
    <w:basedOn w:val="a0"/>
    <w:rsid w:val="00A011F6"/>
  </w:style>
  <w:style w:type="paragraph" w:styleId="a6">
    <w:name w:val="Normal (Web)"/>
    <w:basedOn w:val="a"/>
    <w:uiPriority w:val="99"/>
    <w:unhideWhenUsed/>
    <w:rsid w:val="00A0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CC318E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CC318E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14">
    <w:name w:val="Основной текст (14)_"/>
    <w:basedOn w:val="a0"/>
    <w:link w:val="141"/>
    <w:locked/>
    <w:rsid w:val="00CC318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C318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24">
    <w:name w:val="Основной текст (14)24"/>
    <w:basedOn w:val="14"/>
    <w:rsid w:val="00CC318E"/>
    <w:rPr>
      <w:rFonts w:ascii="Times New Roman" w:hAnsi="Times New Roman" w:cs="Times New Roman" w:hint="default"/>
      <w:i w:val="0"/>
      <w:iCs w:val="0"/>
      <w:spacing w:val="0"/>
      <w:shd w:val="clear" w:color="auto" w:fill="FFFFFF"/>
    </w:rPr>
  </w:style>
  <w:style w:type="character" w:customStyle="1" w:styleId="14105">
    <w:name w:val="Основной текст (14)105"/>
    <w:basedOn w:val="14"/>
    <w:rsid w:val="00344BD8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103">
    <w:name w:val="Основной текст (14)103"/>
    <w:basedOn w:val="14"/>
    <w:rsid w:val="00344BD8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table" w:styleId="a9">
    <w:name w:val="Table Grid"/>
    <w:basedOn w:val="a1"/>
    <w:rsid w:val="00C8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B1"/>
  </w:style>
  <w:style w:type="paragraph" w:styleId="3">
    <w:name w:val="heading 3"/>
    <w:basedOn w:val="a"/>
    <w:link w:val="30"/>
    <w:uiPriority w:val="9"/>
    <w:qFormat/>
    <w:rsid w:val="00875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B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5B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875B86"/>
    <w:rPr>
      <w:b/>
      <w:bCs/>
    </w:rPr>
  </w:style>
  <w:style w:type="character" w:styleId="a4">
    <w:name w:val="Emphasis"/>
    <w:basedOn w:val="a0"/>
    <w:qFormat/>
    <w:rsid w:val="00875B86"/>
    <w:rPr>
      <w:i/>
      <w:iCs/>
    </w:rPr>
  </w:style>
  <w:style w:type="paragraph" w:styleId="a5">
    <w:name w:val="List Paragraph"/>
    <w:basedOn w:val="a"/>
    <w:uiPriority w:val="34"/>
    <w:qFormat/>
    <w:rsid w:val="00875B86"/>
    <w:pPr>
      <w:ind w:left="720"/>
      <w:contextualSpacing/>
    </w:pPr>
  </w:style>
  <w:style w:type="character" w:customStyle="1" w:styleId="apple-style-span">
    <w:name w:val="apple-style-span"/>
    <w:basedOn w:val="a0"/>
    <w:rsid w:val="008357B1"/>
  </w:style>
  <w:style w:type="paragraph" w:customStyle="1" w:styleId="c2">
    <w:name w:val="c2"/>
    <w:basedOn w:val="a"/>
    <w:rsid w:val="0083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basedOn w:val="a0"/>
    <w:rsid w:val="0046000E"/>
  </w:style>
  <w:style w:type="character" w:customStyle="1" w:styleId="apple-converted-space">
    <w:name w:val="apple-converted-space"/>
    <w:basedOn w:val="a0"/>
    <w:rsid w:val="00A011F6"/>
  </w:style>
  <w:style w:type="paragraph" w:styleId="a6">
    <w:name w:val="Normal (Web)"/>
    <w:basedOn w:val="a"/>
    <w:uiPriority w:val="99"/>
    <w:unhideWhenUsed/>
    <w:rsid w:val="00A0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CC318E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CC318E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14">
    <w:name w:val="Основной текст (14)_"/>
    <w:basedOn w:val="a0"/>
    <w:link w:val="141"/>
    <w:locked/>
    <w:rsid w:val="00CC318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C318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24">
    <w:name w:val="Основной текст (14)24"/>
    <w:basedOn w:val="14"/>
    <w:rsid w:val="00CC318E"/>
    <w:rPr>
      <w:rFonts w:ascii="Times New Roman" w:hAnsi="Times New Roman" w:cs="Times New Roman" w:hint="default"/>
      <w:i w:val="0"/>
      <w:iCs w:val="0"/>
      <w:spacing w:val="0"/>
      <w:shd w:val="clear" w:color="auto" w:fill="FFFFFF"/>
    </w:rPr>
  </w:style>
  <w:style w:type="character" w:customStyle="1" w:styleId="14105">
    <w:name w:val="Основной текст (14)105"/>
    <w:basedOn w:val="14"/>
    <w:rsid w:val="00344BD8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103">
    <w:name w:val="Основной текст (14)103"/>
    <w:basedOn w:val="14"/>
    <w:rsid w:val="00344BD8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table" w:styleId="a9">
    <w:name w:val="Table Grid"/>
    <w:basedOn w:val="a1"/>
    <w:rsid w:val="00C8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</cp:lastModifiedBy>
  <cp:revision>25</cp:revision>
  <dcterms:created xsi:type="dcterms:W3CDTF">2013-03-11T14:28:00Z</dcterms:created>
  <dcterms:modified xsi:type="dcterms:W3CDTF">2014-02-04T15:34:00Z</dcterms:modified>
</cp:coreProperties>
</file>