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6" w:rsidRPr="001C7F8D" w:rsidRDefault="004A0506" w:rsidP="004A050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9 класс </w:t>
      </w:r>
      <w:r w:rsidRPr="001C7F8D">
        <w:rPr>
          <w:b/>
          <w:sz w:val="28"/>
          <w:szCs w:val="28"/>
        </w:rPr>
        <w:t xml:space="preserve">Контрольная работа «Металлы» </w:t>
      </w:r>
    </w:p>
    <w:p w:rsidR="004A0506" w:rsidRDefault="004A0506" w:rsidP="004A0506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 ДЛЯ САМОПОДГОТОВКИ</w:t>
      </w:r>
    </w:p>
    <w:p w:rsidR="004A0506" w:rsidRPr="001C7F8D" w:rsidRDefault="001C7F8D" w:rsidP="004A0506">
      <w:pPr>
        <w:pStyle w:val="a3"/>
        <w:rPr>
          <w:b/>
          <w:sz w:val="28"/>
          <w:szCs w:val="28"/>
        </w:rPr>
      </w:pPr>
      <w:r w:rsidRPr="001C7F8D">
        <w:rPr>
          <w:b/>
          <w:sz w:val="28"/>
          <w:szCs w:val="28"/>
        </w:rPr>
        <w:t>Часть</w:t>
      </w:r>
      <w:proofErr w:type="gramStart"/>
      <w:r w:rsidRPr="001C7F8D">
        <w:rPr>
          <w:b/>
          <w:sz w:val="28"/>
          <w:szCs w:val="28"/>
        </w:rPr>
        <w:t xml:space="preserve"> А</w:t>
      </w:r>
      <w:proofErr w:type="gramEnd"/>
      <w:r w:rsidRPr="001C7F8D">
        <w:rPr>
          <w:b/>
          <w:sz w:val="28"/>
          <w:szCs w:val="28"/>
        </w:rPr>
        <w:t>:</w:t>
      </w:r>
    </w:p>
    <w:p w:rsidR="004A0506" w:rsidRDefault="004A0506" w:rsidP="004A0506">
      <w:pPr>
        <w:pStyle w:val="a3"/>
        <w:rPr>
          <w:sz w:val="28"/>
          <w:szCs w:val="28"/>
        </w:rPr>
      </w:pPr>
      <w:r>
        <w:rPr>
          <w:sz w:val="28"/>
          <w:szCs w:val="28"/>
        </w:rPr>
        <w:t>1. Распределение электронов по энергетическим уровням в атоме алюминия:</w:t>
      </w:r>
    </w:p>
    <w:p w:rsidR="004A0506" w:rsidRDefault="004A0506" w:rsidP="004A0506">
      <w:pPr>
        <w:pStyle w:val="a3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А. 2е,3е</w:t>
      </w:r>
      <w:r>
        <w:rPr>
          <w:sz w:val="28"/>
          <w:szCs w:val="28"/>
        </w:rPr>
        <w:tab/>
        <w:t>В. 2е,8е, 1е</w:t>
      </w:r>
    </w:p>
    <w:p w:rsidR="004A0506" w:rsidRDefault="004A0506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2е, 8е, 3е                                   Г. 2е,5е</w:t>
      </w:r>
    </w:p>
    <w:p w:rsidR="004A0506" w:rsidRDefault="004A0506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2. Число электронов на внешнем электронном слое у атомов щелочных металлов:</w:t>
      </w:r>
    </w:p>
    <w:p w:rsidR="004A0506" w:rsidRDefault="004A0506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А.4                                                 В.3</w:t>
      </w:r>
    </w:p>
    <w:p w:rsidR="004A0506" w:rsidRDefault="004A0506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Б.2</w:t>
      </w:r>
      <w:r w:rsidR="0027100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Г. 1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3.Тип химической связи в простом веществе кальции: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А. ионная                                      В. ковалентная полярная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ковалентная неполярная         Г. Металлическая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4. Простое вещество с наиболее ярко выраженными металлическими свойствами: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А. калий                                        В. магний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алюминий                                 Г. Кальций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5. Радиус атома у элементов 2-го периода с увеличением заряда ядра от щелочного металла к галогену:</w:t>
      </w:r>
    </w:p>
    <w:p w:rsidR="00271002" w:rsidRDefault="00271002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r w:rsidR="001A49E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увеличивается</w:t>
      </w:r>
      <w:r w:rsidR="001A49E1">
        <w:rPr>
          <w:sz w:val="28"/>
          <w:szCs w:val="28"/>
        </w:rPr>
        <w:t xml:space="preserve">                           В. уменьшается</w:t>
      </w:r>
      <w:proofErr w:type="gramEnd"/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</w:t>
      </w:r>
      <w:proofErr w:type="gramStart"/>
      <w:r>
        <w:rPr>
          <w:sz w:val="28"/>
          <w:szCs w:val="28"/>
        </w:rPr>
        <w:t>изменяется периодически        Г. не изменяется</w:t>
      </w:r>
      <w:proofErr w:type="gramEnd"/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6. Атом кальция отличается от иона кальция: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А. зарядом  ядра    В. радиусом  частицы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Б. числом протонов   Г. числом нейтронов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7. Наиболее энергично реагирует с кислородом: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А. натрий                                        В. кальций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рубидий                                      Г. магний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8. С соляной кислотой НЕ взаимодействует: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А. цинк</w:t>
      </w:r>
      <w:r w:rsidR="0035211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В. медь</w:t>
      </w:r>
    </w:p>
    <w:p w:rsidR="001A49E1" w:rsidRDefault="001A49E1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Б. железо </w:t>
      </w:r>
      <w:r w:rsidR="0035211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Г. </w:t>
      </w:r>
      <w:r w:rsidR="0035211A">
        <w:rPr>
          <w:sz w:val="28"/>
          <w:szCs w:val="28"/>
        </w:rPr>
        <w:t>магний</w:t>
      </w:r>
    </w:p>
    <w:p w:rsidR="0035211A" w:rsidRDefault="0035211A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9. Гидроксид цинка взаимодействует с веществом, формула которого:</w:t>
      </w:r>
    </w:p>
    <w:p w:rsidR="0035211A" w:rsidRDefault="0035211A" w:rsidP="004A0506">
      <w:pPr>
        <w:pStyle w:val="a3"/>
        <w:tabs>
          <w:tab w:val="left" w:pos="5400"/>
        </w:tabs>
        <w:rPr>
          <w:sz w:val="28"/>
          <w:szCs w:val="28"/>
          <w:lang w:val="en-US"/>
        </w:rPr>
      </w:pPr>
      <w:r w:rsidRPr="0035211A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А</w:t>
      </w:r>
      <w:r w:rsidRPr="0035211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 xml:space="preserve"> </w:t>
      </w:r>
      <w:r w:rsidRPr="0035211A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en-US"/>
        </w:rPr>
        <w:t xml:space="preserve"> B.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35211A" w:rsidRDefault="0035211A" w:rsidP="004A0506">
      <w:pPr>
        <w:pStyle w:val="a3"/>
        <w:tabs>
          <w:tab w:val="left" w:pos="5400"/>
        </w:tabs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Б</w:t>
      </w:r>
      <w:r w:rsidRPr="0035211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 xml:space="preserve">     </w:t>
      </w:r>
      <w:r w:rsidRPr="0035211A"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35211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LiNO</w:t>
      </w:r>
      <w:r>
        <w:rPr>
          <w:sz w:val="28"/>
          <w:szCs w:val="28"/>
          <w:vertAlign w:val="subscript"/>
          <w:lang w:val="en-US"/>
        </w:rPr>
        <w:t>3</w:t>
      </w:r>
    </w:p>
    <w:p w:rsidR="0035211A" w:rsidRDefault="0035211A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10. Ряд, в котором все вещества реагируют с </w:t>
      </w:r>
      <w:r w:rsidR="00507332">
        <w:rPr>
          <w:sz w:val="28"/>
          <w:szCs w:val="28"/>
        </w:rPr>
        <w:t>магнием:</w:t>
      </w:r>
    </w:p>
    <w:p w:rsidR="00507332" w:rsidRPr="00507332" w:rsidRDefault="00507332" w:rsidP="004A0506">
      <w:pPr>
        <w:pStyle w:val="a3"/>
        <w:tabs>
          <w:tab w:val="left" w:pos="5400"/>
        </w:tabs>
        <w:rPr>
          <w:sz w:val="28"/>
          <w:szCs w:val="28"/>
          <w:lang w:val="en-US"/>
        </w:rPr>
      </w:pPr>
      <w:r w:rsidRPr="0050733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А</w:t>
      </w:r>
      <w:r w:rsidRPr="0050733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 Ba(OH)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507332">
        <w:rPr>
          <w:sz w:val="28"/>
          <w:szCs w:val="28"/>
          <w:lang w:val="en-US"/>
        </w:rPr>
        <w:t xml:space="preserve"> </w:t>
      </w:r>
      <w:r w:rsidR="00CF5ED5">
        <w:rPr>
          <w:sz w:val="28"/>
          <w:szCs w:val="28"/>
          <w:lang w:val="en-US"/>
        </w:rPr>
        <w:t xml:space="preserve">                          </w:t>
      </w:r>
      <w:r w:rsidRPr="005073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50733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>,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, HNO</w:t>
      </w:r>
      <w:r>
        <w:rPr>
          <w:sz w:val="28"/>
          <w:szCs w:val="28"/>
          <w:vertAlign w:val="subscript"/>
          <w:lang w:val="en-US"/>
        </w:rPr>
        <w:t>3</w:t>
      </w:r>
    </w:p>
    <w:p w:rsidR="00507332" w:rsidRDefault="00507332" w:rsidP="004A0506">
      <w:pPr>
        <w:pStyle w:val="a3"/>
        <w:tabs>
          <w:tab w:val="left" w:pos="5400"/>
        </w:tabs>
        <w:rPr>
          <w:sz w:val="28"/>
          <w:szCs w:val="28"/>
          <w:lang w:val="en-US"/>
        </w:rPr>
      </w:pPr>
      <w:r w:rsidRPr="0050733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Б</w:t>
      </w:r>
      <w:r w:rsidRPr="0050733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>,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O, 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="00CF5ED5">
        <w:rPr>
          <w:sz w:val="28"/>
          <w:szCs w:val="28"/>
          <w:lang w:val="en-US"/>
        </w:rPr>
        <w:t xml:space="preserve">                                  </w:t>
      </w:r>
      <w:r w:rsidRPr="0050733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  <w:r w:rsidRPr="0050733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, Fe, </w:t>
      </w:r>
      <w:r w:rsidR="00CF5ED5">
        <w:rPr>
          <w:sz w:val="28"/>
          <w:szCs w:val="28"/>
          <w:lang w:val="en-US"/>
        </w:rPr>
        <w:t>H</w:t>
      </w:r>
      <w:r w:rsidR="00CF5ED5">
        <w:rPr>
          <w:sz w:val="28"/>
          <w:szCs w:val="28"/>
          <w:vertAlign w:val="subscript"/>
          <w:lang w:val="en-US"/>
        </w:rPr>
        <w:t>2</w:t>
      </w:r>
      <w:r w:rsidR="00CF5ED5">
        <w:rPr>
          <w:sz w:val="28"/>
          <w:szCs w:val="28"/>
          <w:lang w:val="en-US"/>
        </w:rPr>
        <w:t>O</w:t>
      </w:r>
    </w:p>
    <w:p w:rsidR="00CF5ED5" w:rsidRPr="001C7F8D" w:rsidRDefault="00CF5ED5" w:rsidP="004A0506">
      <w:pPr>
        <w:pStyle w:val="a3"/>
        <w:tabs>
          <w:tab w:val="left" w:pos="5400"/>
        </w:tabs>
        <w:rPr>
          <w:b/>
          <w:sz w:val="28"/>
          <w:szCs w:val="28"/>
          <w:lang w:val="en-US"/>
        </w:rPr>
      </w:pPr>
    </w:p>
    <w:p w:rsidR="00CF5ED5" w:rsidRPr="001C7F8D" w:rsidRDefault="00CF5ED5" w:rsidP="004A0506">
      <w:pPr>
        <w:pStyle w:val="a3"/>
        <w:tabs>
          <w:tab w:val="left" w:pos="5400"/>
        </w:tabs>
        <w:rPr>
          <w:b/>
          <w:sz w:val="28"/>
          <w:szCs w:val="28"/>
          <w:lang w:val="en-US"/>
        </w:rPr>
      </w:pPr>
      <w:r w:rsidRPr="001C7F8D">
        <w:rPr>
          <w:b/>
          <w:sz w:val="28"/>
          <w:szCs w:val="28"/>
        </w:rPr>
        <w:t>Часть</w:t>
      </w:r>
      <w:proofErr w:type="gramStart"/>
      <w:r w:rsidRPr="001C7F8D">
        <w:rPr>
          <w:b/>
          <w:sz w:val="28"/>
          <w:szCs w:val="28"/>
          <w:lang w:val="en-US"/>
        </w:rPr>
        <w:t xml:space="preserve"> </w:t>
      </w:r>
      <w:r w:rsidRPr="001C7F8D">
        <w:rPr>
          <w:b/>
          <w:sz w:val="28"/>
          <w:szCs w:val="28"/>
        </w:rPr>
        <w:t>Б</w:t>
      </w:r>
      <w:proofErr w:type="gramEnd"/>
      <w:r w:rsidRPr="001C7F8D">
        <w:rPr>
          <w:b/>
          <w:sz w:val="28"/>
          <w:szCs w:val="28"/>
          <w:lang w:val="en-US"/>
        </w:rPr>
        <w:t>:</w:t>
      </w:r>
    </w:p>
    <w:p w:rsidR="00CF5ED5" w:rsidRDefault="00CF5ED5" w:rsidP="004A0506">
      <w:pPr>
        <w:pStyle w:val="a3"/>
        <w:tabs>
          <w:tab w:val="left" w:pos="540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Zn</w:t>
      </w:r>
      <w:r w:rsidRPr="001C7F8D">
        <w:rPr>
          <w:sz w:val="28"/>
          <w:szCs w:val="28"/>
          <w:lang w:val="en-US"/>
        </w:rPr>
        <w:t xml:space="preserve"> </w:t>
      </w:r>
      <w:r w:rsidRPr="001C7F8D">
        <w:rPr>
          <w:rFonts w:cs="Times New Roman"/>
          <w:sz w:val="28"/>
          <w:szCs w:val="28"/>
          <w:lang w:val="en-US"/>
        </w:rPr>
        <w:t>→</w:t>
      </w:r>
      <w:r w:rsidRPr="001C7F8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ZnO</w:t>
      </w:r>
      <w:proofErr w:type="spellEnd"/>
      <w:r w:rsidRPr="001C7F8D">
        <w:rPr>
          <w:sz w:val="28"/>
          <w:szCs w:val="28"/>
          <w:lang w:val="en-US"/>
        </w:rPr>
        <w:t xml:space="preserve"> </w:t>
      </w:r>
      <w:r w:rsidRPr="001C7F8D">
        <w:rPr>
          <w:rFonts w:cs="Times New Roman"/>
          <w:sz w:val="28"/>
          <w:szCs w:val="28"/>
          <w:lang w:val="en-US"/>
        </w:rPr>
        <w:t>→</w:t>
      </w:r>
      <w:r w:rsidRPr="001C7F8D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ZnSO</w:t>
      </w:r>
      <w:r w:rsidRPr="001C7F8D">
        <w:rPr>
          <w:sz w:val="28"/>
          <w:szCs w:val="28"/>
          <w:vertAlign w:val="subscript"/>
          <w:lang w:val="en-US"/>
        </w:rPr>
        <w:t>4</w:t>
      </w:r>
      <w:r w:rsidRPr="001C7F8D">
        <w:rPr>
          <w:sz w:val="28"/>
          <w:szCs w:val="28"/>
          <w:lang w:val="en-US"/>
        </w:rPr>
        <w:t xml:space="preserve">  </w:t>
      </w:r>
      <w:r w:rsidRPr="001C7F8D">
        <w:rPr>
          <w:rFonts w:cs="Times New Roman"/>
          <w:sz w:val="28"/>
          <w:szCs w:val="28"/>
          <w:lang w:val="en-US"/>
        </w:rPr>
        <w:t>→</w:t>
      </w:r>
      <w:proofErr w:type="gramEnd"/>
      <w:r w:rsidRPr="001C7F8D">
        <w:rPr>
          <w:rFonts w:cs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Zn</w:t>
      </w:r>
      <w:r w:rsidRPr="001C7F8D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OH</w:t>
      </w:r>
      <w:r w:rsidRPr="001C7F8D">
        <w:rPr>
          <w:sz w:val="28"/>
          <w:szCs w:val="28"/>
          <w:lang w:val="en-US"/>
        </w:rPr>
        <w:t>)</w:t>
      </w:r>
      <w:r w:rsidRPr="001C7F8D">
        <w:rPr>
          <w:sz w:val="28"/>
          <w:szCs w:val="28"/>
          <w:vertAlign w:val="subscript"/>
          <w:lang w:val="en-US"/>
        </w:rPr>
        <w:t>2</w:t>
      </w:r>
      <w:r w:rsidRPr="001C7F8D">
        <w:rPr>
          <w:sz w:val="28"/>
          <w:szCs w:val="28"/>
          <w:lang w:val="en-US"/>
        </w:rPr>
        <w:t xml:space="preserve">  </w:t>
      </w:r>
      <w:r w:rsidRPr="001C7F8D">
        <w:rPr>
          <w:rFonts w:cs="Times New Roman"/>
          <w:sz w:val="28"/>
          <w:szCs w:val="28"/>
          <w:lang w:val="en-US"/>
        </w:rPr>
        <w:t xml:space="preserve">→ </w:t>
      </w:r>
      <w:r>
        <w:rPr>
          <w:sz w:val="28"/>
          <w:szCs w:val="28"/>
          <w:lang w:val="en-US"/>
        </w:rPr>
        <w:t>ZnCl</w:t>
      </w:r>
      <w:r w:rsidRPr="001C7F8D">
        <w:rPr>
          <w:sz w:val="28"/>
          <w:szCs w:val="28"/>
          <w:vertAlign w:val="subscript"/>
          <w:lang w:val="en-US"/>
        </w:rPr>
        <w:t>2</w:t>
      </w:r>
    </w:p>
    <w:p w:rsidR="00CF5ED5" w:rsidRDefault="00CF5ED5" w:rsidP="004A0506">
      <w:pPr>
        <w:pStyle w:val="a3"/>
        <w:tabs>
          <w:tab w:val="left" w:pos="5400"/>
        </w:tabs>
        <w:rPr>
          <w:sz w:val="28"/>
          <w:szCs w:val="28"/>
          <w:lang w:val="en-US"/>
        </w:rPr>
      </w:pPr>
    </w:p>
    <w:p w:rsidR="00CF5ED5" w:rsidRPr="001C7F8D" w:rsidRDefault="00CF5ED5" w:rsidP="004A0506">
      <w:pPr>
        <w:pStyle w:val="a3"/>
        <w:tabs>
          <w:tab w:val="left" w:pos="5400"/>
        </w:tabs>
        <w:rPr>
          <w:b/>
          <w:sz w:val="28"/>
          <w:szCs w:val="28"/>
        </w:rPr>
      </w:pPr>
      <w:bookmarkStart w:id="0" w:name="_GoBack"/>
      <w:r w:rsidRPr="001C7F8D">
        <w:rPr>
          <w:b/>
          <w:sz w:val="28"/>
          <w:szCs w:val="28"/>
        </w:rPr>
        <w:t>Часть</w:t>
      </w:r>
      <w:proofErr w:type="gramStart"/>
      <w:r w:rsidRPr="001C7F8D">
        <w:rPr>
          <w:b/>
          <w:sz w:val="28"/>
          <w:szCs w:val="28"/>
        </w:rPr>
        <w:t xml:space="preserve"> В</w:t>
      </w:r>
      <w:proofErr w:type="gramEnd"/>
      <w:r w:rsidRPr="001C7F8D">
        <w:rPr>
          <w:b/>
          <w:sz w:val="28"/>
          <w:szCs w:val="28"/>
        </w:rPr>
        <w:t>:</w:t>
      </w:r>
    </w:p>
    <w:bookmarkEnd w:id="0"/>
    <w:p w:rsidR="00CF5ED5" w:rsidRDefault="00CF5ED5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1C7F8D">
        <w:rPr>
          <w:sz w:val="28"/>
          <w:szCs w:val="28"/>
        </w:rPr>
        <w:t xml:space="preserve"> </w:t>
      </w:r>
      <w:r w:rsidR="001C7F8D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: Найдите объем водорода, который получится при взаимодействии </w:t>
      </w:r>
      <w:r w:rsidR="001C7F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с соляной кислотой 1,2г  магния.</w:t>
      </w:r>
    </w:p>
    <w:p w:rsidR="004A0506" w:rsidRPr="00CF5ED5" w:rsidRDefault="00CF5ED5" w:rsidP="004A0506">
      <w:pPr>
        <w:pStyle w:val="a3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Расскажите о применении алюминия. </w:t>
      </w:r>
      <w:proofErr w:type="gramEnd"/>
      <w:r>
        <w:rPr>
          <w:sz w:val="28"/>
          <w:szCs w:val="28"/>
        </w:rPr>
        <w:t xml:space="preserve">( Железа, </w:t>
      </w:r>
      <w:r w:rsidR="001C7F8D">
        <w:rPr>
          <w:sz w:val="28"/>
          <w:szCs w:val="28"/>
        </w:rPr>
        <w:t>соединений кальция, щелочных металлов и их соединений.). Что такое «Жесткость воды»?</w:t>
      </w:r>
    </w:p>
    <w:sectPr w:rsidR="004A0506" w:rsidRPr="00CF5ED5" w:rsidSect="004A0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06"/>
    <w:rsid w:val="001A49E1"/>
    <w:rsid w:val="001C7F8D"/>
    <w:rsid w:val="00271002"/>
    <w:rsid w:val="0035211A"/>
    <w:rsid w:val="003D438B"/>
    <w:rsid w:val="004A0506"/>
    <w:rsid w:val="00507332"/>
    <w:rsid w:val="00BE655C"/>
    <w:rsid w:val="00C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50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8B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50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2015-04-03T10:11:00Z</dcterms:created>
  <dcterms:modified xsi:type="dcterms:W3CDTF">2015-04-03T11:19:00Z</dcterms:modified>
</cp:coreProperties>
</file>