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6FC" w:rsidRPr="004006FC" w:rsidRDefault="004006FC" w:rsidP="004006FC">
      <w:pPr>
        <w:pBdr>
          <w:bottom w:val="single" w:sz="8" w:space="4" w:color="4F81BD" w:themeColor="accent1"/>
        </w:pBdr>
        <w:spacing w:after="300" w:line="240" w:lineRule="auto"/>
        <w:contextualSpacing/>
        <w:jc w:val="center"/>
        <w:rPr>
          <w:rFonts w:asciiTheme="majorHAnsi" w:eastAsiaTheme="majorEastAsia" w:hAnsiTheme="majorHAnsi" w:cstheme="majorBidi"/>
          <w:b/>
          <w:color w:val="000000" w:themeColor="text1"/>
          <w:spacing w:val="5"/>
          <w:kern w:val="28"/>
        </w:rPr>
      </w:pPr>
      <w:r w:rsidRPr="004006FC">
        <w:rPr>
          <w:rFonts w:asciiTheme="majorHAnsi" w:eastAsiaTheme="majorEastAsia" w:hAnsiTheme="majorHAnsi" w:cstheme="majorBidi"/>
          <w:b/>
          <w:color w:val="000000" w:themeColor="text1"/>
          <w:spacing w:val="5"/>
          <w:kern w:val="28"/>
        </w:rPr>
        <w:t>МБОУ «Семецкая СОШ»</w:t>
      </w:r>
    </w:p>
    <w:p w:rsidR="004006FC" w:rsidRPr="004006FC" w:rsidRDefault="004006FC" w:rsidP="004006FC"/>
    <w:p w:rsidR="004006FC" w:rsidRPr="004006FC" w:rsidRDefault="004006FC" w:rsidP="004006FC">
      <w:pPr>
        <w:pBdr>
          <w:bottom w:val="single" w:sz="8" w:space="4" w:color="4F81BD" w:themeColor="accent1"/>
        </w:pBdr>
        <w:spacing w:after="300" w:line="240" w:lineRule="auto"/>
        <w:contextualSpacing/>
        <w:jc w:val="center"/>
        <w:rPr>
          <w:rFonts w:asciiTheme="majorHAnsi" w:eastAsiaTheme="majorEastAsia" w:hAnsiTheme="majorHAnsi" w:cstheme="majorBidi"/>
          <w:b/>
          <w:color w:val="FF0000"/>
          <w:spacing w:val="5"/>
          <w:kern w:val="28"/>
          <w:sz w:val="52"/>
          <w:szCs w:val="52"/>
        </w:rPr>
      </w:pPr>
      <w:r w:rsidRPr="004006FC">
        <w:rPr>
          <w:rFonts w:asciiTheme="majorHAnsi" w:eastAsiaTheme="majorEastAsia" w:hAnsiTheme="majorHAnsi" w:cstheme="majorBidi"/>
          <w:b/>
          <w:color w:val="FF0000"/>
          <w:spacing w:val="5"/>
          <w:kern w:val="28"/>
          <w:sz w:val="52"/>
          <w:szCs w:val="52"/>
        </w:rPr>
        <w:t>К 70-летию Победы в Великой Отечественной войне</w:t>
      </w:r>
    </w:p>
    <w:p w:rsidR="004006FC" w:rsidRPr="004006FC" w:rsidRDefault="004006FC" w:rsidP="004006FC">
      <w:pPr>
        <w:jc w:val="center"/>
        <w:rPr>
          <w:rFonts w:ascii="Constantia" w:hAnsi="Constantia"/>
          <w:b/>
          <w:sz w:val="40"/>
          <w:szCs w:val="40"/>
        </w:rPr>
      </w:pPr>
    </w:p>
    <w:p w:rsidR="004006FC" w:rsidRPr="004006FC" w:rsidRDefault="004006FC" w:rsidP="004006FC">
      <w:pPr>
        <w:jc w:val="center"/>
        <w:rPr>
          <w:rFonts w:ascii="Constantia" w:hAnsi="Constantia"/>
          <w:b/>
          <w:sz w:val="40"/>
          <w:szCs w:val="40"/>
        </w:rPr>
      </w:pPr>
    </w:p>
    <w:p w:rsidR="004006FC" w:rsidRPr="004006FC" w:rsidRDefault="004006FC" w:rsidP="004006FC">
      <w:pPr>
        <w:jc w:val="center"/>
        <w:rPr>
          <w:rFonts w:ascii="Constantia" w:hAnsi="Constantia"/>
          <w:b/>
          <w:sz w:val="56"/>
          <w:szCs w:val="40"/>
        </w:rPr>
      </w:pPr>
      <w:r w:rsidRPr="004006FC">
        <w:rPr>
          <w:rFonts w:ascii="Constantia" w:hAnsi="Constantia"/>
          <w:b/>
          <w:sz w:val="56"/>
          <w:szCs w:val="40"/>
        </w:rPr>
        <w:t>Партизанская тропа</w:t>
      </w:r>
    </w:p>
    <w:p w:rsidR="004006FC" w:rsidRPr="004006FC" w:rsidRDefault="004006FC" w:rsidP="004006FC">
      <w:pPr>
        <w:jc w:val="center"/>
        <w:rPr>
          <w:rFonts w:ascii="Constantia" w:hAnsi="Constantia"/>
          <w:b/>
          <w:color w:val="FF0000"/>
          <w:sz w:val="56"/>
          <w:szCs w:val="40"/>
        </w:rPr>
      </w:pPr>
      <w:r w:rsidRPr="004006FC">
        <w:rPr>
          <w:rFonts w:ascii="Constantia" w:hAnsi="Constantia"/>
          <w:b/>
          <w:sz w:val="40"/>
          <w:szCs w:val="40"/>
        </w:rPr>
        <w:t xml:space="preserve">деревни </w:t>
      </w:r>
      <w:r w:rsidRPr="004006FC">
        <w:rPr>
          <w:rFonts w:ascii="Constantia" w:hAnsi="Constantia"/>
          <w:b/>
          <w:color w:val="FF0000"/>
          <w:sz w:val="56"/>
          <w:szCs w:val="40"/>
        </w:rPr>
        <w:t>Старокрасная Слобода</w:t>
      </w:r>
    </w:p>
    <w:p w:rsidR="004006FC" w:rsidRPr="004006FC" w:rsidRDefault="004006FC" w:rsidP="004006FC">
      <w:pPr>
        <w:jc w:val="center"/>
        <w:rPr>
          <w:rFonts w:ascii="Constantia" w:hAnsi="Constantia"/>
          <w:b/>
          <w:sz w:val="40"/>
          <w:szCs w:val="40"/>
        </w:rPr>
      </w:pPr>
      <w:r w:rsidRPr="004006FC">
        <w:rPr>
          <w:rFonts w:ascii="Constantia" w:hAnsi="Constantia"/>
          <w:b/>
          <w:sz w:val="40"/>
          <w:szCs w:val="40"/>
        </w:rPr>
        <w:t>Почепского района Брянской области</w:t>
      </w:r>
    </w:p>
    <w:p w:rsidR="004006FC" w:rsidRPr="004006FC" w:rsidRDefault="004006FC" w:rsidP="004006FC">
      <w:pPr>
        <w:jc w:val="center"/>
        <w:rPr>
          <w:rFonts w:ascii="Constantia" w:hAnsi="Constantia"/>
          <w:b/>
          <w:sz w:val="40"/>
          <w:szCs w:val="40"/>
        </w:rPr>
      </w:pPr>
    </w:p>
    <w:p w:rsidR="004006FC" w:rsidRPr="004006FC" w:rsidRDefault="004006FC" w:rsidP="004006FC">
      <w:pPr>
        <w:jc w:val="right"/>
        <w:rPr>
          <w:rFonts w:ascii="Constantia" w:hAnsi="Constantia"/>
          <w:b/>
          <w:sz w:val="32"/>
          <w:szCs w:val="40"/>
        </w:rPr>
      </w:pPr>
      <w:r w:rsidRPr="004006FC">
        <w:rPr>
          <w:rFonts w:ascii="Constantia" w:hAnsi="Constantia"/>
          <w:b/>
          <w:sz w:val="32"/>
          <w:szCs w:val="40"/>
        </w:rPr>
        <w:t xml:space="preserve">Подготовила: ученица 7 класса </w:t>
      </w:r>
    </w:p>
    <w:p w:rsidR="004006FC" w:rsidRPr="004006FC" w:rsidRDefault="004006FC" w:rsidP="004006FC">
      <w:pPr>
        <w:jc w:val="right"/>
        <w:rPr>
          <w:rFonts w:ascii="Constantia" w:hAnsi="Constantia"/>
          <w:b/>
          <w:sz w:val="32"/>
          <w:szCs w:val="40"/>
        </w:rPr>
      </w:pPr>
      <w:r w:rsidRPr="004006FC">
        <w:rPr>
          <w:rFonts w:ascii="Constantia" w:hAnsi="Constantia"/>
          <w:b/>
          <w:sz w:val="32"/>
          <w:szCs w:val="40"/>
        </w:rPr>
        <w:t>МБОУ «Семецкая СОШ»</w:t>
      </w:r>
    </w:p>
    <w:p w:rsidR="004006FC" w:rsidRPr="004006FC" w:rsidRDefault="004006FC" w:rsidP="004006FC">
      <w:pPr>
        <w:jc w:val="right"/>
        <w:rPr>
          <w:rFonts w:ascii="Constantia" w:hAnsi="Constantia"/>
          <w:b/>
          <w:sz w:val="32"/>
          <w:szCs w:val="40"/>
        </w:rPr>
      </w:pPr>
      <w:r w:rsidRPr="004006FC">
        <w:rPr>
          <w:rFonts w:ascii="Constantia" w:hAnsi="Constantia"/>
          <w:b/>
          <w:sz w:val="32"/>
          <w:szCs w:val="40"/>
        </w:rPr>
        <w:t xml:space="preserve">Сынникова Валерия </w:t>
      </w:r>
    </w:p>
    <w:p w:rsidR="004006FC" w:rsidRPr="004006FC" w:rsidRDefault="004006FC" w:rsidP="004006FC">
      <w:pPr>
        <w:jc w:val="right"/>
        <w:rPr>
          <w:rFonts w:ascii="Constantia" w:hAnsi="Constantia"/>
          <w:b/>
          <w:sz w:val="32"/>
          <w:szCs w:val="40"/>
        </w:rPr>
      </w:pPr>
      <w:r w:rsidRPr="004006FC">
        <w:rPr>
          <w:rFonts w:ascii="Constantia" w:hAnsi="Constantia"/>
          <w:b/>
          <w:sz w:val="32"/>
          <w:szCs w:val="40"/>
        </w:rPr>
        <w:t>Руководитель: Белоножко Л.В.</w:t>
      </w:r>
    </w:p>
    <w:p w:rsidR="004006FC" w:rsidRPr="004006FC" w:rsidRDefault="004006FC" w:rsidP="004006FC">
      <w:pPr>
        <w:jc w:val="right"/>
        <w:rPr>
          <w:rFonts w:ascii="Constantia" w:hAnsi="Constantia"/>
          <w:b/>
          <w:sz w:val="32"/>
          <w:szCs w:val="40"/>
        </w:rPr>
      </w:pPr>
      <w:r w:rsidRPr="004006FC">
        <w:rPr>
          <w:rFonts w:ascii="Constantia" w:hAnsi="Constantia"/>
          <w:b/>
          <w:sz w:val="32"/>
          <w:szCs w:val="40"/>
        </w:rPr>
        <w:t>учитель русского языка и литературы</w:t>
      </w:r>
    </w:p>
    <w:p w:rsidR="004006FC" w:rsidRPr="004006FC" w:rsidRDefault="004006FC" w:rsidP="004006FC">
      <w:pPr>
        <w:rPr>
          <w:rFonts w:ascii="Constantia" w:hAnsi="Constantia"/>
          <w:b/>
          <w:sz w:val="40"/>
          <w:szCs w:val="40"/>
        </w:rPr>
      </w:pPr>
    </w:p>
    <w:p w:rsidR="004006FC" w:rsidRPr="004006FC" w:rsidRDefault="004006FC" w:rsidP="004006FC">
      <w:pPr>
        <w:jc w:val="center"/>
        <w:rPr>
          <w:rFonts w:ascii="Constantia" w:hAnsi="Constantia"/>
          <w:b/>
          <w:sz w:val="40"/>
          <w:szCs w:val="40"/>
        </w:rPr>
      </w:pPr>
      <w:r w:rsidRPr="004006FC">
        <w:rPr>
          <w:rFonts w:ascii="Constantia" w:hAnsi="Constantia"/>
          <w:b/>
          <w:sz w:val="40"/>
          <w:szCs w:val="40"/>
        </w:rPr>
        <w:t>с. Семцы</w:t>
      </w:r>
    </w:p>
    <w:p w:rsidR="004006FC" w:rsidRPr="004006FC" w:rsidRDefault="004006FC" w:rsidP="004006FC">
      <w:pPr>
        <w:jc w:val="center"/>
        <w:rPr>
          <w:rFonts w:ascii="Constantia" w:hAnsi="Constantia"/>
          <w:b/>
          <w:sz w:val="40"/>
          <w:szCs w:val="40"/>
        </w:rPr>
      </w:pPr>
      <w:r w:rsidRPr="004006FC">
        <w:rPr>
          <w:rFonts w:ascii="Constantia" w:hAnsi="Constantia"/>
          <w:b/>
          <w:sz w:val="40"/>
          <w:szCs w:val="40"/>
        </w:rPr>
        <w:t>2015 год</w:t>
      </w:r>
    </w:p>
    <w:p w:rsidR="004006FC" w:rsidRPr="004006FC" w:rsidRDefault="004006FC" w:rsidP="004006FC">
      <w:pPr>
        <w:jc w:val="center"/>
        <w:rPr>
          <w:rFonts w:ascii="Constantia" w:hAnsi="Constantia"/>
          <w:b/>
          <w:sz w:val="40"/>
          <w:szCs w:val="40"/>
        </w:rPr>
      </w:pPr>
      <w:r w:rsidRPr="004006FC">
        <w:rPr>
          <w:rFonts w:ascii="Constantia" w:hAnsi="Constantia"/>
          <w:b/>
          <w:sz w:val="40"/>
          <w:szCs w:val="40"/>
        </w:rPr>
        <w:t>Экскурсия по местам партизанской славы деревни Старокрасная Слобода.</w:t>
      </w:r>
    </w:p>
    <w:p w:rsidR="004006FC" w:rsidRPr="004006FC" w:rsidRDefault="004006FC" w:rsidP="004006FC">
      <w:pPr>
        <w:ind w:left="-142" w:firstLine="142"/>
        <w:rPr>
          <w:rFonts w:ascii="Times New Roman" w:hAnsi="Times New Roman" w:cs="Times New Roman"/>
          <w:b/>
          <w:sz w:val="48"/>
        </w:rPr>
      </w:pPr>
      <w:r w:rsidRPr="004006FC">
        <w:rPr>
          <w:rFonts w:ascii="Times New Roman" w:hAnsi="Times New Roman" w:cs="Times New Roman"/>
          <w:b/>
          <w:sz w:val="48"/>
        </w:rPr>
        <w:lastRenderedPageBreak/>
        <w:t>Страшнее не было войны…</w:t>
      </w:r>
    </w:p>
    <w:p w:rsidR="004006FC" w:rsidRPr="004006FC" w:rsidRDefault="004006FC" w:rsidP="004006FC">
      <w:pPr>
        <w:spacing w:after="0" w:line="240" w:lineRule="auto"/>
        <w:ind w:left="-142" w:firstLine="142"/>
        <w:rPr>
          <w:rFonts w:ascii="Times New Roman" w:eastAsia="Times New Roman" w:hAnsi="Times New Roman" w:cs="Times New Roman"/>
          <w:sz w:val="24"/>
          <w:szCs w:val="24"/>
          <w:lang w:eastAsia="ru-RU"/>
        </w:rPr>
      </w:pPr>
    </w:p>
    <w:p w:rsidR="004006FC" w:rsidRPr="004006FC" w:rsidRDefault="004006FC" w:rsidP="004006FC">
      <w:pPr>
        <w:spacing w:after="0" w:line="240" w:lineRule="auto"/>
        <w:ind w:left="-142" w:firstLine="142"/>
        <w:rPr>
          <w:rFonts w:ascii="Times New Roman" w:eastAsia="Times New Roman" w:hAnsi="Times New Roman" w:cs="Times New Roman"/>
          <w:sz w:val="24"/>
          <w:szCs w:val="24"/>
          <w:lang w:eastAsia="ru-RU"/>
        </w:rPr>
      </w:pPr>
    </w:p>
    <w:p w:rsidR="004006FC" w:rsidRPr="004006FC" w:rsidRDefault="004006FC" w:rsidP="004006FC">
      <w:pPr>
        <w:spacing w:after="0" w:line="240" w:lineRule="auto"/>
        <w:ind w:left="-142" w:firstLine="142"/>
        <w:jc w:val="both"/>
        <w:rPr>
          <w:rFonts w:ascii="Times New Roman" w:eastAsia="Times New Roman" w:hAnsi="Times New Roman" w:cs="Times New Roman"/>
          <w:sz w:val="28"/>
          <w:szCs w:val="28"/>
          <w:lang w:eastAsia="ru-RU"/>
        </w:rPr>
      </w:pPr>
      <w:r w:rsidRPr="004006FC">
        <w:rPr>
          <w:rFonts w:ascii="Times New Roman" w:eastAsia="Times New Roman" w:hAnsi="Times New Roman" w:cs="Times New Roman"/>
          <w:sz w:val="24"/>
          <w:szCs w:val="24"/>
          <w:lang w:eastAsia="ru-RU"/>
        </w:rPr>
        <w:t xml:space="preserve">     </w:t>
      </w:r>
      <w:r w:rsidRPr="004006FC">
        <w:rPr>
          <w:rFonts w:ascii="Times New Roman" w:eastAsia="Times New Roman" w:hAnsi="Times New Roman" w:cs="Times New Roman"/>
          <w:sz w:val="28"/>
          <w:szCs w:val="28"/>
          <w:lang w:eastAsia="ru-RU"/>
        </w:rPr>
        <w:t>В год 70-летия Великой Победы невозможно не вспоминать о тех героических днях 1941-1945 годов, что пожаром и горем пронеслись по нашей стране. Ни один город, ни одно село, ни одна деревня не остались в стороне от этих грозовых событий. Мои дедушки и  прадед тоже воевали, защищая нашу страну и своих родных и близких. Они  делали все, чтобы я могла жить под мирном небом в мирное время, чтобы я не слышала разрывов бомб и снарядов, не видела смерти, не знала, что значит , получать похоронки на родных и близких.</w:t>
      </w:r>
    </w:p>
    <w:p w:rsidR="004006FC" w:rsidRPr="004006FC" w:rsidRDefault="004006FC" w:rsidP="004006FC">
      <w:pPr>
        <w:spacing w:after="0" w:line="240" w:lineRule="auto"/>
        <w:ind w:left="-142" w:firstLine="142"/>
        <w:jc w:val="both"/>
        <w:rPr>
          <w:rFonts w:ascii="Times New Roman" w:eastAsia="Times New Roman" w:hAnsi="Times New Roman" w:cs="Times New Roman"/>
          <w:sz w:val="28"/>
          <w:szCs w:val="28"/>
          <w:lang w:eastAsia="ru-RU"/>
        </w:rPr>
      </w:pPr>
      <w:r w:rsidRPr="004006FC">
        <w:rPr>
          <w:rFonts w:ascii="Times New Roman" w:eastAsia="Times New Roman" w:hAnsi="Times New Roman" w:cs="Times New Roman"/>
          <w:sz w:val="28"/>
          <w:szCs w:val="28"/>
          <w:lang w:eastAsia="ru-RU"/>
        </w:rPr>
        <w:t xml:space="preserve">    Я родилась и живу в красивой деревне   с интересным названием – Старокрасная Слобода. Моя деревня в годы Великой Отечественной  войны стала столицей партизанского движения. И я решила пройти еще раз по родной деревне, по ее памятным партизанским местам. Для этого я составила карту своего путешествия, на которой отметила эти  места. (приложение 1) Вот и карта есть, фотоаппарат с собой .</w:t>
      </w:r>
    </w:p>
    <w:p w:rsidR="004006FC" w:rsidRPr="004006FC" w:rsidRDefault="004006FC" w:rsidP="004006FC">
      <w:pPr>
        <w:spacing w:after="0" w:line="240" w:lineRule="auto"/>
        <w:ind w:left="-142" w:firstLine="142"/>
        <w:jc w:val="both"/>
        <w:rPr>
          <w:rFonts w:ascii="Times New Roman" w:eastAsia="Times New Roman" w:hAnsi="Times New Roman" w:cs="Times New Roman"/>
          <w:sz w:val="28"/>
          <w:szCs w:val="28"/>
          <w:lang w:eastAsia="ru-RU"/>
        </w:rPr>
      </w:pPr>
      <w:r w:rsidRPr="004006FC">
        <w:rPr>
          <w:rFonts w:ascii="Times New Roman" w:eastAsia="Times New Roman" w:hAnsi="Times New Roman" w:cs="Times New Roman"/>
          <w:sz w:val="28"/>
          <w:szCs w:val="28"/>
          <w:lang w:eastAsia="ru-RU"/>
        </w:rPr>
        <w:t xml:space="preserve">    Прежде , чем отправиться в путешествие я собрала информацию о деревне, о памятниках, которые собиралась посетить. Для этого я обратилась в сельскую библиотеку, где  мне помогли отобрать необходимые книги.</w:t>
      </w:r>
    </w:p>
    <w:p w:rsidR="004006FC" w:rsidRPr="004006FC" w:rsidRDefault="004006FC" w:rsidP="004006FC">
      <w:pPr>
        <w:spacing w:after="0" w:line="240" w:lineRule="auto"/>
        <w:ind w:left="-142"/>
        <w:jc w:val="both"/>
        <w:rPr>
          <w:rFonts w:ascii="Times New Roman" w:eastAsia="Times New Roman" w:hAnsi="Times New Roman" w:cs="Times New Roman"/>
          <w:sz w:val="28"/>
          <w:szCs w:val="28"/>
          <w:lang w:eastAsia="ru-RU"/>
        </w:rPr>
      </w:pPr>
      <w:r w:rsidRPr="004006FC">
        <w:rPr>
          <w:rFonts w:ascii="Times New Roman" w:eastAsia="Times New Roman" w:hAnsi="Times New Roman" w:cs="Times New Roman"/>
          <w:sz w:val="28"/>
          <w:szCs w:val="28"/>
          <w:lang w:eastAsia="ru-RU"/>
        </w:rPr>
        <w:t xml:space="preserve"> И , конечно, обратилась к Интернету, зашла на сайт «Брянский край», на котором также нашла много интересной и нужной информации.  Помогала мне во всем руководитель моего поиска – учитель русского языка и литературы Белоножко Л.В.</w:t>
      </w:r>
    </w:p>
    <w:p w:rsidR="004006FC" w:rsidRPr="004006FC" w:rsidRDefault="004006FC" w:rsidP="004006FC">
      <w:pPr>
        <w:spacing w:after="0" w:line="240" w:lineRule="auto"/>
        <w:ind w:left="-142" w:firstLine="142"/>
        <w:jc w:val="both"/>
        <w:rPr>
          <w:rFonts w:ascii="Times New Roman" w:eastAsia="Times New Roman" w:hAnsi="Times New Roman" w:cs="Times New Roman"/>
          <w:sz w:val="28"/>
          <w:szCs w:val="28"/>
          <w:lang w:eastAsia="ru-RU"/>
        </w:rPr>
      </w:pPr>
    </w:p>
    <w:p w:rsidR="004006FC" w:rsidRPr="004006FC" w:rsidRDefault="004006FC" w:rsidP="004006FC">
      <w:pPr>
        <w:spacing w:after="0" w:line="240" w:lineRule="auto"/>
        <w:ind w:left="-142" w:firstLine="142"/>
        <w:jc w:val="both"/>
        <w:rPr>
          <w:rFonts w:ascii="Times New Roman" w:eastAsia="Times New Roman" w:hAnsi="Times New Roman" w:cs="Times New Roman"/>
          <w:sz w:val="28"/>
          <w:szCs w:val="28"/>
          <w:lang w:eastAsia="ru-RU"/>
        </w:rPr>
      </w:pPr>
      <w:r w:rsidRPr="004006FC">
        <w:rPr>
          <w:rFonts w:ascii="Times New Roman" w:eastAsia="Times New Roman" w:hAnsi="Times New Roman" w:cs="Times New Roman"/>
          <w:sz w:val="28"/>
          <w:szCs w:val="28"/>
          <w:lang w:eastAsia="ru-RU"/>
        </w:rPr>
        <w:t>Итак, предварительная работа выполнена – пора   в путь.</w:t>
      </w:r>
    </w:p>
    <w:p w:rsidR="004006FC" w:rsidRPr="004006FC" w:rsidRDefault="004006FC" w:rsidP="004006FC">
      <w:pPr>
        <w:spacing w:after="0" w:line="240" w:lineRule="auto"/>
        <w:ind w:left="-142" w:firstLine="142"/>
        <w:jc w:val="both"/>
        <w:rPr>
          <w:rFonts w:ascii="Times New Roman" w:eastAsia="Times New Roman" w:hAnsi="Times New Roman" w:cs="Times New Roman"/>
          <w:sz w:val="28"/>
          <w:szCs w:val="28"/>
          <w:lang w:eastAsia="ru-RU"/>
        </w:rPr>
      </w:pPr>
    </w:p>
    <w:p w:rsidR="004006FC" w:rsidRPr="004006FC" w:rsidRDefault="004006FC" w:rsidP="004006FC">
      <w:pPr>
        <w:spacing w:after="0" w:line="240" w:lineRule="auto"/>
        <w:ind w:left="-142" w:firstLine="142"/>
        <w:jc w:val="both"/>
        <w:rPr>
          <w:rFonts w:ascii="Times New Roman" w:eastAsia="Times New Roman" w:hAnsi="Times New Roman" w:cs="Times New Roman"/>
          <w:sz w:val="24"/>
          <w:szCs w:val="24"/>
          <w:lang w:eastAsia="ru-RU"/>
        </w:rPr>
      </w:pPr>
      <w:r w:rsidRPr="004006FC">
        <w:rPr>
          <w:rFonts w:ascii="Times New Roman" w:eastAsia="Times New Roman" w:hAnsi="Times New Roman" w:cs="Times New Roman"/>
          <w:sz w:val="24"/>
          <w:szCs w:val="24"/>
          <w:lang w:eastAsia="ru-RU"/>
        </w:rPr>
        <w:t xml:space="preserve">СТАРОКРАСНАЯ СЛОБОДА    </w:t>
      </w:r>
    </w:p>
    <w:p w:rsidR="004006FC" w:rsidRPr="004006FC" w:rsidRDefault="004006FC" w:rsidP="004006FC">
      <w:pPr>
        <w:spacing w:after="0" w:line="240" w:lineRule="auto"/>
        <w:ind w:left="-142" w:firstLine="142"/>
        <w:jc w:val="both"/>
        <w:rPr>
          <w:rFonts w:ascii="Times New Roman" w:eastAsia="Times New Roman" w:hAnsi="Times New Roman" w:cs="Times New Roman"/>
          <w:sz w:val="24"/>
          <w:szCs w:val="24"/>
          <w:lang w:eastAsia="ru-RU"/>
        </w:rPr>
      </w:pPr>
    </w:p>
    <w:p w:rsidR="004006FC" w:rsidRPr="004006FC" w:rsidRDefault="004006FC" w:rsidP="004006FC">
      <w:pPr>
        <w:spacing w:after="0" w:line="240" w:lineRule="auto"/>
        <w:ind w:left="-142" w:firstLine="142"/>
        <w:jc w:val="both"/>
        <w:rPr>
          <w:rFonts w:ascii="Times New Roman" w:eastAsia="Times New Roman" w:hAnsi="Times New Roman" w:cs="Times New Roman"/>
          <w:sz w:val="28"/>
          <w:szCs w:val="28"/>
          <w:lang w:eastAsia="ru-RU"/>
        </w:rPr>
      </w:pPr>
      <w:r w:rsidRPr="004006FC">
        <w:rPr>
          <w:rFonts w:ascii="Times New Roman" w:eastAsia="Times New Roman" w:hAnsi="Times New Roman" w:cs="Times New Roman"/>
          <w:sz w:val="28"/>
          <w:szCs w:val="28"/>
          <w:lang w:eastAsia="ru-RU"/>
        </w:rPr>
        <w:t xml:space="preserve">   Я со своим руководителем в первом пункте нашего  путешествия . Перед нами деревня Старокрасная Слобода. Мы  входим  по центральной улице, что идет из Почепа. ( Приложение2  фото1)</w:t>
      </w:r>
    </w:p>
    <w:p w:rsidR="004006FC" w:rsidRPr="004006FC" w:rsidRDefault="004006FC" w:rsidP="004006FC">
      <w:pPr>
        <w:spacing w:after="0" w:line="240" w:lineRule="auto"/>
        <w:ind w:left="-142" w:firstLine="142"/>
        <w:jc w:val="both"/>
        <w:rPr>
          <w:rFonts w:ascii="Times New Roman" w:eastAsia="Times New Roman" w:hAnsi="Times New Roman" w:cs="Times New Roman"/>
          <w:sz w:val="24"/>
          <w:szCs w:val="24"/>
          <w:lang w:eastAsia="ru-RU"/>
        </w:rPr>
      </w:pPr>
    </w:p>
    <w:p w:rsidR="004006FC" w:rsidRPr="004006FC" w:rsidRDefault="004006FC" w:rsidP="004006FC">
      <w:pPr>
        <w:spacing w:after="0" w:line="240" w:lineRule="auto"/>
        <w:ind w:left="-142" w:firstLine="142"/>
        <w:jc w:val="both"/>
        <w:rPr>
          <w:rFonts w:ascii="Times New Roman" w:eastAsia="Times New Roman" w:hAnsi="Times New Roman" w:cs="Times New Roman"/>
          <w:sz w:val="28"/>
          <w:szCs w:val="28"/>
          <w:lang w:eastAsia="ru-RU"/>
        </w:rPr>
      </w:pPr>
      <w:r w:rsidRPr="004006FC">
        <w:rPr>
          <w:rFonts w:ascii="Times New Roman" w:eastAsia="Times New Roman" w:hAnsi="Times New Roman" w:cs="Times New Roman"/>
          <w:sz w:val="28"/>
          <w:szCs w:val="28"/>
          <w:lang w:eastAsia="ru-RU"/>
        </w:rPr>
        <w:t xml:space="preserve">Старокрасная Слобода (Старая Красная Слобода, Красная Слобода) - деревня Почепского района Брянской области, Семецкого сельского поселения, в </w:t>
      </w:r>
      <w:smartTag w:uri="urn:schemas-microsoft-com:office:smarttags" w:element="metricconverter">
        <w:smartTagPr>
          <w:attr w:name="ProductID" w:val="10 км"/>
        </w:smartTagPr>
        <w:r w:rsidRPr="004006FC">
          <w:rPr>
            <w:rFonts w:ascii="Times New Roman" w:eastAsia="Times New Roman" w:hAnsi="Times New Roman" w:cs="Times New Roman"/>
            <w:sz w:val="28"/>
            <w:szCs w:val="28"/>
            <w:lang w:eastAsia="ru-RU"/>
          </w:rPr>
          <w:t>10 км</w:t>
        </w:r>
      </w:smartTag>
      <w:r w:rsidRPr="004006FC">
        <w:rPr>
          <w:rFonts w:ascii="Times New Roman" w:eastAsia="Times New Roman" w:hAnsi="Times New Roman" w:cs="Times New Roman"/>
          <w:sz w:val="28"/>
          <w:szCs w:val="28"/>
          <w:lang w:eastAsia="ru-RU"/>
        </w:rPr>
        <w:t xml:space="preserve"> к востоку от села Семцы. Упоминается с XVIII века, бывшее дворцовое владение. Входила в приход села Котовки. В середине XIX века здесь действовали несколько частных маслобоек. До 1924 в Трубчевском уезде (с 1861 - в составе Семячковской волости); позднее в Почепской волости, Почепском районе (с 1929). В середине ХХ века на территории деревни действовал  колхоз имени Молотова. В 1919-2005 - центр </w:t>
      </w:r>
      <w:r w:rsidRPr="004006FC">
        <w:rPr>
          <w:rFonts w:ascii="Times New Roman" w:eastAsia="Times New Roman" w:hAnsi="Times New Roman" w:cs="Times New Roman"/>
          <w:sz w:val="28"/>
          <w:szCs w:val="28"/>
          <w:lang w:eastAsia="ru-RU"/>
        </w:rPr>
        <w:lastRenderedPageBreak/>
        <w:t>Старокраснослободского сельсовета. Максимальное число жителей 1400 человек (1926).</w:t>
      </w:r>
    </w:p>
    <w:p w:rsidR="004006FC" w:rsidRPr="004006FC" w:rsidRDefault="004006FC" w:rsidP="004006FC">
      <w:pPr>
        <w:ind w:left="-142" w:firstLine="142"/>
        <w:jc w:val="both"/>
        <w:rPr>
          <w:rFonts w:ascii="Times New Roman" w:hAnsi="Times New Roman" w:cs="Times New Roman"/>
          <w:sz w:val="28"/>
          <w:szCs w:val="28"/>
          <w:u w:val="single"/>
        </w:rPr>
      </w:pPr>
    </w:p>
    <w:p w:rsidR="004006FC" w:rsidRPr="004006FC" w:rsidRDefault="004006FC" w:rsidP="004006FC">
      <w:pPr>
        <w:ind w:left="-142" w:firstLine="142"/>
        <w:jc w:val="both"/>
        <w:rPr>
          <w:rFonts w:ascii="Times New Roman" w:hAnsi="Times New Roman" w:cs="Times New Roman"/>
          <w:sz w:val="28"/>
          <w:szCs w:val="28"/>
          <w:u w:val="single"/>
        </w:rPr>
      </w:pPr>
      <w:r w:rsidRPr="004006FC">
        <w:rPr>
          <w:rFonts w:ascii="Times New Roman" w:hAnsi="Times New Roman" w:cs="Times New Roman"/>
          <w:sz w:val="28"/>
          <w:szCs w:val="28"/>
          <w:u w:val="single"/>
        </w:rPr>
        <w:t>У братской могилы</w:t>
      </w:r>
    </w:p>
    <w:p w:rsidR="004006FC" w:rsidRPr="004006FC" w:rsidRDefault="004006FC" w:rsidP="004006FC">
      <w:pPr>
        <w:spacing w:after="0" w:line="240" w:lineRule="auto"/>
        <w:ind w:left="-142" w:firstLine="142"/>
        <w:jc w:val="both"/>
        <w:rPr>
          <w:rFonts w:ascii="Times New Roman" w:hAnsi="Times New Roman" w:cs="Times New Roman"/>
          <w:sz w:val="28"/>
          <w:szCs w:val="28"/>
        </w:rPr>
      </w:pPr>
      <w:r w:rsidRPr="004006FC">
        <w:rPr>
          <w:rFonts w:ascii="Times New Roman" w:hAnsi="Times New Roman" w:cs="Times New Roman"/>
          <w:sz w:val="28"/>
          <w:szCs w:val="28"/>
        </w:rPr>
        <w:t>Пройдут года,  и станет сказкой</w:t>
      </w:r>
    </w:p>
    <w:p w:rsidR="004006FC" w:rsidRPr="004006FC" w:rsidRDefault="004006FC" w:rsidP="004006FC">
      <w:pPr>
        <w:spacing w:after="0" w:line="240" w:lineRule="auto"/>
        <w:ind w:left="-142" w:firstLine="142"/>
        <w:jc w:val="both"/>
        <w:rPr>
          <w:rFonts w:ascii="Times New Roman" w:hAnsi="Times New Roman" w:cs="Times New Roman"/>
          <w:sz w:val="28"/>
          <w:szCs w:val="28"/>
        </w:rPr>
      </w:pPr>
      <w:r w:rsidRPr="004006FC">
        <w:rPr>
          <w:rFonts w:ascii="Times New Roman" w:hAnsi="Times New Roman" w:cs="Times New Roman"/>
          <w:sz w:val="28"/>
          <w:szCs w:val="28"/>
        </w:rPr>
        <w:t>Все, чем война была страшна…</w:t>
      </w:r>
    </w:p>
    <w:p w:rsidR="004006FC" w:rsidRPr="004006FC" w:rsidRDefault="004006FC" w:rsidP="004006FC">
      <w:pPr>
        <w:spacing w:after="0" w:line="240" w:lineRule="auto"/>
        <w:ind w:left="-142" w:firstLine="142"/>
        <w:jc w:val="both"/>
        <w:rPr>
          <w:rFonts w:ascii="Times New Roman" w:hAnsi="Times New Roman" w:cs="Times New Roman"/>
          <w:sz w:val="28"/>
          <w:szCs w:val="28"/>
        </w:rPr>
      </w:pPr>
      <w:r w:rsidRPr="004006FC">
        <w:rPr>
          <w:rFonts w:ascii="Times New Roman" w:hAnsi="Times New Roman" w:cs="Times New Roman"/>
          <w:sz w:val="28"/>
          <w:szCs w:val="28"/>
        </w:rPr>
        <w:t>Зеленый холм могилы братской</w:t>
      </w:r>
    </w:p>
    <w:p w:rsidR="004006FC" w:rsidRPr="004006FC" w:rsidRDefault="004006FC" w:rsidP="004006FC">
      <w:pPr>
        <w:spacing w:after="0" w:line="240" w:lineRule="auto"/>
        <w:ind w:left="-142" w:firstLine="142"/>
        <w:jc w:val="both"/>
        <w:rPr>
          <w:rFonts w:ascii="Times New Roman" w:hAnsi="Times New Roman" w:cs="Times New Roman"/>
          <w:sz w:val="28"/>
          <w:szCs w:val="28"/>
        </w:rPr>
      </w:pPr>
      <w:r w:rsidRPr="004006FC">
        <w:rPr>
          <w:rFonts w:ascii="Times New Roman" w:hAnsi="Times New Roman" w:cs="Times New Roman"/>
          <w:sz w:val="28"/>
          <w:szCs w:val="28"/>
        </w:rPr>
        <w:t>Укроет пухом тишина.</w:t>
      </w:r>
    </w:p>
    <w:p w:rsidR="004006FC" w:rsidRPr="004006FC" w:rsidRDefault="004006FC" w:rsidP="004006FC">
      <w:pPr>
        <w:spacing w:after="0" w:line="240" w:lineRule="auto"/>
        <w:ind w:left="-142" w:firstLine="142"/>
        <w:jc w:val="both"/>
        <w:rPr>
          <w:rFonts w:ascii="Times New Roman" w:hAnsi="Times New Roman" w:cs="Times New Roman"/>
          <w:sz w:val="28"/>
          <w:szCs w:val="28"/>
        </w:rPr>
      </w:pPr>
      <w:r w:rsidRPr="004006FC">
        <w:rPr>
          <w:rFonts w:ascii="Times New Roman" w:hAnsi="Times New Roman" w:cs="Times New Roman"/>
          <w:sz w:val="28"/>
          <w:szCs w:val="28"/>
        </w:rPr>
        <w:t>Над ним раскинется калина,</w:t>
      </w:r>
    </w:p>
    <w:p w:rsidR="004006FC" w:rsidRPr="004006FC" w:rsidRDefault="004006FC" w:rsidP="004006FC">
      <w:pPr>
        <w:spacing w:after="0" w:line="240" w:lineRule="auto"/>
        <w:ind w:left="-142" w:firstLine="142"/>
        <w:jc w:val="both"/>
        <w:rPr>
          <w:rFonts w:ascii="Times New Roman" w:hAnsi="Times New Roman" w:cs="Times New Roman"/>
          <w:sz w:val="28"/>
          <w:szCs w:val="28"/>
        </w:rPr>
      </w:pPr>
      <w:r w:rsidRPr="004006FC">
        <w:rPr>
          <w:rFonts w:ascii="Times New Roman" w:hAnsi="Times New Roman" w:cs="Times New Roman"/>
          <w:sz w:val="28"/>
          <w:szCs w:val="28"/>
        </w:rPr>
        <w:t>Колосья выметает рожь.</w:t>
      </w:r>
    </w:p>
    <w:p w:rsidR="004006FC" w:rsidRPr="004006FC" w:rsidRDefault="004006FC" w:rsidP="004006FC">
      <w:pPr>
        <w:spacing w:after="0" w:line="240" w:lineRule="auto"/>
        <w:ind w:left="-142" w:firstLine="142"/>
        <w:jc w:val="both"/>
        <w:rPr>
          <w:rFonts w:ascii="Times New Roman" w:hAnsi="Times New Roman" w:cs="Times New Roman"/>
          <w:sz w:val="28"/>
          <w:szCs w:val="28"/>
        </w:rPr>
      </w:pPr>
      <w:r w:rsidRPr="004006FC">
        <w:rPr>
          <w:rFonts w:ascii="Times New Roman" w:hAnsi="Times New Roman" w:cs="Times New Roman"/>
          <w:sz w:val="28"/>
          <w:szCs w:val="28"/>
        </w:rPr>
        <w:t>Ты вспомнишь молодость</w:t>
      </w:r>
    </w:p>
    <w:p w:rsidR="004006FC" w:rsidRPr="004006FC" w:rsidRDefault="004006FC" w:rsidP="004006FC">
      <w:pPr>
        <w:spacing w:after="0" w:line="240" w:lineRule="auto"/>
        <w:ind w:left="-142" w:firstLine="142"/>
        <w:jc w:val="both"/>
        <w:rPr>
          <w:rFonts w:ascii="Times New Roman" w:hAnsi="Times New Roman" w:cs="Times New Roman"/>
          <w:sz w:val="28"/>
          <w:szCs w:val="28"/>
        </w:rPr>
      </w:pPr>
      <w:r w:rsidRPr="004006FC">
        <w:rPr>
          <w:rFonts w:ascii="Times New Roman" w:hAnsi="Times New Roman" w:cs="Times New Roman"/>
          <w:sz w:val="28"/>
          <w:szCs w:val="28"/>
        </w:rPr>
        <w:t>И  сына сюда под вечер приведешь.</w:t>
      </w:r>
    </w:p>
    <w:p w:rsidR="004006FC" w:rsidRPr="004006FC" w:rsidRDefault="004006FC" w:rsidP="004006FC">
      <w:pPr>
        <w:spacing w:after="0" w:line="240" w:lineRule="auto"/>
        <w:ind w:left="-142" w:firstLine="142"/>
        <w:jc w:val="both"/>
        <w:rPr>
          <w:rFonts w:ascii="Times New Roman" w:hAnsi="Times New Roman" w:cs="Times New Roman"/>
          <w:sz w:val="28"/>
          <w:szCs w:val="28"/>
        </w:rPr>
      </w:pPr>
      <w:r w:rsidRPr="004006FC">
        <w:rPr>
          <w:rFonts w:ascii="Times New Roman" w:hAnsi="Times New Roman" w:cs="Times New Roman"/>
          <w:sz w:val="28"/>
          <w:szCs w:val="28"/>
        </w:rPr>
        <w:t xml:space="preserve">И скажешь ты, большие руки </w:t>
      </w:r>
    </w:p>
    <w:p w:rsidR="004006FC" w:rsidRPr="004006FC" w:rsidRDefault="004006FC" w:rsidP="004006FC">
      <w:pPr>
        <w:spacing w:after="0" w:line="240" w:lineRule="auto"/>
        <w:ind w:left="-142" w:firstLine="142"/>
        <w:jc w:val="both"/>
        <w:rPr>
          <w:rFonts w:ascii="Times New Roman" w:hAnsi="Times New Roman" w:cs="Times New Roman"/>
          <w:sz w:val="28"/>
          <w:szCs w:val="28"/>
        </w:rPr>
      </w:pPr>
      <w:r w:rsidRPr="004006FC">
        <w:rPr>
          <w:rFonts w:ascii="Times New Roman" w:hAnsi="Times New Roman" w:cs="Times New Roman"/>
          <w:sz w:val="28"/>
          <w:szCs w:val="28"/>
        </w:rPr>
        <w:t>Ему на плечи положа:</w:t>
      </w:r>
    </w:p>
    <w:p w:rsidR="004006FC" w:rsidRPr="004006FC" w:rsidRDefault="004006FC" w:rsidP="004006FC">
      <w:pPr>
        <w:spacing w:after="0" w:line="240" w:lineRule="auto"/>
        <w:ind w:left="-142" w:firstLine="142"/>
        <w:jc w:val="both"/>
        <w:rPr>
          <w:rFonts w:ascii="Times New Roman" w:hAnsi="Times New Roman" w:cs="Times New Roman"/>
          <w:sz w:val="28"/>
          <w:szCs w:val="28"/>
        </w:rPr>
      </w:pPr>
      <w:r w:rsidRPr="004006FC">
        <w:rPr>
          <w:rFonts w:ascii="Times New Roman" w:hAnsi="Times New Roman" w:cs="Times New Roman"/>
          <w:sz w:val="28"/>
          <w:szCs w:val="28"/>
        </w:rPr>
        <w:t>«Твой полдень снился мне в разлуке</w:t>
      </w:r>
    </w:p>
    <w:p w:rsidR="004006FC" w:rsidRPr="004006FC" w:rsidRDefault="004006FC" w:rsidP="004006FC">
      <w:pPr>
        <w:spacing w:after="0" w:line="240" w:lineRule="auto"/>
        <w:ind w:left="-142" w:firstLine="142"/>
        <w:jc w:val="both"/>
        <w:rPr>
          <w:rFonts w:ascii="Times New Roman" w:hAnsi="Times New Roman" w:cs="Times New Roman"/>
          <w:sz w:val="28"/>
          <w:szCs w:val="28"/>
        </w:rPr>
      </w:pPr>
      <w:r w:rsidRPr="004006FC">
        <w:rPr>
          <w:rFonts w:ascii="Times New Roman" w:hAnsi="Times New Roman" w:cs="Times New Roman"/>
          <w:sz w:val="28"/>
          <w:szCs w:val="28"/>
        </w:rPr>
        <w:t>У огневого рубежа.</w:t>
      </w:r>
    </w:p>
    <w:p w:rsidR="004006FC" w:rsidRPr="004006FC" w:rsidRDefault="004006FC" w:rsidP="004006FC">
      <w:pPr>
        <w:spacing w:after="0" w:line="240" w:lineRule="auto"/>
        <w:ind w:left="-142" w:firstLine="142"/>
        <w:jc w:val="both"/>
        <w:rPr>
          <w:rFonts w:ascii="Times New Roman" w:hAnsi="Times New Roman" w:cs="Times New Roman"/>
          <w:sz w:val="28"/>
          <w:szCs w:val="28"/>
        </w:rPr>
      </w:pPr>
      <w:r w:rsidRPr="004006FC">
        <w:rPr>
          <w:rFonts w:ascii="Times New Roman" w:hAnsi="Times New Roman" w:cs="Times New Roman"/>
          <w:sz w:val="28"/>
          <w:szCs w:val="28"/>
        </w:rPr>
        <w:t>Но ты не сын мне, если ныне</w:t>
      </w:r>
    </w:p>
    <w:p w:rsidR="004006FC" w:rsidRPr="004006FC" w:rsidRDefault="004006FC" w:rsidP="004006FC">
      <w:pPr>
        <w:spacing w:after="0" w:line="240" w:lineRule="auto"/>
        <w:ind w:left="-142" w:firstLine="142"/>
        <w:jc w:val="both"/>
        <w:rPr>
          <w:rFonts w:ascii="Times New Roman" w:hAnsi="Times New Roman" w:cs="Times New Roman"/>
          <w:sz w:val="28"/>
          <w:szCs w:val="28"/>
        </w:rPr>
      </w:pPr>
      <w:r w:rsidRPr="004006FC">
        <w:rPr>
          <w:rFonts w:ascii="Times New Roman" w:hAnsi="Times New Roman" w:cs="Times New Roman"/>
          <w:sz w:val="28"/>
          <w:szCs w:val="28"/>
        </w:rPr>
        <w:t>Забудешь тех, кто пал в бою</w:t>
      </w:r>
    </w:p>
    <w:p w:rsidR="004006FC" w:rsidRPr="004006FC" w:rsidRDefault="004006FC" w:rsidP="004006FC">
      <w:pPr>
        <w:spacing w:after="0" w:line="240" w:lineRule="auto"/>
        <w:ind w:left="-142" w:firstLine="142"/>
        <w:jc w:val="both"/>
        <w:rPr>
          <w:rFonts w:ascii="Times New Roman" w:hAnsi="Times New Roman" w:cs="Times New Roman"/>
          <w:sz w:val="28"/>
          <w:szCs w:val="28"/>
        </w:rPr>
      </w:pPr>
      <w:r w:rsidRPr="004006FC">
        <w:rPr>
          <w:rFonts w:ascii="Times New Roman" w:hAnsi="Times New Roman" w:cs="Times New Roman"/>
          <w:sz w:val="28"/>
          <w:szCs w:val="28"/>
        </w:rPr>
        <w:t xml:space="preserve">За гроздья солнца на калине, </w:t>
      </w:r>
    </w:p>
    <w:p w:rsidR="004006FC" w:rsidRPr="004006FC" w:rsidRDefault="004006FC" w:rsidP="004006FC">
      <w:pPr>
        <w:spacing w:after="0" w:line="240" w:lineRule="auto"/>
        <w:ind w:left="-142" w:firstLine="142"/>
        <w:jc w:val="both"/>
      </w:pPr>
      <w:r w:rsidRPr="004006FC">
        <w:rPr>
          <w:rFonts w:ascii="Times New Roman" w:hAnsi="Times New Roman" w:cs="Times New Roman"/>
          <w:sz w:val="28"/>
          <w:szCs w:val="28"/>
        </w:rPr>
        <w:t>За юность щедрую твою</w:t>
      </w:r>
      <w:r w:rsidRPr="004006FC">
        <w:t>».</w:t>
      </w:r>
    </w:p>
    <w:p w:rsidR="004006FC" w:rsidRPr="004006FC" w:rsidRDefault="004006FC" w:rsidP="004006FC">
      <w:pPr>
        <w:ind w:left="-142" w:firstLine="142"/>
        <w:jc w:val="both"/>
      </w:pPr>
    </w:p>
    <w:p w:rsidR="004006FC" w:rsidRPr="004006FC" w:rsidRDefault="004006FC" w:rsidP="004006FC">
      <w:pPr>
        <w:ind w:left="-142" w:firstLine="142"/>
        <w:jc w:val="both"/>
        <w:rPr>
          <w:rFonts w:ascii="Times New Roman" w:hAnsi="Times New Roman" w:cs="Times New Roman"/>
          <w:sz w:val="28"/>
          <w:szCs w:val="28"/>
        </w:rPr>
      </w:pPr>
      <w:r w:rsidRPr="004006FC">
        <w:rPr>
          <w:rFonts w:ascii="Times New Roman" w:hAnsi="Times New Roman" w:cs="Times New Roman"/>
          <w:sz w:val="28"/>
          <w:szCs w:val="28"/>
        </w:rPr>
        <w:t xml:space="preserve">   Это стихотворение было написано 5 апреля 1945 г.  нашим земляком – поэтом  Н.И. Рыленковым («Стихотворения и поэмы» « Советский писатель»,1981, стр. 202 ). Оно еще раз говорит нам о необходимости помнить тех, кто погиб , отстаивая наше счастливое мирное детство.</w:t>
      </w:r>
    </w:p>
    <w:p w:rsidR="004006FC" w:rsidRPr="004006FC" w:rsidRDefault="004006FC" w:rsidP="004006FC">
      <w:pPr>
        <w:ind w:left="-142" w:firstLine="142"/>
        <w:jc w:val="both"/>
        <w:rPr>
          <w:rFonts w:ascii="Times New Roman" w:hAnsi="Times New Roman" w:cs="Times New Roman"/>
          <w:sz w:val="28"/>
          <w:szCs w:val="28"/>
        </w:rPr>
      </w:pPr>
      <w:r w:rsidRPr="004006FC">
        <w:rPr>
          <w:rFonts w:ascii="Times New Roman" w:hAnsi="Times New Roman" w:cs="Times New Roman"/>
          <w:sz w:val="28"/>
          <w:szCs w:val="28"/>
        </w:rPr>
        <w:t xml:space="preserve">         Мы подходим к обелиску, расположенному на нынешней Почтовой улице.  (фото2) Раньше, в 40-е-70-е годы, здесь был центр села, здесь находился сельсовет, позже появилось здание почты и медпункта.</w:t>
      </w:r>
    </w:p>
    <w:p w:rsidR="004006FC" w:rsidRPr="004006FC" w:rsidRDefault="004006FC" w:rsidP="004006FC">
      <w:pPr>
        <w:ind w:left="-142" w:firstLine="142"/>
        <w:jc w:val="both"/>
        <w:rPr>
          <w:rFonts w:ascii="Times New Roman" w:hAnsi="Times New Roman" w:cs="Times New Roman"/>
          <w:sz w:val="28"/>
          <w:szCs w:val="28"/>
        </w:rPr>
      </w:pPr>
      <w:r w:rsidRPr="004006FC">
        <w:rPr>
          <w:rFonts w:ascii="Times New Roman" w:hAnsi="Times New Roman" w:cs="Times New Roman"/>
          <w:sz w:val="28"/>
          <w:szCs w:val="28"/>
        </w:rPr>
        <w:t xml:space="preserve">Постоим здесь и вспомним, как это было.  </w:t>
      </w:r>
    </w:p>
    <w:p w:rsidR="004006FC" w:rsidRPr="004006FC" w:rsidRDefault="004006FC" w:rsidP="004006FC">
      <w:pPr>
        <w:ind w:left="-142" w:firstLine="142"/>
        <w:jc w:val="both"/>
        <w:rPr>
          <w:rFonts w:ascii="Times New Roman" w:hAnsi="Times New Roman" w:cs="Times New Roman"/>
          <w:color w:val="252324"/>
          <w:sz w:val="28"/>
          <w:szCs w:val="28"/>
        </w:rPr>
      </w:pPr>
      <w:r w:rsidRPr="004006FC">
        <w:rPr>
          <w:rFonts w:ascii="Times New Roman" w:hAnsi="Times New Roman" w:cs="Times New Roman"/>
          <w:sz w:val="28"/>
          <w:szCs w:val="28"/>
        </w:rPr>
        <w:t xml:space="preserve">     Июнь 1941 года. Страшная дата для всех российских людей, для каждого русского человека.  Полчища фашистских оккупантов ворвались на мирную землю, уничтожая все на своем пути. В первые же месяцы войны наша родная земля оказалась в оккупации.  Но если  земля, территория занята врагом – не значит, что жители этой земли покорены. С первых же дней оккупации на территории Почепского района, нашей деревни развернулось сопротивление – партизанское движение. В </w:t>
      </w:r>
      <w:r w:rsidRPr="004006FC">
        <w:rPr>
          <w:rFonts w:ascii="Times New Roman" w:hAnsi="Times New Roman" w:cs="Times New Roman"/>
          <w:color w:val="252324"/>
          <w:sz w:val="28"/>
          <w:szCs w:val="28"/>
        </w:rPr>
        <w:t xml:space="preserve">деревне Старо-Красная Слобода  7 июня 1942 года из групп самообороны сел и деревень — Старо-Красная Слобода,  Милечь, </w:t>
      </w:r>
      <w:r w:rsidRPr="004006FC">
        <w:rPr>
          <w:rFonts w:ascii="Times New Roman" w:hAnsi="Times New Roman" w:cs="Times New Roman"/>
          <w:color w:val="252324"/>
          <w:sz w:val="28"/>
          <w:szCs w:val="28"/>
        </w:rPr>
        <w:lastRenderedPageBreak/>
        <w:t>Котовка, Красный Стяг был сформирован Почепский партизанский отряд имени Фурманова.</w:t>
      </w:r>
    </w:p>
    <w:p w:rsidR="004006FC" w:rsidRPr="004006FC" w:rsidRDefault="004006FC" w:rsidP="004006FC">
      <w:pPr>
        <w:ind w:left="-142" w:firstLine="142"/>
        <w:jc w:val="both"/>
        <w:rPr>
          <w:rFonts w:ascii="Times New Roman" w:hAnsi="Times New Roman" w:cs="Times New Roman"/>
          <w:color w:val="252324"/>
          <w:sz w:val="28"/>
          <w:szCs w:val="28"/>
        </w:rPr>
      </w:pPr>
      <w:r w:rsidRPr="004006FC">
        <w:rPr>
          <w:rFonts w:ascii="Times New Roman" w:hAnsi="Times New Roman" w:cs="Times New Roman"/>
          <w:color w:val="252324"/>
          <w:sz w:val="28"/>
          <w:szCs w:val="28"/>
        </w:rPr>
        <w:t xml:space="preserve">    В партизанский отряд вступали целыми семьями, в нем было много солдат и офицеров 13-ой армии. Командирами в разное время были: А.П. Купчинов, Н.И. Мурлыкин, Р.И. Козлов, Л.Б. Бляхман. Комиссары: А.П. Грязев, О.Г. Казанков, С.С. Самойлов. Начштаба: Е.И. Бузин, Т.П. Панаскин, М.А. Марусов.</w:t>
      </w:r>
    </w:p>
    <w:p w:rsidR="004006FC" w:rsidRPr="004006FC" w:rsidRDefault="004006FC" w:rsidP="004006FC">
      <w:pPr>
        <w:ind w:left="-142" w:firstLine="142"/>
        <w:jc w:val="both"/>
        <w:rPr>
          <w:rFonts w:ascii="Times New Roman" w:hAnsi="Times New Roman" w:cs="Times New Roman"/>
          <w:color w:val="252324"/>
          <w:sz w:val="28"/>
          <w:szCs w:val="28"/>
        </w:rPr>
      </w:pPr>
      <w:r w:rsidRPr="004006FC">
        <w:rPr>
          <w:rFonts w:ascii="Times New Roman" w:hAnsi="Times New Roman" w:cs="Times New Roman"/>
          <w:color w:val="252324"/>
          <w:sz w:val="28"/>
          <w:szCs w:val="28"/>
        </w:rPr>
        <w:t xml:space="preserve">  Под командованием  старшего лейтенанта Лейзера Берковича Бляхмана отряд проводил боевые операции в районе Погара и Трубчевска. За время действия партизанским отрядом имени Фурманова было совершено более </w:t>
      </w:r>
      <w:r w:rsidRPr="004006FC">
        <w:rPr>
          <w:rFonts w:ascii="Times New Roman" w:hAnsi="Times New Roman" w:cs="Times New Roman"/>
          <w:b/>
          <w:color w:val="252324"/>
          <w:sz w:val="28"/>
          <w:szCs w:val="28"/>
        </w:rPr>
        <w:t xml:space="preserve">50 </w:t>
      </w:r>
      <w:r w:rsidRPr="004006FC">
        <w:rPr>
          <w:rFonts w:ascii="Times New Roman" w:hAnsi="Times New Roman" w:cs="Times New Roman"/>
          <w:color w:val="252324"/>
          <w:sz w:val="28"/>
          <w:szCs w:val="28"/>
        </w:rPr>
        <w:t xml:space="preserve">боевых операций, уничтожено </w:t>
      </w:r>
      <w:r w:rsidRPr="004006FC">
        <w:rPr>
          <w:rFonts w:ascii="Times New Roman" w:hAnsi="Times New Roman" w:cs="Times New Roman"/>
          <w:b/>
          <w:color w:val="252324"/>
          <w:sz w:val="28"/>
          <w:szCs w:val="28"/>
        </w:rPr>
        <w:t>2800</w:t>
      </w:r>
      <w:r w:rsidRPr="004006FC">
        <w:rPr>
          <w:rFonts w:ascii="Times New Roman" w:hAnsi="Times New Roman" w:cs="Times New Roman"/>
          <w:color w:val="252324"/>
          <w:sz w:val="28"/>
          <w:szCs w:val="28"/>
        </w:rPr>
        <w:t xml:space="preserve"> гитлеровцев, взято в плен </w:t>
      </w:r>
      <w:r w:rsidRPr="004006FC">
        <w:rPr>
          <w:rFonts w:ascii="Times New Roman" w:hAnsi="Times New Roman" w:cs="Times New Roman"/>
          <w:b/>
          <w:color w:val="252324"/>
          <w:sz w:val="28"/>
          <w:szCs w:val="28"/>
        </w:rPr>
        <w:t>20</w:t>
      </w:r>
      <w:r w:rsidRPr="004006FC">
        <w:rPr>
          <w:rFonts w:ascii="Times New Roman" w:hAnsi="Times New Roman" w:cs="Times New Roman"/>
          <w:color w:val="252324"/>
          <w:sz w:val="28"/>
          <w:szCs w:val="28"/>
        </w:rPr>
        <w:t xml:space="preserve"> солдат и офицеров, пущено под откос </w:t>
      </w:r>
      <w:r w:rsidRPr="004006FC">
        <w:rPr>
          <w:rFonts w:ascii="Times New Roman" w:hAnsi="Times New Roman" w:cs="Times New Roman"/>
          <w:b/>
          <w:color w:val="252324"/>
          <w:sz w:val="28"/>
          <w:szCs w:val="28"/>
        </w:rPr>
        <w:t>32</w:t>
      </w:r>
      <w:r w:rsidRPr="004006FC">
        <w:rPr>
          <w:rFonts w:ascii="Times New Roman" w:hAnsi="Times New Roman" w:cs="Times New Roman"/>
          <w:color w:val="252324"/>
          <w:sz w:val="28"/>
          <w:szCs w:val="28"/>
        </w:rPr>
        <w:t xml:space="preserve"> эшелона с техникой и живой силой врага, </w:t>
      </w:r>
      <w:r w:rsidRPr="004006FC">
        <w:rPr>
          <w:rFonts w:ascii="Times New Roman" w:hAnsi="Times New Roman" w:cs="Times New Roman"/>
          <w:b/>
          <w:color w:val="252324"/>
          <w:sz w:val="28"/>
          <w:szCs w:val="28"/>
        </w:rPr>
        <w:t>взорвано 5 мостов, 29 автомашин</w:t>
      </w:r>
      <w:r w:rsidRPr="004006FC">
        <w:rPr>
          <w:rFonts w:ascii="Times New Roman" w:hAnsi="Times New Roman" w:cs="Times New Roman"/>
          <w:color w:val="252324"/>
          <w:sz w:val="28"/>
          <w:szCs w:val="28"/>
        </w:rPr>
        <w:t>, выведено из строя большое количество железнодорожного полотна.</w:t>
      </w:r>
    </w:p>
    <w:tbl>
      <w:tblPr>
        <w:tblW w:w="5558" w:type="pct"/>
        <w:jc w:val="center"/>
        <w:tblCellSpacing w:w="0" w:type="dxa"/>
        <w:tblInd w:w="-1414" w:type="dxa"/>
        <w:shd w:val="clear" w:color="auto" w:fill="FFFFFF" w:themeFill="background1"/>
        <w:tblCellMar>
          <w:left w:w="0" w:type="dxa"/>
          <w:right w:w="0" w:type="dxa"/>
        </w:tblCellMar>
        <w:tblLook w:val="04A0" w:firstRow="1" w:lastRow="0" w:firstColumn="1" w:lastColumn="0" w:noHBand="0" w:noVBand="1"/>
      </w:tblPr>
      <w:tblGrid>
        <w:gridCol w:w="10398"/>
      </w:tblGrid>
      <w:tr w:rsidR="004006FC" w:rsidRPr="004006FC" w:rsidTr="00EA2049">
        <w:trPr>
          <w:trHeight w:val="1451"/>
          <w:tblCellSpacing w:w="0" w:type="dxa"/>
          <w:jc w:val="center"/>
        </w:trPr>
        <w:tc>
          <w:tcPr>
            <w:tcW w:w="5000" w:type="pct"/>
            <w:shd w:val="clear" w:color="auto" w:fill="FFFFFF" w:themeFill="background1"/>
            <w:vAlign w:val="center"/>
            <w:hideMark/>
          </w:tcPr>
          <w:p w:rsidR="004006FC" w:rsidRPr="004006FC" w:rsidRDefault="004006FC" w:rsidP="004006FC">
            <w:pPr>
              <w:spacing w:after="0" w:line="195" w:lineRule="atLeast"/>
              <w:ind w:left="-142" w:firstLine="142"/>
              <w:jc w:val="both"/>
              <w:rPr>
                <w:rFonts w:ascii="Times New Roman" w:eastAsia="Times New Roman" w:hAnsi="Times New Roman" w:cs="Times New Roman"/>
                <w:b/>
                <w:bCs/>
                <w:color w:val="29346A"/>
                <w:sz w:val="28"/>
                <w:szCs w:val="28"/>
                <w:lang w:eastAsia="ru-RU"/>
              </w:rPr>
            </w:pPr>
            <w:r w:rsidRPr="004006FC">
              <w:rPr>
                <w:rFonts w:ascii="Times New Roman" w:eastAsia="Times New Roman" w:hAnsi="Times New Roman" w:cs="Times New Roman"/>
                <w:b/>
                <w:bCs/>
                <w:color w:val="29346A"/>
                <w:sz w:val="28"/>
                <w:szCs w:val="28"/>
                <w:lang w:eastAsia="ru-RU"/>
              </w:rPr>
              <w:t>В  донесении командира партизанского отряда имени Фурманова штабу</w:t>
            </w:r>
          </w:p>
          <w:p w:rsidR="004006FC" w:rsidRPr="004006FC" w:rsidRDefault="004006FC" w:rsidP="004006FC">
            <w:pPr>
              <w:spacing w:after="0" w:line="195" w:lineRule="atLeast"/>
              <w:ind w:left="-142" w:firstLine="142"/>
              <w:jc w:val="both"/>
              <w:rPr>
                <w:rFonts w:ascii="Times New Roman" w:eastAsia="Times New Roman" w:hAnsi="Times New Roman" w:cs="Times New Roman"/>
                <w:b/>
                <w:bCs/>
                <w:color w:val="29346A"/>
                <w:sz w:val="28"/>
                <w:szCs w:val="28"/>
                <w:lang w:eastAsia="ru-RU"/>
              </w:rPr>
            </w:pPr>
            <w:r w:rsidRPr="004006FC">
              <w:rPr>
                <w:rFonts w:ascii="Times New Roman" w:eastAsia="Times New Roman" w:hAnsi="Times New Roman" w:cs="Times New Roman"/>
                <w:b/>
                <w:bCs/>
                <w:color w:val="29346A"/>
                <w:sz w:val="28"/>
                <w:szCs w:val="28"/>
                <w:lang w:eastAsia="ru-RU"/>
              </w:rPr>
              <w:t xml:space="preserve">   партизанских отрядов Западных районов читаем отчет  о пуске под откос 4-х</w:t>
            </w:r>
          </w:p>
          <w:p w:rsidR="004006FC" w:rsidRPr="004006FC" w:rsidRDefault="004006FC" w:rsidP="004006FC">
            <w:pPr>
              <w:spacing w:after="0" w:line="195" w:lineRule="atLeast"/>
              <w:ind w:left="-142" w:firstLine="142"/>
              <w:jc w:val="both"/>
              <w:rPr>
                <w:rFonts w:ascii="Times New Roman" w:eastAsia="Times New Roman" w:hAnsi="Times New Roman" w:cs="Times New Roman"/>
                <w:b/>
                <w:bCs/>
                <w:color w:val="29346A"/>
                <w:sz w:val="28"/>
                <w:szCs w:val="28"/>
                <w:lang w:eastAsia="ru-RU"/>
              </w:rPr>
            </w:pPr>
            <w:r w:rsidRPr="004006FC">
              <w:rPr>
                <w:rFonts w:ascii="Times New Roman" w:eastAsia="Times New Roman" w:hAnsi="Times New Roman" w:cs="Times New Roman"/>
                <w:b/>
                <w:bCs/>
                <w:color w:val="29346A"/>
                <w:sz w:val="28"/>
                <w:szCs w:val="28"/>
                <w:lang w:eastAsia="ru-RU"/>
              </w:rPr>
              <w:t xml:space="preserve"> эшелонов противника в районах Почеп-Витовка и Козарезовка-Почеп.</w:t>
            </w:r>
          </w:p>
          <w:p w:rsidR="004006FC" w:rsidRPr="004006FC" w:rsidRDefault="004006FC" w:rsidP="004006FC">
            <w:pPr>
              <w:spacing w:after="0" w:line="195" w:lineRule="atLeast"/>
              <w:ind w:left="-142" w:firstLine="142"/>
              <w:jc w:val="both"/>
              <w:rPr>
                <w:rFonts w:ascii="Times New Roman" w:eastAsia="Times New Roman" w:hAnsi="Times New Roman" w:cs="Times New Roman"/>
                <w:b/>
                <w:bCs/>
                <w:color w:val="29346A"/>
                <w:sz w:val="28"/>
                <w:szCs w:val="28"/>
                <w:lang w:eastAsia="ru-RU"/>
              </w:rPr>
            </w:pPr>
            <w:r w:rsidRPr="004006FC">
              <w:rPr>
                <w:rFonts w:ascii="Times New Roman" w:eastAsia="Times New Roman" w:hAnsi="Times New Roman" w:cs="Times New Roman"/>
                <w:b/>
                <w:bCs/>
                <w:color w:val="29346A"/>
                <w:sz w:val="28"/>
                <w:szCs w:val="28"/>
                <w:lang w:eastAsia="ru-RU"/>
              </w:rPr>
              <w:t xml:space="preserve">  Донесение датировано 13 октября 1942 года </w:t>
            </w:r>
          </w:p>
          <w:p w:rsidR="004006FC" w:rsidRPr="004006FC" w:rsidRDefault="004006FC" w:rsidP="004006FC">
            <w:pPr>
              <w:spacing w:after="0" w:line="195" w:lineRule="atLeast"/>
              <w:ind w:left="-142" w:firstLine="142"/>
              <w:jc w:val="both"/>
              <w:rPr>
                <w:rFonts w:ascii="Times New Roman" w:eastAsia="Times New Roman" w:hAnsi="Times New Roman" w:cs="Times New Roman"/>
                <w:color w:val="000000"/>
                <w:sz w:val="28"/>
                <w:szCs w:val="28"/>
                <w:lang w:eastAsia="ru-RU"/>
              </w:rPr>
            </w:pPr>
            <w:r w:rsidRPr="004006FC">
              <w:rPr>
                <w:rFonts w:ascii="Times New Roman" w:eastAsia="Times New Roman" w:hAnsi="Times New Roman" w:cs="Times New Roman"/>
                <w:color w:val="000000"/>
                <w:sz w:val="28"/>
                <w:szCs w:val="28"/>
                <w:lang w:eastAsia="ru-RU"/>
              </w:rPr>
              <w:t>    </w:t>
            </w:r>
          </w:p>
        </w:tc>
      </w:tr>
      <w:tr w:rsidR="004006FC" w:rsidRPr="004006FC" w:rsidTr="00EA2049">
        <w:trPr>
          <w:trHeight w:val="1110"/>
          <w:tblCellSpacing w:w="0" w:type="dxa"/>
          <w:jc w:val="center"/>
        </w:trPr>
        <w:tc>
          <w:tcPr>
            <w:tcW w:w="5000" w:type="pct"/>
            <w:shd w:val="clear" w:color="auto" w:fill="FFFFFF" w:themeFill="background1"/>
            <w:vAlign w:val="center"/>
          </w:tcPr>
          <w:p w:rsidR="004006FC" w:rsidRPr="004006FC" w:rsidRDefault="004006FC" w:rsidP="004006FC">
            <w:pPr>
              <w:spacing w:after="0" w:line="195" w:lineRule="atLeast"/>
              <w:jc w:val="both"/>
              <w:rPr>
                <w:rFonts w:ascii="Times New Roman" w:eastAsia="Times New Roman" w:hAnsi="Times New Roman" w:cs="Times New Roman"/>
                <w:b/>
                <w:bCs/>
                <w:color w:val="29346A"/>
                <w:sz w:val="28"/>
                <w:szCs w:val="28"/>
                <w:lang w:eastAsia="ru-RU"/>
              </w:rPr>
            </w:pPr>
          </w:p>
        </w:tc>
      </w:tr>
      <w:tr w:rsidR="004006FC" w:rsidRPr="004006FC" w:rsidTr="00EA2049">
        <w:trPr>
          <w:tblCellSpacing w:w="0" w:type="dxa"/>
          <w:jc w:val="center"/>
        </w:trPr>
        <w:tc>
          <w:tcPr>
            <w:tcW w:w="5000" w:type="pct"/>
            <w:shd w:val="clear" w:color="auto" w:fill="FFFFFF" w:themeFill="background1"/>
            <w:hideMark/>
          </w:tcPr>
          <w:tbl>
            <w:tblPr>
              <w:tblW w:w="4900" w:type="pct"/>
              <w:tblCellSpacing w:w="0" w:type="dxa"/>
              <w:tblCellMar>
                <w:left w:w="0" w:type="dxa"/>
                <w:right w:w="0" w:type="dxa"/>
              </w:tblCellMar>
              <w:tblLook w:val="04A0" w:firstRow="1" w:lastRow="0" w:firstColumn="1" w:lastColumn="0" w:noHBand="0" w:noVBand="1"/>
            </w:tblPr>
            <w:tblGrid>
              <w:gridCol w:w="10190"/>
            </w:tblGrid>
            <w:tr w:rsidR="004006FC" w:rsidRPr="004006FC" w:rsidTr="00EA2049">
              <w:trPr>
                <w:tblCellSpacing w:w="0" w:type="dxa"/>
              </w:trPr>
              <w:tc>
                <w:tcPr>
                  <w:tcW w:w="0" w:type="auto"/>
                  <w:hideMark/>
                </w:tcPr>
                <w:p w:rsidR="004006FC" w:rsidRPr="004006FC" w:rsidRDefault="004006FC" w:rsidP="004006FC">
                  <w:pPr>
                    <w:spacing w:before="100" w:beforeAutospacing="1" w:after="100" w:afterAutospacing="1" w:line="195" w:lineRule="atLeast"/>
                    <w:ind w:left="-142" w:firstLine="142"/>
                    <w:rPr>
                      <w:rFonts w:ascii="Tahoma" w:eastAsia="Times New Roman" w:hAnsi="Tahoma" w:cs="Tahoma"/>
                      <w:color w:val="000000"/>
                      <w:sz w:val="28"/>
                      <w:szCs w:val="28"/>
                      <w:lang w:eastAsia="ru-RU"/>
                    </w:rPr>
                  </w:pPr>
                  <w:r w:rsidRPr="004006FC">
                    <w:rPr>
                      <w:rFonts w:ascii="Tahoma" w:eastAsia="Times New Roman" w:hAnsi="Tahoma" w:cs="Tahoma"/>
                      <w:color w:val="000000"/>
                      <w:sz w:val="28"/>
                      <w:szCs w:val="28"/>
                      <w:lang w:eastAsia="ru-RU"/>
                    </w:rPr>
                    <w:t xml:space="preserve">      Доношу, что посланная мною 27 сентября на диверсии ж. д. в     </w:t>
                  </w:r>
                </w:p>
                <w:p w:rsidR="004006FC" w:rsidRPr="004006FC" w:rsidRDefault="004006FC" w:rsidP="004006FC">
                  <w:pPr>
                    <w:spacing w:before="100" w:beforeAutospacing="1" w:after="100" w:afterAutospacing="1" w:line="195" w:lineRule="atLeast"/>
                    <w:rPr>
                      <w:rFonts w:ascii="Tahoma" w:eastAsia="Times New Roman" w:hAnsi="Tahoma" w:cs="Tahoma"/>
                      <w:color w:val="000000"/>
                      <w:sz w:val="28"/>
                      <w:szCs w:val="28"/>
                      <w:lang w:eastAsia="ru-RU"/>
                    </w:rPr>
                  </w:pPr>
                  <w:r w:rsidRPr="004006FC">
                    <w:rPr>
                      <w:rFonts w:ascii="Tahoma" w:eastAsia="Times New Roman" w:hAnsi="Tahoma" w:cs="Tahoma"/>
                      <w:color w:val="000000"/>
                      <w:sz w:val="28"/>
                      <w:szCs w:val="28"/>
                      <w:lang w:eastAsia="ru-RU"/>
                    </w:rPr>
                    <w:t xml:space="preserve">    Почепский район группа минеров (о чем Вам ранее доносили) под командованием товарища Кондратова в ночь на 3/Х-1942 года пустила под откос воинский эшелон противника в районе Почеп–Витовка, шедший на Брянск, с живой силой в составе 28 вагонов , из коих паровоз и 13 вагонов разбиты полностью, остальные 15 вагонов получили серьезные повреждения. Убито и ранено не менее 250 солдат и офицеров. </w:t>
                  </w:r>
                  <w:r w:rsidRPr="004006FC">
                    <w:rPr>
                      <w:rFonts w:ascii="Tahoma" w:eastAsia="Times New Roman" w:hAnsi="Tahoma" w:cs="Tahoma"/>
                      <w:color w:val="000000"/>
                      <w:sz w:val="28"/>
                      <w:szCs w:val="28"/>
                      <w:lang w:eastAsia="ru-RU"/>
                    </w:rPr>
                    <w:br/>
                    <w:t>      Эта же группа в ночь на 4/Х-1942 года в районе Почеп-Витовка пустила под откос эшелон противника, шедший из Брянска, в составе 38 вагонов с подбитыми танками и машинами. </w:t>
                  </w:r>
                  <w:r w:rsidRPr="004006FC">
                    <w:rPr>
                      <w:rFonts w:ascii="Tahoma" w:eastAsia="Times New Roman" w:hAnsi="Tahoma" w:cs="Tahoma"/>
                      <w:color w:val="000000"/>
                      <w:sz w:val="28"/>
                      <w:szCs w:val="28"/>
                      <w:lang w:eastAsia="ru-RU"/>
                    </w:rPr>
                    <w:br/>
                    <w:t>      Группа подрывников под командованием товарища Грибачева в ночь на 6/Х-1942 года в районе Козарезовка - Почеп пустила под откос эшелон противника в составе 32 платформ с танками и машинами, направляющийся на фронт. </w:t>
                  </w:r>
                  <w:r w:rsidRPr="004006FC">
                    <w:rPr>
                      <w:rFonts w:ascii="Tahoma" w:eastAsia="Times New Roman" w:hAnsi="Tahoma" w:cs="Tahoma"/>
                      <w:color w:val="000000"/>
                      <w:sz w:val="28"/>
                      <w:szCs w:val="28"/>
                      <w:lang w:eastAsia="ru-RU"/>
                    </w:rPr>
                    <w:br/>
                    <w:t xml:space="preserve">      Этой же группой в ночь на 7/X-1942 года в районе Козарезовка - Почеп </w:t>
                  </w:r>
                  <w:r w:rsidRPr="004006FC">
                    <w:rPr>
                      <w:rFonts w:ascii="Tahoma" w:eastAsia="Times New Roman" w:hAnsi="Tahoma" w:cs="Tahoma"/>
                      <w:color w:val="000000"/>
                      <w:sz w:val="28"/>
                      <w:szCs w:val="28"/>
                      <w:lang w:eastAsia="ru-RU"/>
                    </w:rPr>
                    <w:lastRenderedPageBreak/>
                    <w:t>пущен под откос эшелон противника, шедший с фронта, в составе 46 вагонов. </w:t>
                  </w:r>
                  <w:r w:rsidRPr="004006FC">
                    <w:rPr>
                      <w:rFonts w:ascii="Tahoma" w:eastAsia="Times New Roman" w:hAnsi="Tahoma" w:cs="Tahoma"/>
                      <w:color w:val="000000"/>
                      <w:sz w:val="28"/>
                      <w:szCs w:val="28"/>
                      <w:lang w:eastAsia="ru-RU"/>
                    </w:rPr>
                    <w:br/>
                    <w:t>      Командир партизанского отряда имени Фурманова Бляхман </w:t>
                  </w:r>
                  <w:r w:rsidRPr="004006FC">
                    <w:rPr>
                      <w:rFonts w:ascii="Tahoma" w:eastAsia="Times New Roman" w:hAnsi="Tahoma" w:cs="Tahoma"/>
                      <w:color w:val="000000"/>
                      <w:sz w:val="28"/>
                      <w:szCs w:val="28"/>
                      <w:lang w:eastAsia="ru-RU"/>
                    </w:rPr>
                    <w:br/>
                    <w:t>     ( БПА, ф. 1650, оп. 1, д. 152, л. 12. подлинник.)</w:t>
                  </w:r>
                </w:p>
                <w:p w:rsidR="004006FC" w:rsidRPr="004006FC" w:rsidRDefault="004006FC" w:rsidP="004006FC">
                  <w:pPr>
                    <w:spacing w:before="100" w:beforeAutospacing="1" w:after="100" w:afterAutospacing="1" w:line="195" w:lineRule="atLeast"/>
                    <w:ind w:left="-142" w:firstLine="142"/>
                    <w:jc w:val="both"/>
                    <w:rPr>
                      <w:rFonts w:ascii="Times New Roman" w:eastAsia="Times New Roman" w:hAnsi="Times New Roman" w:cs="Times New Roman"/>
                      <w:color w:val="000000"/>
                      <w:sz w:val="28"/>
                      <w:szCs w:val="28"/>
                      <w:lang w:eastAsia="ru-RU"/>
                    </w:rPr>
                  </w:pPr>
                  <w:r w:rsidRPr="004006FC">
                    <w:rPr>
                      <w:rFonts w:ascii="Times New Roman" w:eastAsia="Times New Roman" w:hAnsi="Times New Roman" w:cs="Times New Roman"/>
                      <w:color w:val="000000"/>
                      <w:sz w:val="28"/>
                      <w:szCs w:val="28"/>
                      <w:lang w:eastAsia="ru-RU"/>
                    </w:rPr>
                    <w:t xml:space="preserve">  </w:t>
                  </w:r>
                </w:p>
                <w:p w:rsidR="004006FC" w:rsidRPr="004006FC" w:rsidRDefault="004006FC" w:rsidP="004006FC">
                  <w:pPr>
                    <w:spacing w:before="100" w:beforeAutospacing="1" w:after="100" w:afterAutospacing="1" w:line="195" w:lineRule="atLeast"/>
                    <w:ind w:left="-142" w:firstLine="142"/>
                    <w:jc w:val="both"/>
                    <w:rPr>
                      <w:rFonts w:ascii="Times New Roman" w:eastAsia="Times New Roman" w:hAnsi="Times New Roman" w:cs="Times New Roman"/>
                      <w:color w:val="000000"/>
                      <w:sz w:val="28"/>
                      <w:szCs w:val="28"/>
                      <w:lang w:eastAsia="ru-RU"/>
                    </w:rPr>
                  </w:pPr>
                </w:p>
              </w:tc>
            </w:tr>
          </w:tbl>
          <w:p w:rsidR="004006FC" w:rsidRPr="004006FC" w:rsidRDefault="004006FC" w:rsidP="004006FC">
            <w:pPr>
              <w:spacing w:after="0" w:line="195" w:lineRule="atLeast"/>
              <w:ind w:left="-142" w:firstLine="142"/>
              <w:jc w:val="both"/>
              <w:rPr>
                <w:rFonts w:ascii="Tahoma" w:eastAsia="Times New Roman" w:hAnsi="Tahoma" w:cs="Tahoma"/>
                <w:color w:val="000000"/>
                <w:sz w:val="28"/>
                <w:szCs w:val="28"/>
                <w:lang w:eastAsia="ru-RU"/>
              </w:rPr>
            </w:pPr>
          </w:p>
        </w:tc>
      </w:tr>
    </w:tbl>
    <w:p w:rsidR="004006FC" w:rsidRPr="004006FC" w:rsidRDefault="004006FC" w:rsidP="004006FC">
      <w:pPr>
        <w:jc w:val="both"/>
        <w:rPr>
          <w:rFonts w:ascii="Times New Roman" w:hAnsi="Times New Roman" w:cs="Times New Roman"/>
          <w:color w:val="252324"/>
          <w:sz w:val="28"/>
          <w:szCs w:val="28"/>
        </w:rPr>
      </w:pPr>
      <w:r w:rsidRPr="004006FC">
        <w:rPr>
          <w:rFonts w:ascii="Times New Roman" w:hAnsi="Times New Roman" w:cs="Times New Roman"/>
          <w:color w:val="252324"/>
          <w:sz w:val="28"/>
          <w:szCs w:val="28"/>
        </w:rPr>
        <w:lastRenderedPageBreak/>
        <w:t xml:space="preserve">    Здесь необходимо вспомнить имя Зубцовой Анны Романовны . Родилась она в нашей деревне. В  1942 году, как и многие наши земляки, вступила в партизанский отряд. Ей приходилось ходить в разведку, вместе с отрядом совершала длинные переходы в Брянские, Клетнянские леса, в Рамассуху. Награждена медалями «За отвагу», «За боевые заслуги», орденом Великой Отечественной войны второй степени. (фото3)</w:t>
      </w:r>
    </w:p>
    <w:p w:rsidR="004006FC" w:rsidRPr="004006FC" w:rsidRDefault="004006FC" w:rsidP="004006FC">
      <w:pPr>
        <w:jc w:val="both"/>
        <w:rPr>
          <w:rFonts w:ascii="Times New Roman" w:hAnsi="Times New Roman" w:cs="Times New Roman"/>
          <w:sz w:val="28"/>
          <w:szCs w:val="28"/>
        </w:rPr>
      </w:pPr>
      <w:r w:rsidRPr="004006FC">
        <w:rPr>
          <w:rFonts w:ascii="Times New Roman" w:hAnsi="Times New Roman" w:cs="Times New Roman"/>
          <w:color w:val="252324"/>
          <w:sz w:val="28"/>
          <w:szCs w:val="28"/>
        </w:rPr>
        <w:t xml:space="preserve">   На месте  организации партизанского отряда 17 сентября 1966 года, в честь 25-летия партизанского движения на Брянщине, был установлен обелиск с надписью: «7 июня 1942 года здесь был организован партизанский отряд имени Фурманова». Высота обелиска 2,5 метра. На возведении обелиска работали местные жители, одним из них был Зубцов Петр Аврамович, каменщик, печник из села Красный Стяг.</w:t>
      </w:r>
    </w:p>
    <w:p w:rsidR="004006FC" w:rsidRPr="004006FC" w:rsidRDefault="004006FC" w:rsidP="004006FC">
      <w:pPr>
        <w:ind w:left="-142" w:firstLine="142"/>
        <w:jc w:val="both"/>
        <w:rPr>
          <w:rFonts w:ascii="Times New Roman" w:hAnsi="Times New Roman" w:cs="Times New Roman"/>
          <w:color w:val="252324"/>
          <w:sz w:val="28"/>
          <w:szCs w:val="28"/>
        </w:rPr>
      </w:pPr>
      <w:r w:rsidRPr="004006FC">
        <w:rPr>
          <w:rFonts w:ascii="Times New Roman" w:hAnsi="Times New Roman" w:cs="Times New Roman"/>
          <w:color w:val="252324"/>
          <w:sz w:val="28"/>
          <w:szCs w:val="28"/>
        </w:rPr>
        <w:t xml:space="preserve">      Теперь мы отправляемся в центр современной деревни. Здесь, напротив здания бывшего  Дома культуры, мы видим знаменитый на весь район памятник. Именно у этого памятника проходят ежегодные мероприятия ко Дню партизан и подпольщиков, сюда приходят, приезжают гости из окрестных сел, со всего района. Сооружен памятник  в 1986 году. Это памятное место партизанского отряда.  Память о погибших партизанах увековечена на этом памятнике. На мемориальной доске читаем надпись: «Здесь 7 июня 1942 года был сформирован партизанский отряд имени Фурманова. За время боевой деятельности отрядом уничтожено: 1130 фашистских солдат и офицеров, пущен под откос 21 эшелон противника, взорвано 5 мостов, разгромлены многие обозы, полицейские участки».  (фото4)</w:t>
      </w:r>
    </w:p>
    <w:p w:rsidR="004006FC" w:rsidRPr="004006FC" w:rsidRDefault="004006FC" w:rsidP="004006FC">
      <w:pPr>
        <w:ind w:left="-142" w:firstLine="142"/>
        <w:jc w:val="both"/>
        <w:rPr>
          <w:rFonts w:ascii="Times New Roman" w:hAnsi="Times New Roman" w:cs="Times New Roman"/>
          <w:b/>
          <w:color w:val="252324"/>
          <w:sz w:val="28"/>
          <w:szCs w:val="28"/>
        </w:rPr>
      </w:pPr>
      <w:r w:rsidRPr="004006FC">
        <w:rPr>
          <w:rFonts w:ascii="Times New Roman" w:hAnsi="Times New Roman" w:cs="Times New Roman"/>
          <w:b/>
          <w:color w:val="252324"/>
          <w:sz w:val="28"/>
          <w:szCs w:val="28"/>
        </w:rPr>
        <w:t xml:space="preserve">  На  мемориальных плитах памятника  высечены имена и фамилии</w:t>
      </w:r>
    </w:p>
    <w:p w:rsidR="004006FC" w:rsidRPr="004006FC" w:rsidRDefault="004006FC" w:rsidP="004006FC">
      <w:pPr>
        <w:ind w:left="-142" w:firstLine="142"/>
        <w:jc w:val="both"/>
        <w:rPr>
          <w:rFonts w:ascii="Times New Roman" w:hAnsi="Times New Roman" w:cs="Times New Roman"/>
          <w:b/>
          <w:color w:val="252324"/>
          <w:sz w:val="28"/>
          <w:szCs w:val="28"/>
        </w:rPr>
      </w:pPr>
      <w:r w:rsidRPr="004006FC">
        <w:rPr>
          <w:rFonts w:ascii="Times New Roman" w:hAnsi="Times New Roman" w:cs="Times New Roman"/>
          <w:b/>
          <w:color w:val="252324"/>
          <w:sz w:val="28"/>
          <w:szCs w:val="28"/>
        </w:rPr>
        <w:t xml:space="preserve"> павших героев:</w:t>
      </w:r>
    </w:p>
    <w:p w:rsidR="004006FC" w:rsidRPr="004006FC" w:rsidRDefault="004006FC" w:rsidP="004006FC">
      <w:pPr>
        <w:ind w:left="-142" w:firstLine="142"/>
        <w:jc w:val="both"/>
        <w:rPr>
          <w:rFonts w:ascii="Georgia" w:hAnsi="Georgia"/>
          <w:b/>
          <w:color w:val="252324"/>
          <w:sz w:val="20"/>
          <w:szCs w:val="20"/>
        </w:rPr>
        <w:sectPr w:rsidR="004006FC" w:rsidRPr="004006FC" w:rsidSect="00884A2C">
          <w:headerReference w:type="even" r:id="rId6"/>
          <w:headerReference w:type="default" r:id="rId7"/>
          <w:footerReference w:type="even" r:id="rId8"/>
          <w:footerReference w:type="default" r:id="rId9"/>
          <w:headerReference w:type="first" r:id="rId10"/>
          <w:footerReference w:type="first" r:id="rId11"/>
          <w:pgSz w:w="11906" w:h="16838"/>
          <w:pgMar w:top="1418" w:right="1134" w:bottom="1418" w:left="1418" w:header="709" w:footer="709" w:gutter="0"/>
          <w:pgBorders w:display="firstPage" w:offsetFrom="page">
            <w:top w:val="starsShadowed" w:sz="26" w:space="24" w:color="auto"/>
            <w:left w:val="starsShadowed" w:sz="26" w:space="24" w:color="auto"/>
            <w:bottom w:val="starsShadowed" w:sz="26" w:space="24" w:color="auto"/>
            <w:right w:val="starsShadowed" w:sz="26" w:space="24" w:color="auto"/>
          </w:pgBorders>
          <w:cols w:space="708"/>
          <w:docGrid w:linePitch="360"/>
        </w:sectPr>
      </w:pP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lastRenderedPageBreak/>
        <w:t>Андрейченко</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В</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Е</w:t>
      </w:r>
      <w:r w:rsidRPr="004006FC">
        <w:rPr>
          <w:rFonts w:ascii="Bernard MT Condensed" w:hAnsi="Bernard MT Condensed"/>
          <w:b/>
          <w:color w:val="252324"/>
          <w:sz w:val="28"/>
          <w:szCs w:val="28"/>
        </w:rPr>
        <w:t xml:space="preserve">. </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lastRenderedPageBreak/>
        <w:t>Акуленко</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А</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С</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lastRenderedPageBreak/>
        <w:t>Бугаев</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Я</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А</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lastRenderedPageBreak/>
        <w:t>Белоножко</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Г</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Ф</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Галков</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В</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П</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Грибанов</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С</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Н</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Глушков</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Ф</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А</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Гулянов</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К</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С</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Дубовой</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П</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Г</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Зубцов</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Л</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Т</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Емельянов</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В</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Т</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Камозин</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Е</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И</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Картавенко</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Ф</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З</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Коваленко</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В</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И</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Коптелов</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Н</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Ф</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Ковальчук</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З</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С</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Лашков</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Е</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М</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Марусов</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Ф</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К</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Марусова</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А</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Д</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Лашков</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П</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С</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Молчанов</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И</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И</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Морозов</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Т</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Е</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Межуев</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П</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П</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Медведев</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И</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П</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Михаилец</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В</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Г</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Неврнмин</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Ф</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П</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lastRenderedPageBreak/>
        <w:t>Мирошниченко</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Ф</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И</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Науменко</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Я</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Е</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Науменков</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Я</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Е</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Небытов</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И</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И</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Понкратов</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С</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С</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Панаскин</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Ф</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И</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Перевозный</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И</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И</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Погременов</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Н</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Ф</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Поздеев</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Н</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Прибыльский</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И</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Ф</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Пыкин</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Н</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К</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Пастушенко</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П</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С</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Пастушенко</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Ф</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С</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Панаскина</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М</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Ф</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Разумный</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М</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А</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Сигеев</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И</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А</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Симонов</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И</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Ф</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Турлаков</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Н</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Д</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Турленко</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Н</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Д</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Цыбин</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А</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И</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Федоренко</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Н</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Д</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8"/>
          <w:szCs w:val="28"/>
        </w:rPr>
      </w:pPr>
      <w:r w:rsidRPr="004006FC">
        <w:rPr>
          <w:rFonts w:ascii="Times New Roman" w:hAnsi="Times New Roman" w:cs="Times New Roman"/>
          <w:b/>
          <w:color w:val="252324"/>
          <w:sz w:val="28"/>
          <w:szCs w:val="28"/>
        </w:rPr>
        <w:t>Щедрелев</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В</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З Кузнецов</w:t>
      </w:r>
      <w:r w:rsidRPr="004006FC">
        <w:rPr>
          <w:rFonts w:ascii="Bernard MT Condensed" w:hAnsi="Bernard MT Condensed"/>
          <w:b/>
          <w:color w:val="252324"/>
          <w:sz w:val="28"/>
          <w:szCs w:val="28"/>
        </w:rPr>
        <w:t xml:space="preserve"> </w:t>
      </w:r>
      <w:r w:rsidRPr="004006FC">
        <w:rPr>
          <w:rFonts w:ascii="Times New Roman" w:hAnsi="Times New Roman" w:cs="Times New Roman"/>
          <w:b/>
          <w:color w:val="252324"/>
          <w:sz w:val="28"/>
          <w:szCs w:val="28"/>
        </w:rPr>
        <w:t>А</w:t>
      </w:r>
      <w:r w:rsidRPr="004006FC">
        <w:rPr>
          <w:rFonts w:ascii="Bernard MT Condensed" w:hAnsi="Bernard MT Condensed"/>
          <w:b/>
          <w:color w:val="252324"/>
          <w:sz w:val="28"/>
          <w:szCs w:val="28"/>
        </w:rPr>
        <w:t>.</w:t>
      </w:r>
      <w:r w:rsidRPr="004006FC">
        <w:rPr>
          <w:rFonts w:ascii="Times New Roman" w:hAnsi="Times New Roman" w:cs="Times New Roman"/>
          <w:b/>
          <w:color w:val="252324"/>
          <w:sz w:val="28"/>
          <w:szCs w:val="28"/>
        </w:rPr>
        <w:t>Я</w:t>
      </w:r>
      <w:r w:rsidRPr="004006FC">
        <w:rPr>
          <w:rFonts w:ascii="Bernard MT Condensed" w:hAnsi="Bernard MT Condensed"/>
          <w:b/>
          <w:color w:val="252324"/>
          <w:sz w:val="28"/>
          <w:szCs w:val="28"/>
        </w:rPr>
        <w:t>.</w:t>
      </w:r>
    </w:p>
    <w:p w:rsidR="004006FC" w:rsidRPr="004006FC" w:rsidRDefault="004006FC" w:rsidP="004006FC">
      <w:pPr>
        <w:ind w:left="-142" w:firstLine="142"/>
        <w:jc w:val="both"/>
        <w:rPr>
          <w:rFonts w:ascii="Bernard MT Condensed" w:hAnsi="Bernard MT Condensed"/>
          <w:b/>
          <w:color w:val="252324"/>
          <w:sz w:val="20"/>
          <w:szCs w:val="20"/>
        </w:rPr>
        <w:sectPr w:rsidR="004006FC" w:rsidRPr="004006FC" w:rsidSect="00884A2C">
          <w:type w:val="continuous"/>
          <w:pgSz w:w="11906" w:h="16838"/>
          <w:pgMar w:top="1418" w:right="1134" w:bottom="1418" w:left="1418" w:header="709" w:footer="709" w:gutter="0"/>
          <w:cols w:num="3" w:space="708"/>
          <w:docGrid w:linePitch="360"/>
        </w:sectPr>
      </w:pPr>
    </w:p>
    <w:p w:rsidR="004006FC" w:rsidRPr="004006FC" w:rsidRDefault="004006FC" w:rsidP="004006FC">
      <w:pPr>
        <w:ind w:left="-142" w:firstLine="142"/>
        <w:jc w:val="both"/>
        <w:rPr>
          <w:rFonts w:ascii="Bernard MT Condensed" w:hAnsi="Bernard MT Condensed"/>
          <w:b/>
          <w:color w:val="252324"/>
          <w:sz w:val="20"/>
          <w:szCs w:val="20"/>
        </w:rPr>
      </w:pPr>
    </w:p>
    <w:p w:rsidR="004006FC" w:rsidRPr="004006FC" w:rsidRDefault="004006FC" w:rsidP="004006FC">
      <w:pPr>
        <w:ind w:left="-142" w:firstLine="142"/>
        <w:jc w:val="both"/>
        <w:rPr>
          <w:rFonts w:ascii="Times New Roman" w:hAnsi="Times New Roman" w:cs="Times New Roman"/>
          <w:sz w:val="28"/>
          <w:szCs w:val="28"/>
        </w:rPr>
      </w:pPr>
      <w:r w:rsidRPr="004006FC">
        <w:rPr>
          <w:rFonts w:ascii="Times New Roman" w:hAnsi="Times New Roman" w:cs="Times New Roman"/>
          <w:sz w:val="28"/>
          <w:szCs w:val="28"/>
        </w:rPr>
        <w:t xml:space="preserve">     </w:t>
      </w:r>
    </w:p>
    <w:p w:rsidR="004006FC" w:rsidRPr="004006FC" w:rsidRDefault="004006FC" w:rsidP="004006FC">
      <w:pPr>
        <w:ind w:left="-142" w:firstLine="142"/>
        <w:jc w:val="both"/>
        <w:rPr>
          <w:rFonts w:ascii="Times New Roman" w:hAnsi="Times New Roman" w:cs="Times New Roman"/>
          <w:sz w:val="28"/>
          <w:szCs w:val="28"/>
        </w:rPr>
      </w:pPr>
    </w:p>
    <w:p w:rsidR="004006FC" w:rsidRPr="004006FC" w:rsidRDefault="004006FC" w:rsidP="004006FC">
      <w:pPr>
        <w:ind w:left="-142" w:firstLine="142"/>
        <w:jc w:val="both"/>
        <w:rPr>
          <w:rFonts w:ascii="Times New Roman" w:hAnsi="Times New Roman" w:cs="Times New Roman"/>
          <w:sz w:val="28"/>
          <w:szCs w:val="28"/>
        </w:rPr>
      </w:pPr>
      <w:r w:rsidRPr="004006FC">
        <w:rPr>
          <w:rFonts w:ascii="Times New Roman" w:hAnsi="Times New Roman" w:cs="Times New Roman"/>
          <w:sz w:val="28"/>
          <w:szCs w:val="28"/>
        </w:rPr>
        <w:t>Партизанский отряд имени Фурманова был создан для того, чтобы мстить врагу за поруганную землю, за сгоревшие города и села. Эти люди дали всем нам чистейший нравственный заряд, на деле показали, как надо любить и защищать любимую Родину.  Фашисты зверски расправлялись с теми, кто имел хоть какое-то отношение к партизанам. Так в 1942 наша деревня за сокрытие партизан и сотрудничество с ними  была полностью сожжена – немцы сожгли 380 дворов, 1450 жителей деревни остались без крова. Расстреляно, сожжено, замучено было 123 жителя д. Старокрасная Слобода, 61 человек из с. Котовка и 27 из Красного Стяга.</w:t>
      </w:r>
    </w:p>
    <w:p w:rsidR="004006FC" w:rsidRPr="004006FC" w:rsidRDefault="004006FC" w:rsidP="004006FC">
      <w:pPr>
        <w:ind w:left="-142" w:firstLine="142"/>
        <w:rPr>
          <w:rFonts w:ascii="Times New Roman" w:hAnsi="Times New Roman" w:cs="Times New Roman"/>
          <w:sz w:val="28"/>
          <w:szCs w:val="28"/>
        </w:rPr>
      </w:pPr>
      <w:r w:rsidRPr="004006FC">
        <w:rPr>
          <w:rFonts w:ascii="Times New Roman" w:hAnsi="Times New Roman" w:cs="Times New Roman"/>
          <w:sz w:val="28"/>
          <w:szCs w:val="28"/>
        </w:rPr>
        <w:br/>
        <w:t>Подпольщики и партизаны —</w:t>
      </w:r>
      <w:r w:rsidRPr="004006FC">
        <w:rPr>
          <w:rFonts w:ascii="Times New Roman" w:hAnsi="Times New Roman" w:cs="Times New Roman"/>
          <w:sz w:val="28"/>
          <w:szCs w:val="28"/>
        </w:rPr>
        <w:br/>
        <w:t xml:space="preserve">Патриоты Родины своей - </w:t>
      </w:r>
      <w:r w:rsidRPr="004006FC">
        <w:rPr>
          <w:rFonts w:ascii="Times New Roman" w:hAnsi="Times New Roman" w:cs="Times New Roman"/>
          <w:sz w:val="28"/>
          <w:szCs w:val="28"/>
        </w:rPr>
        <w:br/>
        <w:t>Отстояли честь страны и славу</w:t>
      </w:r>
      <w:r w:rsidRPr="004006FC">
        <w:rPr>
          <w:rFonts w:ascii="Times New Roman" w:hAnsi="Times New Roman" w:cs="Times New Roman"/>
          <w:sz w:val="28"/>
          <w:szCs w:val="28"/>
        </w:rPr>
        <w:br/>
        <w:t>Среди военных беспощадных дней.</w:t>
      </w:r>
    </w:p>
    <w:p w:rsidR="004006FC" w:rsidRPr="004006FC" w:rsidRDefault="004006FC" w:rsidP="004006FC">
      <w:pPr>
        <w:ind w:left="-142" w:firstLine="142"/>
        <w:jc w:val="both"/>
        <w:rPr>
          <w:rFonts w:ascii="Times New Roman" w:hAnsi="Times New Roman" w:cs="Times New Roman"/>
          <w:sz w:val="28"/>
          <w:szCs w:val="28"/>
        </w:rPr>
      </w:pPr>
      <w:r w:rsidRPr="004006FC">
        <w:rPr>
          <w:rFonts w:ascii="Times New Roman" w:hAnsi="Times New Roman" w:cs="Times New Roman"/>
          <w:sz w:val="28"/>
          <w:szCs w:val="28"/>
        </w:rPr>
        <w:t xml:space="preserve">     Последний пункт нашего путешествия – деревенское кладбище. Здесь еще один памятник. Перед нами Братская могила.  В ней захоронены девять воинов тринадцатой армии Брянского фронта, погибшие в сентябре-октябре 1941 года.</w:t>
      </w:r>
    </w:p>
    <w:p w:rsidR="004006FC" w:rsidRPr="004006FC" w:rsidRDefault="004006FC" w:rsidP="004006FC">
      <w:pPr>
        <w:ind w:left="-142" w:firstLine="142"/>
        <w:jc w:val="both"/>
        <w:rPr>
          <w:rFonts w:ascii="Times New Roman" w:hAnsi="Times New Roman" w:cs="Times New Roman"/>
          <w:sz w:val="28"/>
          <w:szCs w:val="28"/>
        </w:rPr>
      </w:pPr>
      <w:r w:rsidRPr="004006FC">
        <w:rPr>
          <w:rFonts w:ascii="Times New Roman" w:hAnsi="Times New Roman" w:cs="Times New Roman"/>
          <w:sz w:val="28"/>
          <w:szCs w:val="28"/>
        </w:rPr>
        <w:t xml:space="preserve">    В 1973 году на бетонном постаменте высотой 1,5 метра установлена бетонная скульптура скорбящего воина с ребенком высотой 4 метра. На постаменте мраморная доска с надписью: «Здесь захоронены сержант Петров Василий Петрович, рядовые Рогожкин Николай Иванович, Усанова Анна Алексеевна, погибшие в боях с немецко-фашистскими захватчиками в период Великой Отечественной войны 1941-1945 гг.» (Фото5)</w:t>
      </w:r>
    </w:p>
    <w:p w:rsidR="004006FC" w:rsidRPr="004006FC" w:rsidRDefault="004006FC" w:rsidP="004006FC">
      <w:pPr>
        <w:ind w:left="-142" w:firstLine="142"/>
        <w:jc w:val="both"/>
        <w:rPr>
          <w:rFonts w:ascii="Times New Roman" w:hAnsi="Times New Roman" w:cs="Times New Roman"/>
          <w:sz w:val="28"/>
          <w:szCs w:val="28"/>
        </w:rPr>
      </w:pPr>
      <w:r w:rsidRPr="004006FC">
        <w:rPr>
          <w:rFonts w:ascii="Times New Roman" w:hAnsi="Times New Roman" w:cs="Times New Roman"/>
          <w:sz w:val="28"/>
          <w:szCs w:val="28"/>
        </w:rPr>
        <w:t xml:space="preserve">     Прокатилось пожаром, обдало смертью военное лихолетье нашу родную деревню. Нет такой семьи, которой  не коснулась трагедия войны. Мы, их потомки, делаем  и будем делать все, чтобы сохранить память о них.  </w:t>
      </w:r>
    </w:p>
    <w:p w:rsidR="004006FC" w:rsidRPr="004006FC" w:rsidRDefault="004006FC" w:rsidP="004006FC">
      <w:pPr>
        <w:ind w:left="-142" w:firstLine="142"/>
        <w:jc w:val="both"/>
        <w:rPr>
          <w:rFonts w:ascii="Times New Roman" w:hAnsi="Times New Roman" w:cs="Times New Roman"/>
          <w:sz w:val="28"/>
          <w:szCs w:val="28"/>
        </w:rPr>
      </w:pPr>
      <w:r w:rsidRPr="004006FC">
        <w:rPr>
          <w:rFonts w:ascii="Times New Roman" w:hAnsi="Times New Roman" w:cs="Times New Roman"/>
          <w:sz w:val="28"/>
          <w:szCs w:val="28"/>
        </w:rPr>
        <w:t>Низкий поклон вам, герои, павшие и живые, и благодарность за мир на Земле.</w:t>
      </w:r>
    </w:p>
    <w:p w:rsidR="004006FC" w:rsidRPr="004006FC" w:rsidRDefault="004006FC" w:rsidP="004006FC">
      <w:pPr>
        <w:ind w:left="-142" w:firstLine="142"/>
        <w:jc w:val="both"/>
        <w:rPr>
          <w:rFonts w:ascii="Times New Roman" w:hAnsi="Times New Roman" w:cs="Times New Roman"/>
          <w:sz w:val="28"/>
          <w:szCs w:val="28"/>
        </w:rPr>
      </w:pPr>
    </w:p>
    <w:p w:rsidR="004006FC" w:rsidRPr="004006FC" w:rsidRDefault="004006FC" w:rsidP="004006FC">
      <w:pPr>
        <w:ind w:left="-142" w:firstLine="142"/>
        <w:jc w:val="both"/>
        <w:rPr>
          <w:rFonts w:ascii="Times New Roman" w:hAnsi="Times New Roman" w:cs="Times New Roman"/>
          <w:sz w:val="28"/>
          <w:szCs w:val="28"/>
        </w:rPr>
      </w:pPr>
    </w:p>
    <w:p w:rsidR="004006FC" w:rsidRPr="004006FC" w:rsidRDefault="004006FC" w:rsidP="004006FC">
      <w:pPr>
        <w:ind w:left="-142" w:firstLine="142"/>
        <w:jc w:val="both"/>
        <w:rPr>
          <w:rFonts w:ascii="Times New Roman" w:hAnsi="Times New Roman" w:cs="Times New Roman"/>
          <w:sz w:val="28"/>
          <w:szCs w:val="28"/>
        </w:rPr>
      </w:pPr>
    </w:p>
    <w:p w:rsidR="004006FC" w:rsidRPr="004006FC" w:rsidRDefault="004006FC" w:rsidP="004006FC">
      <w:pPr>
        <w:ind w:left="-142" w:firstLine="142"/>
        <w:jc w:val="both"/>
        <w:rPr>
          <w:rFonts w:ascii="Times New Roman" w:hAnsi="Times New Roman" w:cs="Times New Roman"/>
          <w:sz w:val="28"/>
          <w:szCs w:val="28"/>
        </w:rPr>
      </w:pPr>
    </w:p>
    <w:p w:rsidR="004006FC" w:rsidRPr="004006FC" w:rsidRDefault="004006FC" w:rsidP="004006FC">
      <w:pPr>
        <w:ind w:left="-142" w:firstLine="142"/>
        <w:jc w:val="both"/>
        <w:rPr>
          <w:rFonts w:ascii="Times New Roman" w:hAnsi="Times New Roman" w:cs="Times New Roman"/>
          <w:sz w:val="28"/>
          <w:szCs w:val="28"/>
        </w:rPr>
      </w:pPr>
    </w:p>
    <w:p w:rsidR="004006FC" w:rsidRPr="004006FC" w:rsidRDefault="004006FC" w:rsidP="004006FC">
      <w:pPr>
        <w:ind w:left="-142" w:firstLine="142"/>
        <w:jc w:val="both"/>
        <w:rPr>
          <w:rFonts w:ascii="Times New Roman" w:hAnsi="Times New Roman" w:cs="Times New Roman"/>
          <w:sz w:val="28"/>
          <w:szCs w:val="28"/>
        </w:rPr>
      </w:pPr>
    </w:p>
    <w:p w:rsidR="004006FC" w:rsidRPr="004006FC" w:rsidRDefault="004006FC" w:rsidP="004006FC">
      <w:pPr>
        <w:ind w:left="-142" w:firstLine="142"/>
        <w:jc w:val="both"/>
        <w:rPr>
          <w:rFonts w:ascii="Times New Roman" w:hAnsi="Times New Roman" w:cs="Times New Roman"/>
          <w:sz w:val="28"/>
          <w:szCs w:val="28"/>
        </w:rPr>
      </w:pPr>
    </w:p>
    <w:p w:rsidR="004006FC" w:rsidRPr="004006FC" w:rsidRDefault="004006FC" w:rsidP="004006FC">
      <w:pPr>
        <w:ind w:left="-142" w:firstLine="142"/>
        <w:jc w:val="both"/>
        <w:rPr>
          <w:rFonts w:ascii="Times New Roman" w:hAnsi="Times New Roman" w:cs="Times New Roman"/>
          <w:sz w:val="28"/>
          <w:szCs w:val="28"/>
        </w:rPr>
      </w:pPr>
    </w:p>
    <w:p w:rsidR="004006FC" w:rsidRPr="004006FC" w:rsidRDefault="004006FC" w:rsidP="004006FC">
      <w:pPr>
        <w:ind w:left="-142" w:firstLine="142"/>
        <w:jc w:val="both"/>
        <w:rPr>
          <w:rFonts w:ascii="Times New Roman" w:hAnsi="Times New Roman" w:cs="Times New Roman"/>
          <w:sz w:val="28"/>
          <w:szCs w:val="28"/>
        </w:rPr>
      </w:pPr>
    </w:p>
    <w:p w:rsidR="004006FC" w:rsidRPr="004006FC" w:rsidRDefault="004006FC" w:rsidP="004006FC">
      <w:pPr>
        <w:ind w:left="-142" w:firstLine="142"/>
        <w:jc w:val="both"/>
        <w:rPr>
          <w:rFonts w:ascii="Times New Roman" w:hAnsi="Times New Roman" w:cs="Times New Roman"/>
          <w:sz w:val="28"/>
          <w:szCs w:val="28"/>
        </w:rPr>
      </w:pPr>
    </w:p>
    <w:p w:rsidR="004006FC" w:rsidRPr="004006FC" w:rsidRDefault="004006FC" w:rsidP="004006FC">
      <w:pPr>
        <w:ind w:left="-142" w:firstLine="142"/>
        <w:rPr>
          <w:rFonts w:ascii="Times New Roman" w:hAnsi="Times New Roman" w:cs="Times New Roman"/>
          <w:sz w:val="28"/>
          <w:szCs w:val="28"/>
        </w:rPr>
      </w:pPr>
    </w:p>
    <w:p w:rsidR="004006FC" w:rsidRPr="004006FC" w:rsidRDefault="004006FC" w:rsidP="004006FC">
      <w:pPr>
        <w:ind w:left="-851" w:firstLine="851"/>
        <w:rPr>
          <w:rFonts w:ascii="Times New Roman" w:hAnsi="Times New Roman" w:cs="Times New Roman"/>
          <w:sz w:val="28"/>
          <w:szCs w:val="28"/>
        </w:rPr>
      </w:pPr>
      <w:r w:rsidRPr="004006FC">
        <w:rPr>
          <w:rFonts w:ascii="Times New Roman" w:hAnsi="Times New Roman" w:cs="Times New Roman"/>
          <w:sz w:val="28"/>
          <w:szCs w:val="28"/>
        </w:rPr>
        <w:t>Литература.</w:t>
      </w:r>
    </w:p>
    <w:p w:rsidR="004006FC" w:rsidRPr="004006FC" w:rsidRDefault="004006FC" w:rsidP="004006FC">
      <w:pPr>
        <w:numPr>
          <w:ilvl w:val="0"/>
          <w:numId w:val="1"/>
        </w:numPr>
        <w:contextualSpacing/>
        <w:rPr>
          <w:rFonts w:ascii="Times New Roman" w:hAnsi="Times New Roman" w:cs="Times New Roman"/>
          <w:sz w:val="28"/>
          <w:szCs w:val="28"/>
        </w:rPr>
      </w:pPr>
      <w:r w:rsidRPr="004006FC">
        <w:rPr>
          <w:rFonts w:ascii="Times New Roman" w:hAnsi="Times New Roman" w:cs="Times New Roman"/>
          <w:sz w:val="28"/>
          <w:szCs w:val="28"/>
        </w:rPr>
        <w:t>Васенков В.И. Партизанскими тропами Брянщины. Краткий путеводитель. М., Профиздат, 1971</w:t>
      </w:r>
    </w:p>
    <w:p w:rsidR="004006FC" w:rsidRPr="004006FC" w:rsidRDefault="004006FC" w:rsidP="004006FC">
      <w:pPr>
        <w:numPr>
          <w:ilvl w:val="0"/>
          <w:numId w:val="1"/>
        </w:numPr>
        <w:contextualSpacing/>
        <w:rPr>
          <w:rFonts w:ascii="Times New Roman" w:hAnsi="Times New Roman" w:cs="Times New Roman"/>
          <w:sz w:val="28"/>
          <w:szCs w:val="28"/>
        </w:rPr>
      </w:pPr>
      <w:r w:rsidRPr="004006FC">
        <w:rPr>
          <w:rFonts w:ascii="Times New Roman" w:hAnsi="Times New Roman" w:cs="Times New Roman"/>
          <w:sz w:val="28"/>
          <w:szCs w:val="28"/>
        </w:rPr>
        <w:t xml:space="preserve">В Брянском лесу тишина. Фотоальбам. </w:t>
      </w:r>
    </w:p>
    <w:p w:rsidR="004006FC" w:rsidRPr="004006FC" w:rsidRDefault="004006FC" w:rsidP="004006FC">
      <w:pPr>
        <w:numPr>
          <w:ilvl w:val="0"/>
          <w:numId w:val="1"/>
        </w:numPr>
        <w:contextualSpacing/>
        <w:rPr>
          <w:rFonts w:ascii="Times New Roman" w:hAnsi="Times New Roman" w:cs="Times New Roman"/>
          <w:sz w:val="28"/>
          <w:szCs w:val="28"/>
        </w:rPr>
      </w:pPr>
      <w:r w:rsidRPr="004006FC">
        <w:rPr>
          <w:rFonts w:ascii="Times New Roman" w:hAnsi="Times New Roman" w:cs="Times New Roman"/>
          <w:sz w:val="28"/>
          <w:szCs w:val="28"/>
        </w:rPr>
        <w:t>А. Козяр. Герои земли Почепской. Г. Брянск. 2010.</w:t>
      </w:r>
    </w:p>
    <w:p w:rsidR="004006FC" w:rsidRPr="004006FC" w:rsidRDefault="004006FC" w:rsidP="004006FC">
      <w:pPr>
        <w:numPr>
          <w:ilvl w:val="0"/>
          <w:numId w:val="1"/>
        </w:numPr>
        <w:contextualSpacing/>
        <w:rPr>
          <w:rFonts w:ascii="Times New Roman" w:hAnsi="Times New Roman" w:cs="Times New Roman"/>
          <w:sz w:val="28"/>
          <w:szCs w:val="28"/>
        </w:rPr>
      </w:pPr>
      <w:r w:rsidRPr="004006FC">
        <w:rPr>
          <w:rFonts w:ascii="Times New Roman" w:hAnsi="Times New Roman" w:cs="Times New Roman"/>
          <w:sz w:val="28"/>
          <w:szCs w:val="28"/>
        </w:rPr>
        <w:t>Книга Памяти. Том 8. 1995</w:t>
      </w:r>
    </w:p>
    <w:p w:rsidR="004006FC" w:rsidRPr="004006FC" w:rsidRDefault="004006FC" w:rsidP="004006FC">
      <w:pPr>
        <w:numPr>
          <w:ilvl w:val="0"/>
          <w:numId w:val="1"/>
        </w:numPr>
        <w:contextualSpacing/>
        <w:rPr>
          <w:rFonts w:ascii="Times New Roman" w:hAnsi="Times New Roman" w:cs="Times New Roman"/>
          <w:sz w:val="28"/>
          <w:szCs w:val="28"/>
        </w:rPr>
      </w:pPr>
      <w:r w:rsidRPr="004006FC">
        <w:rPr>
          <w:rFonts w:ascii="Times New Roman" w:hAnsi="Times New Roman" w:cs="Times New Roman"/>
          <w:sz w:val="28"/>
          <w:szCs w:val="28"/>
        </w:rPr>
        <w:t>Партизаны Брянщины.</w:t>
      </w:r>
    </w:p>
    <w:p w:rsidR="004006FC" w:rsidRPr="004006FC" w:rsidRDefault="004006FC" w:rsidP="004006FC">
      <w:pPr>
        <w:numPr>
          <w:ilvl w:val="0"/>
          <w:numId w:val="1"/>
        </w:numPr>
        <w:ind w:left="-851" w:firstLine="851"/>
        <w:contextualSpacing/>
        <w:rPr>
          <w:rFonts w:ascii="Times New Roman" w:hAnsi="Times New Roman" w:cs="Times New Roman"/>
          <w:sz w:val="28"/>
          <w:szCs w:val="28"/>
        </w:rPr>
      </w:pPr>
      <w:r w:rsidRPr="004006FC">
        <w:rPr>
          <w:rFonts w:ascii="Times New Roman" w:hAnsi="Times New Roman" w:cs="Times New Roman"/>
          <w:sz w:val="28"/>
          <w:szCs w:val="28"/>
        </w:rPr>
        <w:t>Страницы истории района. 2011</w:t>
      </w:r>
    </w:p>
    <w:p w:rsidR="004006FC" w:rsidRPr="004006FC" w:rsidRDefault="004006FC" w:rsidP="004006FC">
      <w:pPr>
        <w:rPr>
          <w:rFonts w:ascii="Times New Roman" w:hAnsi="Times New Roman" w:cs="Times New Roman"/>
          <w:sz w:val="28"/>
          <w:szCs w:val="28"/>
        </w:rPr>
      </w:pPr>
    </w:p>
    <w:p w:rsidR="004006FC" w:rsidRPr="004006FC" w:rsidRDefault="004006FC" w:rsidP="004006FC">
      <w:r w:rsidRPr="004006FC">
        <w:rPr>
          <w:rFonts w:ascii="Times New Roman" w:hAnsi="Times New Roman" w:cs="Times New Roman"/>
          <w:sz w:val="28"/>
          <w:szCs w:val="28"/>
        </w:rPr>
        <w:t>Интернет источники:</w:t>
      </w:r>
      <w:r w:rsidRPr="004006FC">
        <w:t xml:space="preserve"> </w:t>
      </w:r>
    </w:p>
    <w:p w:rsidR="004006FC" w:rsidRPr="004006FC" w:rsidRDefault="004006FC" w:rsidP="004006FC">
      <w:pPr>
        <w:rPr>
          <w:rFonts w:ascii="Times New Roman" w:hAnsi="Times New Roman" w:cs="Times New Roman"/>
          <w:sz w:val="28"/>
          <w:szCs w:val="28"/>
        </w:rPr>
      </w:pPr>
      <w:r w:rsidRPr="004006FC">
        <w:rPr>
          <w:rFonts w:ascii="Times New Roman" w:hAnsi="Times New Roman" w:cs="Times New Roman"/>
          <w:sz w:val="28"/>
          <w:szCs w:val="28"/>
        </w:rPr>
        <w:t>http://www.kray32.ru/</w:t>
      </w:r>
    </w:p>
    <w:p w:rsidR="004006FC" w:rsidRPr="004006FC" w:rsidRDefault="004006FC" w:rsidP="004006FC">
      <w:pPr>
        <w:rPr>
          <w:rFonts w:ascii="Times New Roman" w:hAnsi="Times New Roman" w:cs="Times New Roman"/>
          <w:sz w:val="28"/>
          <w:szCs w:val="28"/>
        </w:rPr>
      </w:pPr>
    </w:p>
    <w:p w:rsidR="00A660E2" w:rsidRDefault="00A660E2">
      <w:bookmarkStart w:id="0" w:name="_GoBack"/>
      <w:bookmarkEnd w:id="0"/>
    </w:p>
    <w:sectPr w:rsidR="00A66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B2" w:rsidRDefault="004006F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896578"/>
      <w:docPartObj>
        <w:docPartGallery w:val="Page Numbers (Bottom of Page)"/>
        <w:docPartUnique/>
      </w:docPartObj>
    </w:sdtPr>
    <w:sdtEndPr/>
    <w:sdtContent>
      <w:p w:rsidR="00F426B2" w:rsidRDefault="004006FC">
        <w:pPr>
          <w:pStyle w:val="a5"/>
          <w:jc w:val="center"/>
        </w:pPr>
        <w:r>
          <w:fldChar w:fldCharType="begin"/>
        </w:r>
        <w:r>
          <w:instrText>PAGE   \* MERGEFORMAT</w:instrText>
        </w:r>
        <w:r>
          <w:fldChar w:fldCharType="separate"/>
        </w:r>
        <w:r>
          <w:rPr>
            <w:noProof/>
          </w:rPr>
          <w:t>8</w:t>
        </w:r>
        <w:r>
          <w:fldChar w:fldCharType="end"/>
        </w:r>
      </w:p>
    </w:sdtContent>
  </w:sdt>
  <w:p w:rsidR="00F426B2" w:rsidRDefault="004006F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B2" w:rsidRDefault="004006FC">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B2" w:rsidRDefault="004006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B2" w:rsidRDefault="004006F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B2" w:rsidRDefault="004006F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A00E1"/>
    <w:multiLevelType w:val="hybridMultilevel"/>
    <w:tmpl w:val="63C4C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87F"/>
    <w:rsid w:val="004006FC"/>
    <w:rsid w:val="00A1387F"/>
    <w:rsid w:val="00A66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06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06FC"/>
  </w:style>
  <w:style w:type="paragraph" w:styleId="a5">
    <w:name w:val="footer"/>
    <w:basedOn w:val="a"/>
    <w:link w:val="a6"/>
    <w:uiPriority w:val="99"/>
    <w:unhideWhenUsed/>
    <w:rsid w:val="004006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06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06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06FC"/>
  </w:style>
  <w:style w:type="paragraph" w:styleId="a5">
    <w:name w:val="footer"/>
    <w:basedOn w:val="a"/>
    <w:link w:val="a6"/>
    <w:uiPriority w:val="99"/>
    <w:unhideWhenUsed/>
    <w:rsid w:val="004006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0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1592</Words>
  <Characters>9077</Characters>
  <Application>Microsoft Office Word</Application>
  <DocSecurity>0</DocSecurity>
  <Lines>75</Lines>
  <Paragraphs>21</Paragraphs>
  <ScaleCrop>false</ScaleCrop>
  <Company/>
  <LinksUpToDate>false</LinksUpToDate>
  <CharactersWithSpaces>10648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2015-03-30T10:58:00Z</dcterms:created>
  <dcterms:modified xsi:type="dcterms:W3CDTF">2015-03-30T10:58:00Z</dcterms:modified>
</cp:coreProperties>
</file>