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FB" w:rsidRPr="00A15BFB" w:rsidRDefault="00297FA5" w:rsidP="00A15BFB">
      <w:pPr>
        <w:spacing w:after="69" w:line="137" w:lineRule="atLeast"/>
        <w:ind w:left="567" w:firstLine="234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</w:t>
      </w:r>
      <w:r w:rsidR="00A15BFB"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В документе национальная образовательная инициатива «Наша новая школа » есть такие слова</w:t>
      </w:r>
      <w:proofErr w:type="gram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:«</w:t>
      </w:r>
      <w:proofErr w:type="gram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Важной задачей является усиление воспитательного потенциала школы…».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Мой инновационный проект посвящён именно воспитательной работе.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и задачи</w:t>
      </w: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воспитательной работы:</w:t>
      </w:r>
    </w:p>
    <w:p w:rsidR="00A15BFB" w:rsidRPr="00A15BFB" w:rsidRDefault="00A15BFB" w:rsidP="00A15BFB">
      <w:pPr>
        <w:numPr>
          <w:ilvl w:val="0"/>
          <w:numId w:val="1"/>
        </w:numPr>
        <w:spacing w:before="100" w:beforeAutospacing="1" w:after="100" w:afterAutospacing="1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единого образовательного пространства, где главным критерием является развитие личности ребёнка на основе ценностей национальной культуры, традиций, помогающих воспитанию у детей любви к Отечеству и родному краю.</w:t>
      </w:r>
    </w:p>
    <w:p w:rsidR="00A15BFB" w:rsidRPr="00A15BFB" w:rsidRDefault="00A15BFB" w:rsidP="00A15BFB">
      <w:pPr>
        <w:numPr>
          <w:ilvl w:val="0"/>
          <w:numId w:val="1"/>
        </w:numPr>
        <w:spacing w:before="100" w:beforeAutospacing="1" w:after="100" w:afterAutospacing="1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личности, усвоившей духовные ценности истории и культуры родного края, имеющей сознательную и нравственную позиции.</w:t>
      </w:r>
    </w:p>
    <w:p w:rsidR="00A15BFB" w:rsidRPr="00A15BFB" w:rsidRDefault="00A15BFB" w:rsidP="00A15BFB">
      <w:pPr>
        <w:numPr>
          <w:ilvl w:val="0"/>
          <w:numId w:val="1"/>
        </w:numPr>
        <w:spacing w:before="100" w:beforeAutospacing="1" w:after="100" w:afterAutospacing="1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любви к родному краю, к своей стране России.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Принципы</w:t>
      </w: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моей воспитательной системы:</w:t>
      </w:r>
    </w:p>
    <w:p w:rsidR="00A15BFB" w:rsidRPr="00A15BFB" w:rsidRDefault="00A15BFB" w:rsidP="00A15BFB">
      <w:pPr>
        <w:numPr>
          <w:ilvl w:val="0"/>
          <w:numId w:val="2"/>
        </w:numPr>
        <w:spacing w:before="100" w:beforeAutospacing="1" w:after="100" w:afterAutospacing="1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Целостность педагогического процесса – единство и взаимосвязь урочной и внеурочной форм работы.</w:t>
      </w:r>
    </w:p>
    <w:p w:rsidR="00A15BFB" w:rsidRPr="00A15BFB" w:rsidRDefault="00A15BFB" w:rsidP="00A15BFB">
      <w:pPr>
        <w:numPr>
          <w:ilvl w:val="0"/>
          <w:numId w:val="2"/>
        </w:numPr>
        <w:spacing w:before="100" w:beforeAutospacing="1" w:after="100" w:afterAutospacing="1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Приоритетность исторического и культурного наследия России, народных промыслов, традиций и обрядов через духовные ценности.</w:t>
      </w:r>
    </w:p>
    <w:p w:rsidR="00A15BFB" w:rsidRPr="00A15BFB" w:rsidRDefault="00A15BFB" w:rsidP="00A15BFB">
      <w:pPr>
        <w:numPr>
          <w:ilvl w:val="0"/>
          <w:numId w:val="2"/>
        </w:numPr>
        <w:spacing w:before="100" w:beforeAutospacing="1" w:after="100" w:afterAutospacing="1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Системность, преемственность и непрерывность в развитии и воспитании с учётом возрастных особенностей школьников.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Содержанием воспитательной системы является урочная и внеурочная формы работы. Я хотела бы рассказать об одной из форм внеурочной деятельности – </w:t>
      </w:r>
      <w:proofErr w:type="gram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proofErr w:type="gram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экскурсионной.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Экскурсионная деятельность – форма учебно-воспитательного процесса, которая позволяет наблюдать, а также непосредственно изучать различные объекты, явления и процессы в естественных или искусственно созданных условиях.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Основная дидактическая цель экскурсионной деятельности – формирование новых знаний главным образом путем непосредственных наблюдений за природными, </w:t>
      </w:r>
      <w:proofErr w:type="spell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социальными</w:t>
      </w:r>
      <w:proofErr w:type="gram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,п</w:t>
      </w:r>
      <w:proofErr w:type="gram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роизводственными</w:t>
      </w:r>
      <w:proofErr w:type="spell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объектами и явлениями.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Экскурсии в природу – классическая форма изучения окружающей среды. На экскурсиях создаются благоприятные условия для выявления </w:t>
      </w: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эстетической ценности мира природы, ее научно-познавательного значения, формирование грамотного поведения в природной среде.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Экскурсии на производство, где учащиеся знакомятся с производством разных </w:t>
      </w:r>
      <w:proofErr w:type="spell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изделий</w:t>
      </w:r>
      <w:proofErr w:type="gram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,к</w:t>
      </w:r>
      <w:proofErr w:type="gram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оторые</w:t>
      </w:r>
      <w:proofErr w:type="spell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окружают детей в повседневной жизни. А также экскурсии на производство, рассказывающие о народном промысле русского человека.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Краеведческие экскурсии – рассказывают об истории улицы, зданий, об известных людях данного края и их жизнедеятельности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стандартах второго поколения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социально-ориентированным взглядом на мир в его единстве и разнообразии природы, </w:t>
      </w:r>
      <w:proofErr w:type="spell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народов</w:t>
      </w:r>
      <w:proofErr w:type="gram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,к</w:t>
      </w:r>
      <w:proofErr w:type="gram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ультур</w:t>
      </w:r>
      <w:proofErr w:type="spell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, религий. Правильно спланированная экскурсионная деятельность поможет учителю придти к такому результату.</w:t>
      </w:r>
    </w:p>
    <w:p w:rsidR="00A15BFB" w:rsidRPr="00A15BFB" w:rsidRDefault="00A15BFB" w:rsidP="00A15BFB">
      <w:pPr>
        <w:spacing w:after="69" w:line="13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Приоритетной целью своей внеклассной работы я считаю знание своей Родины, своих </w:t>
      </w:r>
      <w:proofErr w:type="spell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истоков</w:t>
      </w:r>
      <w:proofErr w:type="gram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,с</w:t>
      </w:r>
      <w:proofErr w:type="gram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воих</w:t>
      </w:r>
      <w:proofErr w:type="spell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народных традиций и промыслов. Поэтому мы с ребятами, помимо стандартных поездок в </w:t>
      </w:r>
      <w:proofErr w:type="spell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музеи</w:t>
      </w:r>
      <w:proofErr w:type="gramStart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,т</w:t>
      </w:r>
      <w:proofErr w:type="gram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еатры</w:t>
      </w:r>
      <w:proofErr w:type="spellEnd"/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>, и др.</w:t>
      </w:r>
      <w:r w:rsidR="00093D81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планируем</w:t>
      </w: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выезжа</w:t>
      </w:r>
      <w:r w:rsidR="00093D81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A15B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различные экскурсии, посвящённые народным промыслам. И в основном, это производства с обязательным мастер-классом.</w:t>
      </w:r>
    </w:p>
    <w:p w:rsidR="00093D81" w:rsidRDefault="00093D81" w:rsidP="00093D81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осуществления задуманного была разработана</w:t>
      </w:r>
    </w:p>
    <w:p w:rsidR="00093D81" w:rsidRPr="006A1550" w:rsidRDefault="00093D81" w:rsidP="00093D81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6A1550">
        <w:rPr>
          <w:rFonts w:ascii="Times New Roman" w:hAnsi="Times New Roman" w:cs="Times New Roman"/>
          <w:color w:val="auto"/>
          <w:sz w:val="28"/>
          <w:szCs w:val="28"/>
        </w:rPr>
        <w:t>ополнительная образовательная программа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внеурочной деятельности «Круиз»: </w:t>
      </w:r>
    </w:p>
    <w:p w:rsidR="00093D81" w:rsidRDefault="00093D81" w:rsidP="00093D81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Духовно-нравственное воспитание детей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через</w:t>
      </w:r>
      <w:proofErr w:type="gramEnd"/>
    </w:p>
    <w:p w:rsidR="00093D81" w:rsidRPr="006A1550" w:rsidRDefault="00093D81" w:rsidP="00093D81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экскурсионную деятельность</w:t>
      </w:r>
    </w:p>
    <w:p w:rsidR="00093D81" w:rsidRDefault="00093D81" w:rsidP="00093D81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93D81" w:rsidRDefault="00093D81" w:rsidP="00093D81">
      <w:pPr>
        <w:pStyle w:val="shrift"/>
        <w:tabs>
          <w:tab w:val="left" w:pos="4965"/>
          <w:tab w:val="left" w:pos="621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Классный руководитель,</w:t>
      </w:r>
    </w:p>
    <w:p w:rsidR="00093D81" w:rsidRDefault="00093D81" w:rsidP="00093D81">
      <w:pPr>
        <w:pStyle w:val="shrift"/>
        <w:tabs>
          <w:tab w:val="left" w:pos="4965"/>
          <w:tab w:val="left" w:pos="621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 дополнительного образования детей</w:t>
      </w:r>
    </w:p>
    <w:p w:rsidR="00093D81" w:rsidRDefault="00093D81" w:rsidP="00093D81">
      <w:pPr>
        <w:pStyle w:val="shrif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1194">
        <w:rPr>
          <w:rFonts w:ascii="Times New Roman" w:hAnsi="Times New Roman" w:cs="Times New Roman"/>
          <w:sz w:val="28"/>
          <w:szCs w:val="28"/>
        </w:rPr>
        <w:t xml:space="preserve">Журавлева Людмила </w:t>
      </w:r>
      <w:r>
        <w:rPr>
          <w:rFonts w:ascii="Times New Roman" w:hAnsi="Times New Roman" w:cs="Times New Roman"/>
          <w:sz w:val="28"/>
          <w:szCs w:val="28"/>
        </w:rPr>
        <w:t>Юрьевна</w:t>
      </w:r>
      <w:r w:rsidRPr="002B0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3D81" w:rsidRPr="003A1194" w:rsidRDefault="00093D81" w:rsidP="00093D81">
      <w:pPr>
        <w:pStyle w:val="shrift"/>
        <w:tabs>
          <w:tab w:val="left" w:pos="4965"/>
          <w:tab w:val="left" w:pos="621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93D81" w:rsidRPr="003A1194" w:rsidRDefault="00093D81" w:rsidP="00093D8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АНО «Центр путешествий» «Круиз»</w:t>
      </w:r>
    </w:p>
    <w:p w:rsidR="00093D81" w:rsidRPr="003A1194" w:rsidRDefault="00093D81" w:rsidP="00093D81">
      <w:pPr>
        <w:tabs>
          <w:tab w:val="left" w:pos="49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Столяр Татьяна Александровна</w:t>
      </w:r>
    </w:p>
    <w:p w:rsidR="00093D81" w:rsidRPr="003A1194" w:rsidRDefault="00093D81" w:rsidP="00093D81">
      <w:pPr>
        <w:jc w:val="right"/>
        <w:rPr>
          <w:sz w:val="28"/>
          <w:szCs w:val="28"/>
        </w:rPr>
      </w:pPr>
    </w:p>
    <w:p w:rsidR="00093D81" w:rsidRPr="003A1194" w:rsidRDefault="00093D81" w:rsidP="00093D81">
      <w:pPr>
        <w:jc w:val="right"/>
        <w:rPr>
          <w:sz w:val="28"/>
          <w:szCs w:val="28"/>
        </w:rPr>
      </w:pPr>
      <w:r w:rsidRPr="003A1194">
        <w:rPr>
          <w:sz w:val="28"/>
          <w:szCs w:val="28"/>
        </w:rPr>
        <w:t xml:space="preserve"> </w:t>
      </w:r>
    </w:p>
    <w:p w:rsidR="00093D81" w:rsidRPr="003A1194" w:rsidRDefault="00093D81" w:rsidP="00093D81">
      <w:pPr>
        <w:jc w:val="right"/>
        <w:rPr>
          <w:sz w:val="28"/>
          <w:szCs w:val="28"/>
        </w:rPr>
      </w:pPr>
    </w:p>
    <w:p w:rsidR="00093D81" w:rsidRPr="003A1194" w:rsidRDefault="00093D81" w:rsidP="00093D81">
      <w:pPr>
        <w:jc w:val="right"/>
        <w:rPr>
          <w:sz w:val="28"/>
          <w:szCs w:val="28"/>
        </w:rPr>
      </w:pPr>
    </w:p>
    <w:p w:rsidR="00093D81" w:rsidRPr="003A1194" w:rsidRDefault="00093D81" w:rsidP="00093D81">
      <w:pPr>
        <w:jc w:val="right"/>
      </w:pPr>
    </w:p>
    <w:p w:rsidR="00093D81" w:rsidRPr="003A1194" w:rsidRDefault="00093D81" w:rsidP="00093D81">
      <w:pPr>
        <w:pStyle w:val="shrift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A1194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Pr="003A1194">
        <w:rPr>
          <w:rFonts w:ascii="Times New Roman" w:hAnsi="Times New Roman" w:cs="Times New Roman"/>
          <w:color w:val="auto"/>
          <w:sz w:val="28"/>
          <w:szCs w:val="28"/>
        </w:rPr>
        <w:t xml:space="preserve">:  5 – 9 классов </w:t>
      </w:r>
    </w:p>
    <w:p w:rsidR="00093D81" w:rsidRPr="003A1194" w:rsidRDefault="00093D81" w:rsidP="00093D81">
      <w:pPr>
        <w:pStyle w:val="shrift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МКОУ «Залининская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 Октябрьского района</w:t>
      </w:r>
    </w:p>
    <w:p w:rsidR="00093D81" w:rsidRPr="003A1194" w:rsidRDefault="00093D81" w:rsidP="00093D81">
      <w:pPr>
        <w:pStyle w:val="shrift"/>
        <w:tabs>
          <w:tab w:val="left" w:pos="5730"/>
          <w:tab w:val="right" w:pos="9355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194">
        <w:rPr>
          <w:rFonts w:ascii="Times New Roman" w:hAnsi="Times New Roman" w:cs="Times New Roman"/>
          <w:color w:val="auto"/>
          <w:sz w:val="28"/>
          <w:szCs w:val="28"/>
        </w:rPr>
        <w:t>Курской области</w:t>
      </w:r>
    </w:p>
    <w:p w:rsidR="00093D81" w:rsidRPr="003A1194" w:rsidRDefault="00093D81" w:rsidP="00093D81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93D81" w:rsidRPr="003A1194" w:rsidRDefault="00093D81" w:rsidP="00093D81">
      <w:pPr>
        <w:pStyle w:val="shrift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A1194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Направление: туристско-экскурсионное </w:t>
      </w:r>
    </w:p>
    <w:p w:rsidR="00093D81" w:rsidRPr="005F5EDB" w:rsidRDefault="00093D81" w:rsidP="00093D81">
      <w:pPr>
        <w:ind w:firstLine="540"/>
        <w:jc w:val="both"/>
        <w:rPr>
          <w:sz w:val="28"/>
          <w:szCs w:val="28"/>
        </w:rPr>
      </w:pPr>
      <w:r w:rsidRPr="005F5EDB">
        <w:rPr>
          <w:sz w:val="28"/>
          <w:szCs w:val="28"/>
          <w:shd w:val="clear" w:color="auto" w:fill="FFFFFF"/>
        </w:rPr>
        <w:t>Программа предназначена для обучающихся  5-9 классов</w:t>
      </w:r>
      <w:r w:rsidRPr="005F5EDB">
        <w:rPr>
          <w:sz w:val="28"/>
          <w:szCs w:val="28"/>
        </w:rPr>
        <w:t xml:space="preserve"> в средних общеобразовательных школах  Курской области. </w:t>
      </w:r>
      <w:r>
        <w:rPr>
          <w:sz w:val="28"/>
          <w:szCs w:val="28"/>
        </w:rPr>
        <w:t>Д</w:t>
      </w:r>
      <w:r w:rsidRPr="005F5EDB">
        <w:rPr>
          <w:sz w:val="28"/>
          <w:szCs w:val="28"/>
          <w:shd w:val="clear" w:color="auto" w:fill="FFFFFF"/>
        </w:rPr>
        <w:t xml:space="preserve">ополнительное образование учащихся </w:t>
      </w:r>
      <w:proofErr w:type="spellStart"/>
      <w:r w:rsidRPr="005F5EDB">
        <w:rPr>
          <w:sz w:val="28"/>
          <w:szCs w:val="28"/>
          <w:shd w:val="clear" w:color="auto" w:fill="FFFFFF"/>
        </w:rPr>
        <w:t>туристско</w:t>
      </w:r>
      <w:proofErr w:type="spellEnd"/>
      <w:r w:rsidRPr="005F5EDB">
        <w:rPr>
          <w:sz w:val="28"/>
          <w:szCs w:val="28"/>
          <w:shd w:val="clear" w:color="auto" w:fill="FFFFFF"/>
        </w:rPr>
        <w:t xml:space="preserve"> – экскурсионной направленности призвано усилить развивающий, познавательный, творческий, </w:t>
      </w:r>
      <w:proofErr w:type="spellStart"/>
      <w:r w:rsidRPr="005F5EDB">
        <w:rPr>
          <w:sz w:val="28"/>
          <w:szCs w:val="28"/>
          <w:shd w:val="clear" w:color="auto" w:fill="FFFFFF"/>
        </w:rPr>
        <w:t>деятельностно</w:t>
      </w:r>
      <w:proofErr w:type="spellEnd"/>
      <w:r w:rsidRPr="005F5EDB">
        <w:rPr>
          <w:sz w:val="28"/>
          <w:szCs w:val="28"/>
          <w:shd w:val="clear" w:color="auto" w:fill="FFFFFF"/>
        </w:rPr>
        <w:t xml:space="preserve"> – практический, эмоционально</w:t>
      </w:r>
      <w:r>
        <w:rPr>
          <w:sz w:val="28"/>
          <w:szCs w:val="28"/>
          <w:shd w:val="clear" w:color="auto" w:fill="FFFFFF"/>
        </w:rPr>
        <w:t xml:space="preserve"> </w:t>
      </w:r>
      <w:r w:rsidRPr="005F5EDB">
        <w:rPr>
          <w:sz w:val="28"/>
          <w:szCs w:val="28"/>
          <w:shd w:val="clear" w:color="auto" w:fill="FFFFFF"/>
        </w:rPr>
        <w:t>- ценностный эффект образования.</w:t>
      </w:r>
      <w:r w:rsidRPr="005F5EDB">
        <w:rPr>
          <w:rStyle w:val="apple-converted-space"/>
          <w:sz w:val="28"/>
          <w:szCs w:val="28"/>
          <w:shd w:val="clear" w:color="auto" w:fill="FFFFFF"/>
        </w:rPr>
        <w:t> </w:t>
      </w:r>
      <w:r w:rsidRPr="005F5EDB">
        <w:rPr>
          <w:sz w:val="28"/>
          <w:szCs w:val="28"/>
        </w:rPr>
        <w:t>Экскурсии имеют большое значение в формировании гармоничной, всесторонне развитой личности ребёнка. Целью экскурсионной работы является приобщение учащихся к культурному и историческому наследию.</w:t>
      </w:r>
    </w:p>
    <w:p w:rsidR="00093D81" w:rsidRPr="005F5EDB" w:rsidRDefault="00093D81" w:rsidP="00093D81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sz w:val="28"/>
          <w:szCs w:val="28"/>
        </w:rPr>
      </w:pPr>
      <w:proofErr w:type="gramStart"/>
      <w:r w:rsidRPr="005F5EDB">
        <w:rPr>
          <w:sz w:val="28"/>
          <w:szCs w:val="28"/>
        </w:rPr>
        <w:t>Экскурсии помогают решить ряд задач: активизируют познавательный интерес, расширяют кругозор детей, углубляют и систематизируют знания об истории и культуре нашей Родины, формируют отношение ребят к природе, различным явлениям общественной жизни, моральным нормам и принципам, расширяют представления детей о труде людей разных профессий, постепенно приобщают к миру искусства, формируют художественный вкус, развивают черты прекрасного в духовном облике ребёнка.</w:t>
      </w:r>
      <w:proofErr w:type="gramEnd"/>
    </w:p>
    <w:p w:rsidR="00093D81" w:rsidRDefault="00093D81" w:rsidP="00093D81">
      <w:pPr>
        <w:ind w:firstLine="54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 w:rsidRPr="005F5EDB">
        <w:rPr>
          <w:sz w:val="28"/>
          <w:szCs w:val="28"/>
        </w:rPr>
        <w:t xml:space="preserve">Не надо ставить только задачу информировать учеников о музеях и выставках, не стремиться использовать музей только как наглядное пособие к урокам литературы, истории, биологии, физики. Увиденное на экскурсии, должно вызвать у ребят положительные эмоции, стать личным переживанием, достоянием души. Только тогда посещение любых учреждений культуры и искусства будет </w:t>
      </w:r>
      <w:proofErr w:type="gramStart"/>
      <w:r w:rsidRPr="005F5EDB">
        <w:rPr>
          <w:sz w:val="28"/>
          <w:szCs w:val="28"/>
        </w:rPr>
        <w:t>иметь воспитательный эффект</w:t>
      </w:r>
      <w:proofErr w:type="gramEnd"/>
      <w:r w:rsidRPr="005F5EDB">
        <w:rPr>
          <w:sz w:val="28"/>
          <w:szCs w:val="28"/>
        </w:rPr>
        <w:t>. С помощью экскурсий надо постараться оказать воздействие на систему ценностей ребёнка в тот период, когда она находится в процессе становления.</w:t>
      </w:r>
      <w:r w:rsidRPr="005F5EDB">
        <w:rPr>
          <w:sz w:val="28"/>
          <w:szCs w:val="28"/>
        </w:rPr>
        <w:br/>
      </w:r>
      <w:r w:rsidRPr="005F5EDB">
        <w:rPr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Программа представляет собой комплекс основных целей, задач, стратегических программных мероприятий по развитию духовно-нравственного и патриотического воспитания через экскурсионные и паломнические поездки, </w:t>
      </w:r>
      <w:r>
        <w:rPr>
          <w:color w:val="000000"/>
          <w:sz w:val="27"/>
          <w:szCs w:val="27"/>
          <w:shd w:val="clear" w:color="auto" w:fill="FFFFFF"/>
        </w:rPr>
        <w:lastRenderedPageBreak/>
        <w:t>а также средства и механизмы, обеспечивающие их практическую реализацию.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Цель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программы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i/>
          <w:iCs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духовно-нравственное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воспитание, развитие гражданско-патриотических качеств, любви к Родине посредством экскурсионных поездок по родному краю.</w:t>
      </w:r>
    </w:p>
    <w:p w:rsidR="00093D81" w:rsidRDefault="00093D81" w:rsidP="00093D81">
      <w:pPr>
        <w:ind w:firstLine="540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</w:p>
    <w:p w:rsidR="00093D81" w:rsidRDefault="00093D81" w:rsidP="00093D81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Программа рассчитана на 3 года обучения:</w:t>
      </w:r>
    </w:p>
    <w:p w:rsidR="00093D81" w:rsidRDefault="00093D81" w:rsidP="00093D81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1 год - 5 класс, 2 год - 6 класс, 3 год -7 класс.</w:t>
      </w:r>
    </w:p>
    <w:p w:rsidR="00093D81" w:rsidRDefault="00093D81" w:rsidP="00093D81">
      <w:pPr>
        <w:ind w:firstLine="540"/>
        <w:rPr>
          <w:color w:val="000000"/>
          <w:sz w:val="27"/>
          <w:szCs w:val="27"/>
        </w:rPr>
      </w:pPr>
    </w:p>
    <w:p w:rsidR="00093D81" w:rsidRDefault="00093D81" w:rsidP="00093D81">
      <w:pPr>
        <w:ind w:firstLine="540"/>
        <w:rPr>
          <w:color w:val="000000"/>
          <w:sz w:val="27"/>
          <w:szCs w:val="27"/>
        </w:rPr>
      </w:pPr>
    </w:p>
    <w:p w:rsidR="00093D81" w:rsidRDefault="00093D81" w:rsidP="00093D81">
      <w:pPr>
        <w:ind w:firstLine="54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Задачи первого года обучения: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Обучающие:</w:t>
      </w:r>
      <w:proofErr w:type="gramStart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изучение истории родного края;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-знакомство учащихся с произведениями искусства.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Воспитательные: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воспитание нравственных качеств личности;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-овладение правилами культуры поведения.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Развивающие: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развитие системного, критического мышления;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-развитие познавательных процессов;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-влияние экскурсионных поездок на интеллектуальное развитие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093D81" w:rsidRDefault="00093D81" w:rsidP="00093D81">
      <w:pPr>
        <w:ind w:firstLine="540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Задачи второго года обучения: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Обу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чающие: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углубленное изучение истории родного края, его достопримечательностей;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-изучение географического положения;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-освоение навыков работы с литературой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Воспитательные: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-создание условий для адаптации в современной жизни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Развивающие: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-развитие у детей самостоятельности, чувства сотрудничества</w:t>
      </w:r>
      <w:r>
        <w:rPr>
          <w:color w:val="000000"/>
          <w:sz w:val="27"/>
          <w:szCs w:val="27"/>
        </w:rPr>
        <w:br/>
      </w:r>
    </w:p>
    <w:p w:rsidR="00CB3A48" w:rsidRDefault="00093D81" w:rsidP="00CB3A48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Задачи третьего года обучения: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Обучающие: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изучение вклада жителей страны в Победу в Великой Отечественной войне, жизни и деятельности известных людей;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-закрепление знаний обучающихся о произведениях искусства, архитектуре.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Воспитывающие: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воспитание гражданственности, патриотизма.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Развивающие: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color w:val="000000"/>
          <w:sz w:val="27"/>
          <w:szCs w:val="27"/>
          <w:shd w:val="clear" w:color="auto" w:fill="FFFFFF"/>
        </w:rPr>
        <w:t>развитие познавательных процессов.</w:t>
      </w:r>
      <w:r>
        <w:rPr>
          <w:color w:val="000000"/>
          <w:sz w:val="27"/>
          <w:szCs w:val="27"/>
        </w:rPr>
        <w:br/>
      </w:r>
      <w:r w:rsidR="00CB3A48" w:rsidRPr="00496986">
        <w:rPr>
          <w:b/>
          <w:color w:val="000000"/>
          <w:sz w:val="27"/>
          <w:szCs w:val="27"/>
          <w:u w:val="single"/>
          <w:shd w:val="clear" w:color="auto" w:fill="FFFFFF"/>
        </w:rPr>
        <w:t>Программа первого года</w:t>
      </w:r>
      <w:r w:rsidR="00CB3A48">
        <w:rPr>
          <w:color w:val="000000"/>
          <w:sz w:val="27"/>
          <w:szCs w:val="27"/>
          <w:shd w:val="clear" w:color="auto" w:fill="FFFFFF"/>
        </w:rPr>
        <w:t xml:space="preserve"> обучения предусматривает совершение однодневных экскурсионных поездок по маршрутам: </w:t>
      </w:r>
      <w:r w:rsidR="00CB3A48" w:rsidRPr="008B7506">
        <w:rPr>
          <w:b/>
          <w:color w:val="000000"/>
          <w:sz w:val="27"/>
          <w:szCs w:val="27"/>
          <w:shd w:val="clear" w:color="auto" w:fill="FFFFFF"/>
        </w:rPr>
        <w:t>г. Курск</w:t>
      </w:r>
      <w:r w:rsidR="00CB3A48">
        <w:rPr>
          <w:color w:val="000000"/>
          <w:sz w:val="27"/>
          <w:szCs w:val="27"/>
          <w:shd w:val="clear" w:color="auto" w:fill="FFFFFF"/>
        </w:rPr>
        <w:t xml:space="preserve"> (Курский областной краеведческий музей, Курский планетарий, Курский государственный кукольный театр, конный ипподром),  Знаменский кафедральный собор и др.храмы г</w:t>
      </w:r>
      <w:proofErr w:type="gramStart"/>
      <w:r w:rsidR="00CB3A48">
        <w:rPr>
          <w:color w:val="000000"/>
          <w:sz w:val="27"/>
          <w:szCs w:val="27"/>
          <w:shd w:val="clear" w:color="auto" w:fill="FFFFFF"/>
        </w:rPr>
        <w:t>.К</w:t>
      </w:r>
      <w:proofErr w:type="gramEnd"/>
      <w:r w:rsidR="00CB3A48">
        <w:rPr>
          <w:color w:val="000000"/>
          <w:sz w:val="27"/>
          <w:szCs w:val="27"/>
          <w:shd w:val="clear" w:color="auto" w:fill="FFFFFF"/>
        </w:rPr>
        <w:t xml:space="preserve">урска, Биосферный заповедник им.Алехина </w:t>
      </w:r>
      <w:r w:rsidR="00CB3A48" w:rsidRPr="008B7506">
        <w:rPr>
          <w:b/>
          <w:color w:val="000000"/>
          <w:sz w:val="27"/>
          <w:szCs w:val="27"/>
          <w:shd w:val="clear" w:color="auto" w:fill="FFFFFF"/>
        </w:rPr>
        <w:t>«Стрелецкая степь»</w:t>
      </w:r>
      <w:r w:rsidR="00CB3A48">
        <w:rPr>
          <w:color w:val="000000"/>
          <w:sz w:val="27"/>
          <w:szCs w:val="27"/>
          <w:shd w:val="clear" w:color="auto" w:fill="FFFFFF"/>
        </w:rPr>
        <w:t xml:space="preserve">, </w:t>
      </w:r>
      <w:r w:rsidR="00CB3A48" w:rsidRPr="008B7506">
        <w:rPr>
          <w:b/>
          <w:color w:val="000000"/>
          <w:sz w:val="27"/>
          <w:szCs w:val="27"/>
          <w:shd w:val="clear" w:color="auto" w:fill="FFFFFF"/>
        </w:rPr>
        <w:t>п.Свобода</w:t>
      </w:r>
      <w:r w:rsidR="00CB3A48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B3A48">
        <w:rPr>
          <w:color w:val="000000"/>
          <w:sz w:val="27"/>
          <w:szCs w:val="27"/>
          <w:shd w:val="clear" w:color="auto" w:fill="FFFFFF"/>
        </w:rPr>
        <w:t>Золотухинского</w:t>
      </w:r>
      <w:proofErr w:type="spellEnd"/>
      <w:r w:rsidR="00CB3A48">
        <w:rPr>
          <w:color w:val="000000"/>
          <w:sz w:val="27"/>
          <w:szCs w:val="27"/>
          <w:shd w:val="clear" w:color="auto" w:fill="FFFFFF"/>
        </w:rPr>
        <w:t xml:space="preserve"> района (Монастырь «Коренная Пустынь», мемориальный комплекс «Командный пункт Центрального фронта, штаб К.Рокоссовского),</w:t>
      </w:r>
      <w:r w:rsidR="00CB3A48" w:rsidRPr="00D54AFD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CB3A48" w:rsidRPr="0092201C">
        <w:rPr>
          <w:b/>
          <w:color w:val="000000"/>
          <w:sz w:val="27"/>
          <w:szCs w:val="27"/>
          <w:shd w:val="clear" w:color="auto" w:fill="FFFFFF"/>
        </w:rPr>
        <w:t>Белгородская область</w:t>
      </w:r>
      <w:r w:rsidR="00CB3A48">
        <w:rPr>
          <w:color w:val="000000"/>
          <w:sz w:val="27"/>
          <w:szCs w:val="27"/>
          <w:shd w:val="clear" w:color="auto" w:fill="FFFFFF"/>
        </w:rPr>
        <w:t xml:space="preserve"> (п. Прохоровка) и г. Белгород.</w:t>
      </w:r>
    </w:p>
    <w:p w:rsidR="00CB3A48" w:rsidRDefault="00CB3A48" w:rsidP="00CB3A48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 w:rsidRPr="00496986">
        <w:rPr>
          <w:b/>
          <w:color w:val="000000"/>
          <w:sz w:val="27"/>
          <w:szCs w:val="27"/>
          <w:u w:val="single"/>
          <w:shd w:val="clear" w:color="auto" w:fill="FFFFFF"/>
        </w:rPr>
        <w:t>Во второй год обучения</w:t>
      </w:r>
      <w:r>
        <w:rPr>
          <w:color w:val="000000"/>
          <w:sz w:val="27"/>
          <w:szCs w:val="27"/>
          <w:shd w:val="clear" w:color="auto" w:fill="FFFFFF"/>
        </w:rPr>
        <w:t xml:space="preserve"> совершаются поездки в </w:t>
      </w:r>
      <w:r w:rsidRPr="008B7506">
        <w:rPr>
          <w:b/>
          <w:color w:val="000000"/>
          <w:sz w:val="27"/>
          <w:szCs w:val="27"/>
          <w:shd w:val="clear" w:color="auto" w:fill="FFFFFF"/>
        </w:rPr>
        <w:t xml:space="preserve">п. </w:t>
      </w:r>
      <w:proofErr w:type="spellStart"/>
      <w:r w:rsidRPr="008B7506">
        <w:rPr>
          <w:b/>
          <w:color w:val="000000"/>
          <w:sz w:val="27"/>
          <w:szCs w:val="27"/>
          <w:shd w:val="clear" w:color="auto" w:fill="FFFFFF"/>
        </w:rPr>
        <w:t>Иванинское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(Дворцово-парковый ансамбль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Марьино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»), </w:t>
      </w:r>
      <w:r w:rsidRPr="008B7506">
        <w:rPr>
          <w:b/>
          <w:color w:val="000000"/>
          <w:sz w:val="27"/>
          <w:szCs w:val="27"/>
          <w:shd w:val="clear" w:color="auto" w:fill="FFFFFF"/>
        </w:rPr>
        <w:t>г</w:t>
      </w:r>
      <w:proofErr w:type="gramStart"/>
      <w:r w:rsidRPr="008B7506">
        <w:rPr>
          <w:b/>
          <w:color w:val="000000"/>
          <w:sz w:val="27"/>
          <w:szCs w:val="27"/>
          <w:shd w:val="clear" w:color="auto" w:fill="FFFFFF"/>
        </w:rPr>
        <w:t>.К</w:t>
      </w:r>
      <w:proofErr w:type="gramEnd"/>
      <w:r w:rsidRPr="008B7506">
        <w:rPr>
          <w:b/>
          <w:color w:val="000000"/>
          <w:sz w:val="27"/>
          <w:szCs w:val="27"/>
          <w:shd w:val="clear" w:color="auto" w:fill="FFFFFF"/>
        </w:rPr>
        <w:t>урчатов</w:t>
      </w:r>
      <w:r>
        <w:rPr>
          <w:color w:val="000000"/>
          <w:sz w:val="27"/>
          <w:szCs w:val="27"/>
          <w:shd w:val="clear" w:color="auto" w:fill="FFFFFF"/>
        </w:rPr>
        <w:t xml:space="preserve"> (Центр общественной информации «Курская АЭС», Курчатовский государственный краеведческий музей, мастер-класс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Кожлянской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игрушки, храмы и музеи г. Курчатова,</w:t>
      </w:r>
      <w:r w:rsidRPr="00333515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археологическая стоянка с. Быки),</w:t>
      </w:r>
      <w:r w:rsidRPr="008B7506">
        <w:rPr>
          <w:color w:val="000000"/>
          <w:sz w:val="27"/>
          <w:szCs w:val="27"/>
          <w:shd w:val="clear" w:color="auto" w:fill="FFFFFF"/>
        </w:rPr>
        <w:t xml:space="preserve"> </w:t>
      </w:r>
      <w:r w:rsidRPr="00333515">
        <w:rPr>
          <w:b/>
          <w:color w:val="000000"/>
          <w:sz w:val="27"/>
          <w:szCs w:val="27"/>
          <w:shd w:val="clear" w:color="auto" w:fill="FFFFFF"/>
        </w:rPr>
        <w:t>г.Курск</w:t>
      </w:r>
      <w:r>
        <w:rPr>
          <w:color w:val="000000"/>
          <w:sz w:val="27"/>
          <w:szCs w:val="27"/>
          <w:shd w:val="clear" w:color="auto" w:fill="FFFFFF"/>
        </w:rPr>
        <w:t xml:space="preserve"> (Курский театр юного зрителя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Ровестник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», Курский цирк, Курский археологический музей, Свято-Троицкий храм, спорткомплекс «Арена» -ледовый каток), </w:t>
      </w:r>
      <w:r w:rsidRPr="00E73BC7">
        <w:rPr>
          <w:b/>
          <w:color w:val="000000"/>
          <w:sz w:val="27"/>
          <w:szCs w:val="27"/>
          <w:shd w:val="clear" w:color="auto" w:fill="FFFFFF"/>
        </w:rPr>
        <w:t>г.Железногорск</w:t>
      </w:r>
      <w:r>
        <w:rPr>
          <w:color w:val="000000"/>
          <w:sz w:val="27"/>
          <w:szCs w:val="27"/>
          <w:shd w:val="clear" w:color="auto" w:fill="FFFFFF"/>
        </w:rPr>
        <w:t xml:space="preserve"> (КМА, музей «Большой Дуб», Дендрологический парк), </w:t>
      </w:r>
      <w:r w:rsidRPr="00E73BC7">
        <w:rPr>
          <w:b/>
          <w:color w:val="000000"/>
          <w:sz w:val="27"/>
          <w:szCs w:val="27"/>
          <w:shd w:val="clear" w:color="auto" w:fill="FFFFFF"/>
        </w:rPr>
        <w:t>г</w:t>
      </w:r>
      <w:proofErr w:type="gramStart"/>
      <w:r w:rsidRPr="00E73BC7">
        <w:rPr>
          <w:b/>
          <w:color w:val="000000"/>
          <w:sz w:val="27"/>
          <w:szCs w:val="27"/>
          <w:shd w:val="clear" w:color="auto" w:fill="FFFFFF"/>
        </w:rPr>
        <w:t>.Ф</w:t>
      </w:r>
      <w:proofErr w:type="gramEnd"/>
      <w:r w:rsidRPr="00E73BC7">
        <w:rPr>
          <w:b/>
          <w:color w:val="000000"/>
          <w:sz w:val="27"/>
          <w:szCs w:val="27"/>
          <w:shd w:val="clear" w:color="auto" w:fill="FFFFFF"/>
        </w:rPr>
        <w:t>атеж</w:t>
      </w:r>
      <w:r>
        <w:rPr>
          <w:color w:val="000000"/>
          <w:sz w:val="27"/>
          <w:szCs w:val="27"/>
          <w:shd w:val="clear" w:color="auto" w:fill="FFFFFF"/>
        </w:rPr>
        <w:t xml:space="preserve"> (дом- музей Г.Свиридова).</w:t>
      </w:r>
    </w:p>
    <w:p w:rsidR="00CB3A48" w:rsidRDefault="00CB3A48" w:rsidP="00CB3A48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 w:rsidRPr="00496986">
        <w:rPr>
          <w:b/>
          <w:color w:val="000000"/>
          <w:sz w:val="27"/>
          <w:szCs w:val="27"/>
          <w:u w:val="single"/>
          <w:shd w:val="clear" w:color="auto" w:fill="FFFFFF"/>
        </w:rPr>
        <w:t>В третий год обучения</w:t>
      </w:r>
      <w:r>
        <w:rPr>
          <w:color w:val="000000"/>
          <w:sz w:val="27"/>
          <w:szCs w:val="27"/>
          <w:shd w:val="clear" w:color="auto" w:fill="FFFFFF"/>
        </w:rPr>
        <w:t xml:space="preserve"> обучающиеся посещают военно-исторические места Курской области - </w:t>
      </w:r>
      <w:r w:rsidRPr="00E73BC7">
        <w:rPr>
          <w:b/>
          <w:color w:val="000000"/>
          <w:sz w:val="27"/>
          <w:szCs w:val="27"/>
          <w:shd w:val="clear" w:color="auto" w:fill="FFFFFF"/>
        </w:rPr>
        <w:t>п</w:t>
      </w:r>
      <w:proofErr w:type="gramStart"/>
      <w:r w:rsidRPr="00E73BC7">
        <w:rPr>
          <w:b/>
          <w:color w:val="000000"/>
          <w:sz w:val="27"/>
          <w:szCs w:val="27"/>
          <w:shd w:val="clear" w:color="auto" w:fill="FFFFFF"/>
        </w:rPr>
        <w:t>.П</w:t>
      </w:r>
      <w:proofErr w:type="gramEnd"/>
      <w:r w:rsidRPr="00E73BC7">
        <w:rPr>
          <w:b/>
          <w:color w:val="000000"/>
          <w:sz w:val="27"/>
          <w:szCs w:val="27"/>
          <w:shd w:val="clear" w:color="auto" w:fill="FFFFFF"/>
        </w:rPr>
        <w:t>оныри</w:t>
      </w:r>
      <w:r>
        <w:rPr>
          <w:color w:val="000000"/>
          <w:sz w:val="27"/>
          <w:szCs w:val="27"/>
          <w:shd w:val="clear" w:color="auto" w:fill="FFFFFF"/>
        </w:rPr>
        <w:t xml:space="preserve">),  </w:t>
      </w:r>
      <w:r w:rsidRPr="00D54AFD">
        <w:rPr>
          <w:b/>
          <w:color w:val="000000"/>
          <w:sz w:val="27"/>
          <w:szCs w:val="27"/>
          <w:shd w:val="clear" w:color="auto" w:fill="FFFFFF"/>
        </w:rPr>
        <w:t>г. Курск</w:t>
      </w:r>
      <w:r>
        <w:rPr>
          <w:color w:val="000000"/>
          <w:sz w:val="27"/>
          <w:szCs w:val="27"/>
          <w:shd w:val="clear" w:color="auto" w:fill="FFFFFF"/>
        </w:rPr>
        <w:t xml:space="preserve"> (Курский государственный драматический театр, музеи транспорта, Курская школа картинга), </w:t>
      </w:r>
      <w:r w:rsidRPr="00E73BC7">
        <w:rPr>
          <w:b/>
          <w:color w:val="000000"/>
          <w:sz w:val="27"/>
          <w:szCs w:val="27"/>
          <w:shd w:val="clear" w:color="auto" w:fill="FFFFFF"/>
        </w:rPr>
        <w:t>г.Орел</w:t>
      </w:r>
      <w:r>
        <w:rPr>
          <w:color w:val="000000"/>
          <w:sz w:val="27"/>
          <w:szCs w:val="27"/>
          <w:shd w:val="clear" w:color="auto" w:fill="FFFFFF"/>
        </w:rPr>
        <w:t xml:space="preserve"> (литературные музеи  и храмы города, музей-усадьба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Спасское-Лутовиново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», завод по производству безалкогольных напитков- КОКА-КОЛА), </w:t>
      </w:r>
      <w:r w:rsidRPr="008B7506">
        <w:rPr>
          <w:b/>
          <w:color w:val="000000"/>
          <w:sz w:val="27"/>
          <w:szCs w:val="27"/>
          <w:shd w:val="clear" w:color="auto" w:fill="FFFFFF"/>
        </w:rPr>
        <w:t>г.Рыльск</w:t>
      </w:r>
      <w:r>
        <w:rPr>
          <w:color w:val="000000"/>
          <w:sz w:val="27"/>
          <w:szCs w:val="27"/>
          <w:shd w:val="clear" w:color="auto" w:fill="FFFFFF"/>
        </w:rPr>
        <w:t xml:space="preserve"> (краеведческий музей, храмы,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Свято-Николаевский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монастырь), </w:t>
      </w:r>
      <w:r w:rsidRPr="00714ACB">
        <w:rPr>
          <w:b/>
          <w:color w:val="000000"/>
          <w:sz w:val="27"/>
          <w:szCs w:val="27"/>
          <w:shd w:val="clear" w:color="auto" w:fill="FFFFFF"/>
        </w:rPr>
        <w:t>г. Воронеж</w:t>
      </w:r>
      <w:r>
        <w:rPr>
          <w:color w:val="000000"/>
          <w:sz w:val="27"/>
          <w:szCs w:val="27"/>
          <w:shd w:val="clear" w:color="auto" w:fill="FFFFFF"/>
        </w:rPr>
        <w:t xml:space="preserve"> (строительство Российской флотилии, Центр Военно-патриотического воспитания, Океанариум Сити-Град, храмы города и области – </w:t>
      </w:r>
      <w:r w:rsidRPr="00714ACB">
        <w:rPr>
          <w:b/>
          <w:color w:val="000000"/>
          <w:sz w:val="27"/>
          <w:szCs w:val="27"/>
          <w:shd w:val="clear" w:color="auto" w:fill="FFFFFF"/>
        </w:rPr>
        <w:t>г.</w:t>
      </w:r>
      <w:proofErr w:type="gramStart"/>
      <w:r w:rsidRPr="00714ACB">
        <w:rPr>
          <w:b/>
          <w:color w:val="000000"/>
          <w:sz w:val="27"/>
          <w:szCs w:val="27"/>
          <w:shd w:val="clear" w:color="auto" w:fill="FFFFFF"/>
        </w:rPr>
        <w:t>Задонск</w:t>
      </w:r>
      <w:r>
        <w:rPr>
          <w:color w:val="000000"/>
          <w:sz w:val="27"/>
          <w:szCs w:val="27"/>
          <w:shd w:val="clear" w:color="auto" w:fill="FFFFFF"/>
        </w:rPr>
        <w:t xml:space="preserve">- монастырь, мощи Тихона Задонского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Митрофана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Воронежского).</w:t>
      </w:r>
      <w:proofErr w:type="gramEnd"/>
    </w:p>
    <w:p w:rsidR="00CD5C91" w:rsidRDefault="00CD5C91" w:rsidP="00CD5C91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 w:rsidRPr="00496986">
        <w:rPr>
          <w:b/>
          <w:color w:val="000000"/>
          <w:sz w:val="27"/>
          <w:szCs w:val="27"/>
          <w:u w:val="single"/>
          <w:shd w:val="clear" w:color="auto" w:fill="FFFFFF"/>
        </w:rPr>
        <w:t>В четвертый год обучения</w:t>
      </w:r>
      <w:r>
        <w:rPr>
          <w:color w:val="000000"/>
          <w:sz w:val="27"/>
          <w:szCs w:val="27"/>
          <w:shd w:val="clear" w:color="auto" w:fill="FFFFFF"/>
        </w:rPr>
        <w:t xml:space="preserve"> обучающиеся посещают литературные места Курской области </w:t>
      </w:r>
      <w:r w:rsidRPr="0092201C">
        <w:rPr>
          <w:b/>
          <w:color w:val="000000"/>
          <w:sz w:val="27"/>
          <w:szCs w:val="27"/>
          <w:shd w:val="clear" w:color="auto" w:fill="FFFFFF"/>
        </w:rPr>
        <w:t>г</w:t>
      </w:r>
      <w:proofErr w:type="gramStart"/>
      <w:r w:rsidRPr="0092201C">
        <w:rPr>
          <w:b/>
          <w:color w:val="000000"/>
          <w:sz w:val="27"/>
          <w:szCs w:val="27"/>
          <w:shd w:val="clear" w:color="auto" w:fill="FFFFFF"/>
        </w:rPr>
        <w:t>.Л</w:t>
      </w:r>
      <w:proofErr w:type="gramEnd"/>
      <w:r w:rsidRPr="0092201C">
        <w:rPr>
          <w:b/>
          <w:color w:val="000000"/>
          <w:sz w:val="27"/>
          <w:szCs w:val="27"/>
          <w:shd w:val="clear" w:color="auto" w:fill="FFFFFF"/>
        </w:rPr>
        <w:t>ьгов</w:t>
      </w:r>
      <w:r>
        <w:rPr>
          <w:color w:val="000000"/>
          <w:sz w:val="27"/>
          <w:szCs w:val="27"/>
          <w:shd w:val="clear" w:color="auto" w:fill="FFFFFF"/>
        </w:rPr>
        <w:t xml:space="preserve"> (дома-музеи А.Гайдара, А.Асеева, Е.Носова), п.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Воробьевка-музей А.Фета, </w:t>
      </w:r>
      <w:r w:rsidRPr="0092201C">
        <w:rPr>
          <w:b/>
          <w:color w:val="000000"/>
          <w:sz w:val="27"/>
          <w:szCs w:val="27"/>
          <w:shd w:val="clear" w:color="auto" w:fill="FFFFFF"/>
        </w:rPr>
        <w:t xml:space="preserve">п. </w:t>
      </w:r>
      <w:proofErr w:type="spellStart"/>
      <w:r w:rsidRPr="0092201C">
        <w:rPr>
          <w:b/>
          <w:color w:val="000000"/>
          <w:sz w:val="27"/>
          <w:szCs w:val="27"/>
          <w:shd w:val="clear" w:color="auto" w:fill="FFFFFF"/>
        </w:rPr>
        <w:t>Винниково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(музей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Н.Плевицкой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), храм в </w:t>
      </w:r>
      <w:r w:rsidRPr="0092201C">
        <w:rPr>
          <w:b/>
          <w:color w:val="000000"/>
          <w:sz w:val="27"/>
          <w:szCs w:val="27"/>
          <w:shd w:val="clear" w:color="auto" w:fill="FFFFFF"/>
        </w:rPr>
        <w:t xml:space="preserve">с. </w:t>
      </w:r>
      <w:proofErr w:type="spellStart"/>
      <w:r w:rsidRPr="0092201C">
        <w:rPr>
          <w:b/>
          <w:color w:val="000000"/>
          <w:sz w:val="27"/>
          <w:szCs w:val="27"/>
          <w:shd w:val="clear" w:color="auto" w:fill="FFFFFF"/>
        </w:rPr>
        <w:t>Ноздрачево</w:t>
      </w:r>
      <w:proofErr w:type="spellEnd"/>
      <w:r w:rsidRPr="0092201C">
        <w:rPr>
          <w:b/>
          <w:color w:val="000000"/>
          <w:sz w:val="27"/>
          <w:szCs w:val="27"/>
          <w:shd w:val="clear" w:color="auto" w:fill="FFFFFF"/>
        </w:rPr>
        <w:t xml:space="preserve">, с. </w:t>
      </w:r>
      <w:proofErr w:type="spellStart"/>
      <w:r w:rsidRPr="0092201C">
        <w:rPr>
          <w:b/>
          <w:color w:val="000000"/>
          <w:sz w:val="27"/>
          <w:szCs w:val="27"/>
          <w:shd w:val="clear" w:color="auto" w:fill="FFFFFF"/>
        </w:rPr>
        <w:t>Зорино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(св.источник и могила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мнх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Миссаилы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). </w:t>
      </w:r>
      <w:proofErr w:type="gramEnd"/>
    </w:p>
    <w:p w:rsidR="00CD5C91" w:rsidRDefault="00CD5C91" w:rsidP="00CD5C91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С 8-го класса начинаются экскурсионные поездки двухдневные: </w:t>
      </w:r>
      <w:r w:rsidRPr="00D54AFD">
        <w:rPr>
          <w:b/>
          <w:color w:val="000000"/>
          <w:sz w:val="27"/>
          <w:szCs w:val="27"/>
          <w:shd w:val="clear" w:color="auto" w:fill="FFFFFF"/>
        </w:rPr>
        <w:t>г</w:t>
      </w:r>
      <w:proofErr w:type="gramStart"/>
      <w:r w:rsidRPr="00D54AFD">
        <w:rPr>
          <w:b/>
          <w:color w:val="000000"/>
          <w:sz w:val="27"/>
          <w:szCs w:val="27"/>
          <w:shd w:val="clear" w:color="auto" w:fill="FFFFFF"/>
        </w:rPr>
        <w:t>.М</w:t>
      </w:r>
      <w:proofErr w:type="gramEnd"/>
      <w:r w:rsidRPr="00D54AFD">
        <w:rPr>
          <w:b/>
          <w:color w:val="000000"/>
          <w:sz w:val="27"/>
          <w:szCs w:val="27"/>
          <w:shd w:val="clear" w:color="auto" w:fill="FFFFFF"/>
        </w:rPr>
        <w:t>осква</w:t>
      </w:r>
      <w:r>
        <w:rPr>
          <w:color w:val="000000"/>
          <w:sz w:val="27"/>
          <w:szCs w:val="27"/>
          <w:shd w:val="clear" w:color="auto" w:fill="FFFFFF"/>
        </w:rPr>
        <w:t xml:space="preserve"> (храмы Красной площади и Московского Кремля, Александровский Сад- могила Неизвестного солдата, развод Почетного караула, Московский Кадетский корпус, Москва-Сити, Московский планетарий, Политехнический музей  занятие - занимательная химия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физика,математика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) и многое другое)</w:t>
      </w:r>
    </w:p>
    <w:p w:rsidR="00CD5C91" w:rsidRDefault="00CD5C91" w:rsidP="00CD5C91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 w:rsidRPr="00496986">
        <w:rPr>
          <w:b/>
          <w:color w:val="000000"/>
          <w:sz w:val="27"/>
          <w:szCs w:val="27"/>
          <w:u w:val="single"/>
          <w:shd w:val="clear" w:color="auto" w:fill="FFFFFF"/>
        </w:rPr>
        <w:t>В пятый год обучения</w:t>
      </w:r>
      <w:r>
        <w:rPr>
          <w:color w:val="000000"/>
          <w:sz w:val="27"/>
          <w:szCs w:val="27"/>
          <w:shd w:val="clear" w:color="auto" w:fill="FFFFFF"/>
        </w:rPr>
        <w:t xml:space="preserve"> ребята продолжают посещать места Боевой славы    </w:t>
      </w:r>
      <w:r w:rsidRPr="00BA5729">
        <w:rPr>
          <w:b/>
          <w:color w:val="000000"/>
          <w:sz w:val="27"/>
          <w:szCs w:val="27"/>
          <w:shd w:val="clear" w:color="auto" w:fill="FFFFFF"/>
        </w:rPr>
        <w:t>г.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BA5729">
        <w:rPr>
          <w:b/>
          <w:color w:val="000000"/>
          <w:sz w:val="27"/>
          <w:szCs w:val="27"/>
          <w:shd w:val="clear" w:color="auto" w:fill="FFFFFF"/>
        </w:rPr>
        <w:t>Волгоград, г</w:t>
      </w:r>
      <w:proofErr w:type="gramStart"/>
      <w:r w:rsidRPr="00BA5729">
        <w:rPr>
          <w:b/>
          <w:color w:val="000000"/>
          <w:sz w:val="27"/>
          <w:szCs w:val="27"/>
          <w:shd w:val="clear" w:color="auto" w:fill="FFFFFF"/>
        </w:rPr>
        <w:t>.Т</w:t>
      </w:r>
      <w:proofErr w:type="gramEnd"/>
      <w:r w:rsidRPr="00BA5729">
        <w:rPr>
          <w:b/>
          <w:color w:val="000000"/>
          <w:sz w:val="27"/>
          <w:szCs w:val="27"/>
          <w:shd w:val="clear" w:color="auto" w:fill="FFFFFF"/>
        </w:rPr>
        <w:t>ула, Куликово и Бородинское поле</w:t>
      </w:r>
      <w:r>
        <w:rPr>
          <w:color w:val="000000"/>
          <w:sz w:val="27"/>
          <w:szCs w:val="27"/>
          <w:shd w:val="clear" w:color="auto" w:fill="FFFFFF"/>
        </w:rPr>
        <w:t xml:space="preserve">, совершают искусствоведческие и православные экскурсии по Золотому Кольцу России в    г. </w:t>
      </w:r>
      <w:r w:rsidRPr="00BA5729">
        <w:rPr>
          <w:b/>
          <w:color w:val="000000"/>
          <w:sz w:val="27"/>
          <w:szCs w:val="27"/>
          <w:shd w:val="clear" w:color="auto" w:fill="FFFFFF"/>
        </w:rPr>
        <w:t xml:space="preserve">Владимир- </w:t>
      </w:r>
      <w:proofErr w:type="spellStart"/>
      <w:r w:rsidRPr="00BA5729">
        <w:rPr>
          <w:b/>
          <w:color w:val="000000"/>
          <w:sz w:val="27"/>
          <w:szCs w:val="27"/>
          <w:shd w:val="clear" w:color="auto" w:fill="FFFFFF"/>
        </w:rPr>
        <w:t>Боголюбово-Суздаль-Муром-Дивеево</w:t>
      </w:r>
      <w:proofErr w:type="spellEnd"/>
      <w:r w:rsidRPr="00BA5729">
        <w:rPr>
          <w:b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Совершаются периодические выезды (1 раз в четверть) в театры, кинозалы и храмы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.К</w:t>
      </w:r>
      <w:proofErr w:type="gramEnd"/>
      <w:r>
        <w:rPr>
          <w:color w:val="000000"/>
          <w:sz w:val="27"/>
          <w:szCs w:val="27"/>
          <w:shd w:val="clear" w:color="auto" w:fill="FFFFFF"/>
        </w:rPr>
        <w:t>урска и Курской области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Горнальский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Белогорский Свято-Никольский монастырь).</w:t>
      </w:r>
    </w:p>
    <w:p w:rsidR="00CD5C91" w:rsidRDefault="00CD5C91" w:rsidP="00CD5C91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</w:p>
    <w:p w:rsidR="00CD5C91" w:rsidRDefault="00CD5C91" w:rsidP="00CD5C91">
      <w:pPr>
        <w:ind w:firstLine="54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Во время летних каникул по желанию возможно сделать выезд с послушание</w:t>
      </w:r>
      <w:proofErr w:type="gramStart"/>
      <w:r>
        <w:rPr>
          <w:color w:val="000000"/>
          <w:sz w:val="27"/>
          <w:szCs w:val="27"/>
          <w:shd w:val="clear" w:color="auto" w:fill="FFFFFF"/>
        </w:rPr>
        <w:t>м(</w:t>
      </w:r>
      <w:proofErr w:type="gramEnd"/>
      <w:r>
        <w:rPr>
          <w:color w:val="000000"/>
          <w:sz w:val="27"/>
          <w:szCs w:val="27"/>
          <w:shd w:val="clear" w:color="auto" w:fill="FFFFFF"/>
        </w:rPr>
        <w:t>посильной работой) в монастыри Курской области в палаточный лагерь на 5-10 дней.</w:t>
      </w:r>
    </w:p>
    <w:p w:rsidR="00CD5C91" w:rsidRDefault="00CD5C91" w:rsidP="00CD5C91">
      <w:pPr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также Детские оздоровительные лагеря на Черное и Азовское море с профильной православно-экскурсионной программой развития и отдыха.</w:t>
      </w:r>
      <w:r>
        <w:rPr>
          <w:color w:val="000000"/>
          <w:sz w:val="27"/>
          <w:szCs w:val="27"/>
        </w:rPr>
        <w:br/>
      </w:r>
    </w:p>
    <w:p w:rsidR="00CD5C91" w:rsidRDefault="00A347D5" w:rsidP="00CD5C91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Презентация.</w:t>
      </w:r>
    </w:p>
    <w:p w:rsidR="001E73BA" w:rsidRPr="00A15BFB" w:rsidRDefault="001E73BA" w:rsidP="00093D8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E73BA" w:rsidRPr="00A15BFB" w:rsidSect="00A15B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25D"/>
    <w:multiLevelType w:val="multilevel"/>
    <w:tmpl w:val="76B4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17028"/>
    <w:multiLevelType w:val="multilevel"/>
    <w:tmpl w:val="D760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BFB"/>
    <w:rsid w:val="00093D81"/>
    <w:rsid w:val="001E73BA"/>
    <w:rsid w:val="00297FA5"/>
    <w:rsid w:val="009F6279"/>
    <w:rsid w:val="00A15BFB"/>
    <w:rsid w:val="00A347D5"/>
    <w:rsid w:val="00C04B04"/>
    <w:rsid w:val="00CB3A48"/>
    <w:rsid w:val="00CD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rift">
    <w:name w:val="shrift"/>
    <w:basedOn w:val="a"/>
    <w:rsid w:val="00093D81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ahoma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093D81"/>
  </w:style>
  <w:style w:type="paragraph" w:styleId="a3">
    <w:name w:val="Normal (Web)"/>
    <w:basedOn w:val="a"/>
    <w:rsid w:val="0009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8</cp:revision>
  <dcterms:created xsi:type="dcterms:W3CDTF">2014-03-26T17:50:00Z</dcterms:created>
  <dcterms:modified xsi:type="dcterms:W3CDTF">2014-03-27T05:51:00Z</dcterms:modified>
</cp:coreProperties>
</file>