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75" w:rsidRPr="00780375" w:rsidRDefault="00780375" w:rsidP="00780375">
      <w:pPr>
        <w:shd w:val="clear" w:color="auto" w:fill="FFFFFF"/>
        <w:spacing w:before="240" w:after="120" w:line="504" w:lineRule="atLeast"/>
        <w:outlineLvl w:val="0"/>
        <w:rPr>
          <w:rFonts w:ascii="Arial" w:eastAsia="Times New Roman" w:hAnsi="Arial" w:cs="Arial"/>
          <w:caps/>
          <w:color w:val="343434"/>
          <w:kern w:val="36"/>
          <w:sz w:val="36"/>
          <w:szCs w:val="36"/>
          <w:lang w:eastAsia="ru-RU"/>
        </w:rPr>
      </w:pPr>
      <w:r w:rsidRPr="00780375">
        <w:rPr>
          <w:rFonts w:ascii="Arial" w:eastAsia="Times New Roman" w:hAnsi="Arial" w:cs="Arial"/>
          <w:caps/>
          <w:color w:val="343434"/>
          <w:kern w:val="36"/>
          <w:sz w:val="36"/>
          <w:szCs w:val="36"/>
          <w:lang w:eastAsia="ru-RU"/>
        </w:rPr>
        <w:t>ПОЧЕМУ ДЕТИ ЛГУТ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С детской ложью сталкиваться приходилось всем родителям. Для кого-то это просто неприятное и огорчительное происшествие, а кто-то воспринимает ложь как чуть ли не преступление. Воображение рисует им образ злонамеренного и практически патологического лжеца, а между тем, детское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вранье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может иметь безобиднейшую основу и быть только лишь одним из видов игры, которая к тому же носит познавательный характер.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Принято считать, до трех лет дети лгать не умеют. В первую очередь потому, что они еще не знают что это такое - ложь. Во-вторых, ребенок познает мир через эмоции, тогда как для лжи требуется их скрывать. Чаще всего ребенок учится лжи по необходимости. Требуется скрыть какой-то проступок, ошибку, отметку, во избежание наказания. Зачастую родители провоцируют ребенка на ложь, формируя страх наказания, помимо этого, у малыша нет ощущения, что родители поймут и поддержат его в любой ситуации.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Первая ложь, как правило, проявляется после четырех лет. Зачастую именно родители создают необходимые для формирования детского обмана условия. К примеру, просят ребенка солгать по телефону, или обещают сходить с ним в кино, и не выполняют это обещание. Ребенок думает, что его обманули. Более того, детям свойственно приписывать окружающим или себе самому, несвойственные им качества, малыши могут часто фантазировать, придумывая разнообразные образы, которые тесно связаны и неотделимы от реальности. Такие образы для ребёнка представляются частью объективной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реальности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 они могут говорить о них, как о существующих реально.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 многих случаях, причины детской лжи, являются следствием отлично развитого воображения или носят защитный характер.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Почему ребёнок лжёт ответить несложно. Дети, подобно нам самим имеют на это тысячи причин, но у детской лжи имеются и некоторые особенности, которые стоит знать.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Давайте разберемся, что именно можно считать ложью. Всем нам известно, что иногда приходится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обманывать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дабы не обидеть другого человека, или чтобы выгородить его или себя. Такой обман называют "ложь во спасение" и получается, что она действительно может спасти кого-то.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Ребёнок обманывает по самым разным причинам. Многие дети просто не понимают, что произнесенные им слова называются ложью. Это в первую очередь касается трёх-, четырёхлетних малышей, у которых чёткое представление о смысле произнесенных слов отсутствует, они не понимают их значения. А это означает, что, ребёнок просто может заблуждаться.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До поры до времени ребенок пребывает в сказочном мире, где действуют законы, совершенно не похожие на реалии сурового взрослого мира. К примеру, стоит ли считать обманом, и, страшной ложью повествование карапуза, о том, что он «играл» маминым мобильником потому, что любимая собачка ему это позволила? Это – не ложь. Для малыша это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святая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правда, и ругать его бессмысленно. Необходимо доходчиво объяснить, что кошка или собачка не могут распоряжаться такими важными для родителей предметами, и за разрешением следует обращаться к папе или маме.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Школьник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лжет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потому что боится наказания. Страх перед наказанием порой бывает настолько силён, что у него на поводу идут не то что ребятишки, а даже взрослые. Чем серьезней проступок и страшней наказание, тем меньше шансов услышать правду. Следует учитывать один момент.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Разумеется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это ложь, но она вполне объяснима и несмотря на то, что это повод серьезно призадуматься, особой опасности здесь нет.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Опасно, когда ребёнок систематически обманывает, и ложь никак не связана с желанием заступиться за друга или выгородить себя. Систематическая ложь признак резко отрицательный. Это обман, связанный, к примеру, с ценностями или деньгами. Это повод задуматься о том, что побудило вашего отпрыска к подобному поступку. Вполне возможно причиной стала неприятная компания. И в этом случае ругать надо не за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вранье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, а за его причину и предпринимать срочные меры.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Все дети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горазды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придумывать всевозможные небылицы и истории. Чаще всего это делается для того, чтобы повысить свой рейтинг среди детей.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lastRenderedPageBreak/>
        <w:t xml:space="preserve">Бывают ситуации, когда дети и сами не могут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понять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почему солгали. Ребенок может рассказать, что вчера встретил на улице Терминатора или </w:t>
      </w:r>
      <w:proofErr w:type="spell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Мерлина</w:t>
      </w:r>
      <w:proofErr w:type="spell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, что к нему в окно заглядывал инопланетян, что он говорил по мобильному телефону с Гарри </w:t>
      </w:r>
      <w:proofErr w:type="spell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Поттером</w:t>
      </w:r>
      <w:proofErr w:type="spell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или случайно обнаружил клад, который раздал друзьям. По сути, это, разумеется, ложь, но настолько наивная, что ругать за нее ни в коем случае не нужно. Просто аккуратно и осторожно донесите до ребёнка информацию, что приукрашивать события не стоит, в противном случае его могут счесть «маленьким лгунишкой».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Гораздо серьёзней, если ваш малыш начинает рассказывать о красивом и сильном друге, который часто приходит с ним поиграть. Не пугайтесь – друг выдуман, как и прочие небылицы про инопланетян, опасность заключается в другом: ребятишки утопают во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вранье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или придумывают себе виртуальных друзей тогда, когда ощущают недостаток родительской ласки. Когда малыш чем-то неудовлетворён, самим собой, внешностью, своим положением, он, таким образом, старается компенсировать эту недостачу.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Это не психическая болезнь. Такие вещи объясняются обычным инфантилизмом, который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однако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может перерасти в привычку, которая пагубно отразится на его взрослении. Очень важно вовремя выявить причины лжи. А вдруг, у вас подрастает писатель-фантаст, с отличным </w:t>
      </w:r>
      <w:proofErr w:type="gramStart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воображением</w:t>
      </w:r>
      <w:proofErr w:type="gramEnd"/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 xml:space="preserve"> которое находит именно такой выход?</w:t>
      </w:r>
    </w:p>
    <w:p w:rsidR="00780375" w:rsidRPr="00780375" w:rsidRDefault="00780375" w:rsidP="00780375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780375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В любом случае, все проявления лжи должны быть проанализированы и приняты во внимание. Дети – это наше отражение, поэтому детская ложь является поводом взглянуть на самих себя.</w:t>
      </w:r>
    </w:p>
    <w:p w:rsidR="001D564A" w:rsidRPr="00D37E0B" w:rsidRDefault="001D564A" w:rsidP="00D37E0B">
      <w:pPr>
        <w:spacing w:after="0" w:line="240" w:lineRule="auto"/>
        <w:rPr>
          <w:rFonts w:ascii="Arial" w:eastAsia="Times New Roman" w:hAnsi="Arial" w:cs="Arial"/>
          <w:color w:val="666600"/>
          <w:sz w:val="16"/>
          <w:szCs w:val="16"/>
          <w:lang w:eastAsia="ru-RU"/>
        </w:rPr>
      </w:pPr>
    </w:p>
    <w:sectPr w:rsidR="001D564A" w:rsidRPr="00D37E0B" w:rsidSect="001D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EEE"/>
    <w:multiLevelType w:val="multilevel"/>
    <w:tmpl w:val="2118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073B7"/>
    <w:multiLevelType w:val="multilevel"/>
    <w:tmpl w:val="DC04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E0B"/>
    <w:rsid w:val="00025ED0"/>
    <w:rsid w:val="001D564A"/>
    <w:rsid w:val="005E6F5C"/>
    <w:rsid w:val="006724E3"/>
    <w:rsid w:val="006B71F3"/>
    <w:rsid w:val="00780375"/>
    <w:rsid w:val="007E1EE0"/>
    <w:rsid w:val="00806A39"/>
    <w:rsid w:val="0086788D"/>
    <w:rsid w:val="00C329DB"/>
    <w:rsid w:val="00D37E0B"/>
    <w:rsid w:val="00D45B6B"/>
    <w:rsid w:val="00E03316"/>
    <w:rsid w:val="00E21EAA"/>
    <w:rsid w:val="00E3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4A"/>
  </w:style>
  <w:style w:type="paragraph" w:styleId="1">
    <w:name w:val="heading 1"/>
    <w:basedOn w:val="a"/>
    <w:link w:val="10"/>
    <w:uiPriority w:val="9"/>
    <w:qFormat/>
    <w:rsid w:val="007E1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7E0B"/>
  </w:style>
  <w:style w:type="character" w:customStyle="1" w:styleId="10">
    <w:name w:val="Заголовок 1 Знак"/>
    <w:basedOn w:val="a0"/>
    <w:link w:val="1"/>
    <w:uiPriority w:val="9"/>
    <w:rsid w:val="007E1E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7E1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6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4189">
              <w:marLeft w:val="60"/>
              <w:marRight w:val="60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2015-01-18T08:32:00Z</dcterms:created>
  <dcterms:modified xsi:type="dcterms:W3CDTF">2015-04-01T07:07:00Z</dcterms:modified>
</cp:coreProperties>
</file>