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35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535" w:rsidRPr="006F1535">
        <w:rPr>
          <w:rFonts w:ascii="Times New Roman" w:hAnsi="Times New Roman" w:cs="Times New Roman"/>
          <w:sz w:val="28"/>
          <w:szCs w:val="28"/>
        </w:rPr>
        <w:t xml:space="preserve">Цель: повышение профессиональной компетентности педагогов по вопросам гендерного воспитания детей. </w:t>
      </w:r>
    </w:p>
    <w:p w:rsidR="006F1535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535" w:rsidRPr="006F1535">
        <w:rPr>
          <w:rFonts w:ascii="Times New Roman" w:hAnsi="Times New Roman" w:cs="Times New Roman"/>
          <w:sz w:val="28"/>
          <w:szCs w:val="28"/>
        </w:rPr>
        <w:t xml:space="preserve">Актуальность темы гендерного воспитания дошкольников связана с тем, что процесс </w:t>
      </w:r>
      <w:proofErr w:type="spellStart"/>
      <w:r w:rsidR="006F1535" w:rsidRPr="006F1535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идентификации и половой дифференциации необходим для полноценного развития личности ребенка, подготовки его к выполнению соответствующих полу социальных ролей и в первую очередь семейных ролей. </w:t>
      </w:r>
    </w:p>
    <w:p w:rsidR="006F1535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535" w:rsidRPr="006F1535">
        <w:rPr>
          <w:rFonts w:ascii="Times New Roman" w:hAnsi="Times New Roman" w:cs="Times New Roman"/>
          <w:sz w:val="28"/>
          <w:szCs w:val="28"/>
        </w:rPr>
        <w:t>Основная задача генде</w:t>
      </w:r>
      <w:r w:rsidR="006F1535">
        <w:rPr>
          <w:rFonts w:ascii="Times New Roman" w:hAnsi="Times New Roman" w:cs="Times New Roman"/>
          <w:sz w:val="28"/>
          <w:szCs w:val="28"/>
        </w:rPr>
        <w:t xml:space="preserve">рного воспитания прописана в ФГОС </w:t>
      </w:r>
      <w:proofErr w:type="gramStart"/>
      <w:r w:rsidR="006F15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F1535" w:rsidRPr="006F15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6F1535">
        <w:rPr>
          <w:rFonts w:ascii="Times New Roman" w:hAnsi="Times New Roman" w:cs="Times New Roman"/>
          <w:sz w:val="28"/>
          <w:szCs w:val="28"/>
        </w:rPr>
        <w:t>овательной области «Социально-коммуникативное развитие</w:t>
      </w:r>
      <w:r w:rsidR="006F1535" w:rsidRPr="006F1535">
        <w:rPr>
          <w:rFonts w:ascii="Times New Roman" w:hAnsi="Times New Roman" w:cs="Times New Roman"/>
          <w:sz w:val="28"/>
          <w:szCs w:val="28"/>
        </w:rPr>
        <w:t xml:space="preserve">»: формировать ценностное отношение личности ребенка к себе как носителю </w:t>
      </w:r>
      <w:proofErr w:type="spellStart"/>
      <w:r w:rsidR="006F1535" w:rsidRPr="006F1535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информации, к представителям разных полов, выполняющих разные социальные функции в зависимости от внешних условий. </w:t>
      </w:r>
    </w:p>
    <w:p w:rsidR="006F1535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535" w:rsidRPr="006F1535">
        <w:rPr>
          <w:rFonts w:ascii="Times New Roman" w:hAnsi="Times New Roman" w:cs="Times New Roman"/>
          <w:sz w:val="28"/>
          <w:szCs w:val="28"/>
        </w:rPr>
        <w:t xml:space="preserve">Целью работы в данном направлении является создание </w:t>
      </w:r>
      <w:proofErr w:type="spellStart"/>
      <w:r w:rsidR="006F1535" w:rsidRPr="006F1535">
        <w:rPr>
          <w:rFonts w:ascii="Times New Roman" w:hAnsi="Times New Roman" w:cs="Times New Roman"/>
          <w:sz w:val="28"/>
          <w:szCs w:val="28"/>
        </w:rPr>
        <w:t>полоразвивающего</w:t>
      </w:r>
      <w:proofErr w:type="spell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F1535" w:rsidRPr="006F1535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пространства ДОУ, как среды, способствующей овладению детьми </w:t>
      </w:r>
      <w:proofErr w:type="spellStart"/>
      <w:r w:rsidR="006F1535" w:rsidRPr="006F1535">
        <w:rPr>
          <w:rFonts w:ascii="Times New Roman" w:hAnsi="Times New Roman" w:cs="Times New Roman"/>
          <w:sz w:val="28"/>
          <w:szCs w:val="28"/>
        </w:rPr>
        <w:t>полоролевым</w:t>
      </w:r>
      <w:proofErr w:type="spell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опытом, ценностями, смыслами и способами </w:t>
      </w:r>
      <w:proofErr w:type="spellStart"/>
      <w:r w:rsidR="006F1535" w:rsidRPr="006F1535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поведения на основе сотрудничества </w:t>
      </w:r>
      <w:proofErr w:type="gramStart"/>
      <w:r w:rsidR="006F1535" w:rsidRPr="006F15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1. Организация предметно – развивающего пространства в группах, способствующего формированию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идентичности и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социализации дошкольников.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2. Выявление особенностей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представлений детей дошкольного возраста и гендерного поведения в непосредственно образовательной деятельности.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3. Внедрение интегрированного подхода в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гендерное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воспитание дошкольников.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4. Информационно-просветительская деятельность ОУ с родителями по гендерному воспитанию детей дошкольного возраста.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Полоролевая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идентификация осуществляется в тесной взаимосвязи с физическим, эмоциональным и социальным, воспитанием детей, опирается на развитие их </w:t>
      </w:r>
      <w:r w:rsidRPr="006F1535">
        <w:rPr>
          <w:rFonts w:ascii="Times New Roman" w:hAnsi="Times New Roman" w:cs="Times New Roman"/>
          <w:sz w:val="28"/>
          <w:szCs w:val="28"/>
        </w:rPr>
        <w:lastRenderedPageBreak/>
        <w:t>речи и мышления, ознакомление с окружающим миром, формирование навыков поведения и развитие творческих способностей.</w:t>
      </w:r>
    </w:p>
    <w:p w:rsidR="006F1535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535" w:rsidRPr="006F1535">
        <w:rPr>
          <w:rFonts w:ascii="Times New Roman" w:hAnsi="Times New Roman" w:cs="Times New Roman"/>
          <w:sz w:val="28"/>
          <w:szCs w:val="28"/>
        </w:rPr>
        <w:t xml:space="preserve"> Задачи по гендерному воспитанию решаются через различные формы организации детской деятельности. </w:t>
      </w:r>
    </w:p>
    <w:p w:rsidR="006F1535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1535" w:rsidRPr="006F1535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="006F1535">
        <w:rPr>
          <w:rFonts w:ascii="Times New Roman" w:hAnsi="Times New Roman" w:cs="Times New Roman"/>
          <w:sz w:val="28"/>
          <w:szCs w:val="28"/>
        </w:rPr>
        <w:t>предметно-пространственная среда</w:t>
      </w:r>
      <w:r w:rsidR="006F1535" w:rsidRPr="006F15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Образовательная среда в группе создаётся с учётом возрастных возможностей детей, зарождающихся половых склонностей и интересов и конструируется таким образом, чтобы ребёнок в течение дня мог найти для себя увлекательное дело, занятие. Предметн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пространственная среда не только обеспечивает разные виды активности дошкольников (физической, игровой, умственной и т. п.), но и является основой для самостоятельной деятельности с учётом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особенностей: дидактические игры с учётом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принадлежности детей, атрибуты к сюжетно – ролевым играм, литература и журналы для мальчиков и девочек. При организации различных видов детской деятельности необходимо постоянно создавать ситуации, в которых у детей будут формироваться навыки социального (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) поведения.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Продуктивная (занятия по парам: девочка – мальчик (на итоговых мероприятиях, когда навыки детей уже отработаны, девочки вырезают детали, так как они очень аккуратны, а мальчики намазывают клеем детали и приклеивают; работа по подгруппам: девочки делают снеговику шляпки, бусы, а мальчики галстук и шапку).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Коммуникативная (беседы: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«Профессии моих родственников» - девочки рассказывают про профессии мам, а мальчики рассказывают про профессии своих пап;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«Мама дома, мама на работе, мама в свободное время» - девочкам предлагается рассказать о своих мамах,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535">
        <w:rPr>
          <w:rFonts w:ascii="Times New Roman" w:hAnsi="Times New Roman" w:cs="Times New Roman"/>
          <w:sz w:val="28"/>
          <w:szCs w:val="28"/>
        </w:rPr>
        <w:t>их домашних обязанностях, а мальчикам – как мама проводит свободное время, куда ходит в театр, в кино, тренажерный зал и т.д., пересказы: первыми пересказывают девочки, т. к. они быстрее запоминают информацию, потом мальчики, т. к мальчикам требуется дополнительный речевой образец);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«Египетское письмо» (девочки составляют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рассказ про девочек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, мальчики составляют рассказ про мальчиков </w:t>
      </w:r>
      <w:r w:rsidRPr="006F1535">
        <w:rPr>
          <w:rFonts w:ascii="Times New Roman" w:hAnsi="Times New Roman" w:cs="Times New Roman"/>
          <w:sz w:val="28"/>
          <w:szCs w:val="28"/>
        </w:rPr>
        <w:lastRenderedPageBreak/>
        <w:t xml:space="preserve">или мальчики рассказывают по схеме, а девочки проверяют их правильность выполнения задания).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Трудовая. Мальчики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 Девочки Хозяйственно-бытовой труд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Меняют воду в ведёрках, пылесосят и выбивают пыль из ковриков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>ротирают пыль на полочках, моют игрушки, стирают кукольное бельё. Дежурства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Ставят для занятия столы, стулья, вешают доски, убирают место. Раздают второе, убирают посуду. Свёртывают стол, подметают пол, протирают столы, раскладывают наглядный материал, убирают его, моют кисточки, розетки для красок и клея.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Труд в уголке природы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535">
        <w:rPr>
          <w:rFonts w:ascii="Times New Roman" w:hAnsi="Times New Roman" w:cs="Times New Roman"/>
          <w:sz w:val="28"/>
          <w:szCs w:val="28"/>
        </w:rPr>
        <w:t xml:space="preserve"> Переносят горшки с комнатными растениями, моют кормушки, аквариум, меняют воду в аквариуме, приносят землю для пересадки комнатных растений. Поливают, рыхлят комнатные растения, готовят корм для рыб, птиц, моют блюдца из-под комнатных растений.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Труд на участке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 Подметают и очищают дорожки от листвы, зимой - от снега, делают горку из песка в песочнице,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делают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Поливают песок в песочнице, наводят порядок на веранде, в игровых уголках протирают пыль на совместно с воспитателем снежные постройки, выносят оборудование с веранд на участок для игр и занятий спортом, приносят воду мини- бассейн для игр с водой. полках, шкафах, моют игрушки, подметают пол в игровых домиках.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Труд на огороде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535">
        <w:rPr>
          <w:rFonts w:ascii="Times New Roman" w:hAnsi="Times New Roman" w:cs="Times New Roman"/>
          <w:sz w:val="28"/>
          <w:szCs w:val="28"/>
        </w:rPr>
        <w:t xml:space="preserve"> Перекапывают землю на грядках и в цветниках, переносят лейки с водой, посыпают междурядье песком, окучивают огородные растения. Сеют семена, высаживают рассаду, поливают, рыхлят, пропалывают всходы огородных культур и цветов.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1535">
        <w:rPr>
          <w:rFonts w:ascii="Times New Roman" w:hAnsi="Times New Roman" w:cs="Times New Roman"/>
          <w:sz w:val="28"/>
          <w:szCs w:val="28"/>
        </w:rPr>
        <w:t xml:space="preserve"> Мастерят поделки из дерева, конструируют из бумаги, картона, бросового материала, мелкого конструктора. Вышивают салфетки, шьют одежду для кукол, мягкие игрушки, делают сувениры для малышей, мальчиков, сотрудников, родителей.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lastRenderedPageBreak/>
        <w:t>Труд по самообслуживанию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 Мальчики одеваются первыми, так как они это делают медленнее, а потом помогают девочкам.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Решение проблемных ситуаций (детям предлагаются ситуации, в которых необходимо спрогнозировать свои действия: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«Прежде чем что – то делать, подумай: кто ты – мальчик или девочка? Как необходимо вести себя мальчику (девочке), чтобы не случилось неприятностей?»; рассматривание энциклопедий для мальчиков и девочек (по интересам), раскраски по интересам – для девочек и мальчиков; различные инструкции (например, дать задание посчитать девочкам количество предметов, а мальчикам найти соответствующую цифру)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 xml:space="preserve">Музыка – одно из средств формирования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поведения детей. На музыкальных занятиях работа по гендерному воспитанию прослеживается в различных видах музыкальной деятельности: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При разучивании танцев (вальс, полька, кадриль) мальчики овладевают навыками ведущего партнёра, девочки акцентируются на грациозности, изяществе, мягкости движений; дифференцированный подход осуществляется через разучивание мальчиками движений, требующие мужской силы, ловкости, (наездники, бравые солдаты), девочками - движений с преобладанием плавности, мягкости (хороводы, упражнения с цветами, лентами, шарами), Песни и игры о мальчиках и девочках способствуют развитию представлений ребёнка о своём поле.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Неоценимую помощь в решении задач воспитания детей с учётом их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особенностей оказывает народный фольклор (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, дразнилки поговорки, народные игры). </w:t>
      </w:r>
    </w:p>
    <w:p w:rsidR="006F1535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к художественной литературе. </w:t>
      </w:r>
      <w:r w:rsidRPr="006F1535">
        <w:rPr>
          <w:rFonts w:ascii="Times New Roman" w:hAnsi="Times New Roman" w:cs="Times New Roman"/>
          <w:sz w:val="28"/>
          <w:szCs w:val="28"/>
        </w:rPr>
        <w:t xml:space="preserve"> Чтение по интересам; при обсуждении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девочки рассказывают женские поступки в рассказе, а мальчики мужские поступки, обсуждаем стихотворение «Если был бы я девчонкой» с мальчиками. Сказки – сильное средство воспитания </w:t>
      </w:r>
      <w:r w:rsidRPr="006F1535">
        <w:rPr>
          <w:rFonts w:ascii="Times New Roman" w:hAnsi="Times New Roman" w:cs="Times New Roman"/>
          <w:sz w:val="28"/>
          <w:szCs w:val="28"/>
        </w:rPr>
        <w:lastRenderedPageBreak/>
        <w:t xml:space="preserve">любви к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. В них отражены не только требования народной морали, но ещё даны образцы нравственного поведения. Доступны и близки детям старшего возраста русские народные сказки: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 xml:space="preserve">«Крошечка –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», Рукодельница и Ленивица», «Сестрица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и братец Иванушка», « Иван – царевич», «Царевна – лягушка», «Кощей бессмертный», «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 – ясный сокол», «Каша из топора», «Илья Муромец» и др. Мальчиков и девочек сказки учат послушанию, любви к земле родной, народу, почитать родителей, быть добрым, справедливым), Пословицы, поговорки, загадки, материнский фольклор – это своеобразный моральный кодекс, свод правил поведения.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Может использоваться в течение всего дня («Вся семья вместе, так и душа на месте», «Сын мой, а ум у него свой», «Хорошему хозяину и день мал», «Коса – девичья краса», «Без смелости, не возьмёшь крепости», «На смелого собака лает, а трусливого кусает» и др.) Загадки для девочек (о ягодах, цветах, конфетах и др.) Загадки для мальчиков (о машинах, оружии, самолётах и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др.) </w:t>
      </w:r>
    </w:p>
    <w:p w:rsidR="00CA418F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 </w:t>
      </w:r>
      <w:r w:rsidRPr="006F1535">
        <w:rPr>
          <w:rFonts w:ascii="Times New Roman" w:hAnsi="Times New Roman" w:cs="Times New Roman"/>
          <w:sz w:val="28"/>
          <w:szCs w:val="28"/>
        </w:rPr>
        <w:t xml:space="preserve"> Народные игры носят опережающий характер в плане проигрывания самых разнообразных сторон жизни. Например: «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кузнице», «Посмотрите- </w:t>
      </w:r>
      <w:proofErr w:type="spellStart"/>
      <w:r w:rsidRPr="006F153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F1535">
        <w:rPr>
          <w:rFonts w:ascii="Times New Roman" w:hAnsi="Times New Roman" w:cs="Times New Roman"/>
          <w:sz w:val="28"/>
          <w:szCs w:val="28"/>
        </w:rPr>
        <w:t xml:space="preserve">, у нас-то в мастерской», «В тёмном лесе», «Царевна-королевна», «Было у матушки двенадцать дочерей», «В хороводе были мы!», «Золотые ворота», «Ласточки и ястребы». </w:t>
      </w:r>
    </w:p>
    <w:p w:rsidR="00CA418F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535">
        <w:rPr>
          <w:rFonts w:ascii="Times New Roman" w:hAnsi="Times New Roman" w:cs="Times New Roman"/>
          <w:sz w:val="28"/>
          <w:szCs w:val="28"/>
        </w:rPr>
        <w:t>Сюжетно – ролевые игры («Дочки – матери», «Ожидаем гостей», «Дети заболели», «У меня день рождение», «Проездка на автобусе», «Больница», «Кафе», «Показ моделей», «</w:t>
      </w:r>
      <w:r w:rsidR="00CA418F">
        <w:rPr>
          <w:rFonts w:ascii="Times New Roman" w:hAnsi="Times New Roman" w:cs="Times New Roman"/>
          <w:sz w:val="28"/>
          <w:szCs w:val="28"/>
        </w:rPr>
        <w:t xml:space="preserve">Дочки-матери», «У нас гости», </w:t>
      </w:r>
      <w:r w:rsidRPr="006F1535">
        <w:rPr>
          <w:rFonts w:ascii="Times New Roman" w:hAnsi="Times New Roman" w:cs="Times New Roman"/>
          <w:sz w:val="28"/>
          <w:szCs w:val="28"/>
        </w:rPr>
        <w:t xml:space="preserve"> «Салон красоты», «Лесная школа», «Магазин», «Строительство», «Медицинские работники».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535">
        <w:rPr>
          <w:rFonts w:ascii="Times New Roman" w:hAnsi="Times New Roman" w:cs="Times New Roman"/>
          <w:sz w:val="28"/>
          <w:szCs w:val="28"/>
        </w:rPr>
        <w:t xml:space="preserve">Отрабатывать модели социального поведения: сумки несут мальчики, девочки накрывают на стол и т.п.), Игры – драматизации («Гуси – лебеди», «Спящая красавица», «Сказка на новый лад») </w:t>
      </w:r>
      <w:proofErr w:type="gramEnd"/>
    </w:p>
    <w:p w:rsidR="00CA418F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1535">
        <w:rPr>
          <w:rFonts w:ascii="Times New Roman" w:hAnsi="Times New Roman" w:cs="Times New Roman"/>
          <w:sz w:val="28"/>
          <w:szCs w:val="28"/>
        </w:rPr>
        <w:t>Игры – с</w:t>
      </w:r>
      <w:r w:rsidR="00CA418F">
        <w:rPr>
          <w:rFonts w:ascii="Times New Roman" w:hAnsi="Times New Roman" w:cs="Times New Roman"/>
          <w:sz w:val="28"/>
          <w:szCs w:val="28"/>
        </w:rPr>
        <w:t xml:space="preserve">остязания: </w:t>
      </w:r>
      <w:r w:rsidRPr="006F1535">
        <w:rPr>
          <w:rFonts w:ascii="Times New Roman" w:hAnsi="Times New Roman" w:cs="Times New Roman"/>
          <w:sz w:val="28"/>
          <w:szCs w:val="28"/>
        </w:rPr>
        <w:t>«Назови смелую профессию», «Напиши словес</w:t>
      </w:r>
      <w:r w:rsidR="00CA418F">
        <w:rPr>
          <w:rFonts w:ascii="Times New Roman" w:hAnsi="Times New Roman" w:cs="Times New Roman"/>
          <w:sz w:val="28"/>
          <w:szCs w:val="28"/>
        </w:rPr>
        <w:t>ный портрет мальчика (девочки)».</w:t>
      </w:r>
    </w:p>
    <w:p w:rsidR="0095130E" w:rsidRDefault="006F1535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1535">
        <w:rPr>
          <w:rFonts w:ascii="Times New Roman" w:hAnsi="Times New Roman" w:cs="Times New Roman"/>
          <w:sz w:val="28"/>
          <w:szCs w:val="28"/>
        </w:rPr>
        <w:lastRenderedPageBreak/>
        <w:t>Дидактические игры («Сундучок хозяюшки», «Действия – мужчина, действия – женщина», «Кто кем был?», «Одень куклу», «Кто что делает?», «Благородные поступки», «Кем я буду и каким?», «Наши прически», «Лото для девочек», «Ателье», «Дорожные знаки», «Наше здоровье», «Профессии», «Кем я хочу стать?</w:t>
      </w:r>
      <w:proofErr w:type="gramEnd"/>
      <w:r w:rsidRPr="006F1535">
        <w:rPr>
          <w:rFonts w:ascii="Times New Roman" w:hAnsi="Times New Roman" w:cs="Times New Roman"/>
          <w:sz w:val="28"/>
          <w:szCs w:val="28"/>
        </w:rPr>
        <w:t xml:space="preserve"> Кем буду работать? », «Кто что делает? ».</w:t>
      </w: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6F1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«Ромашка»</w:t>
      </w: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P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8F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:rsidR="00CA418F" w:rsidRP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8F">
        <w:rPr>
          <w:rFonts w:ascii="Times New Roman" w:hAnsi="Times New Roman" w:cs="Times New Roman"/>
          <w:b/>
          <w:sz w:val="28"/>
          <w:szCs w:val="28"/>
        </w:rPr>
        <w:t>«Организация совместной деятельности педагога и детей с учётом гендерного подхода к воспитанию»</w:t>
      </w: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Павлик Т.В.</w:t>
      </w:r>
    </w:p>
    <w:p w:rsidR="00CA418F" w:rsidRDefault="00CA418F" w:rsidP="00CA41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A418F" w:rsidRDefault="00CA418F" w:rsidP="00CA41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18F" w:rsidRDefault="00CA418F" w:rsidP="00CA41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418F" w:rsidRPr="006F1535" w:rsidRDefault="00CA418F" w:rsidP="00CA41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Советский, 2013 год</w:t>
      </w:r>
    </w:p>
    <w:sectPr w:rsidR="00CA418F" w:rsidRPr="006F1535" w:rsidSect="0095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1535"/>
    <w:rsid w:val="006F1535"/>
    <w:rsid w:val="0095130E"/>
    <w:rsid w:val="00CA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2015-03-25T05:45:00Z</dcterms:created>
  <dcterms:modified xsi:type="dcterms:W3CDTF">2015-03-25T06:00:00Z</dcterms:modified>
</cp:coreProperties>
</file>