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metadata/core-properties" Target="NUL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90130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C90130">
            <w:pPr>
              <w:pStyle w:val="a5"/>
              <w:jc w:val="center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4140" behindDoc="0" locked="0" layoutInCell="1" allowOverlap="1">
                  <wp:simplePos x="0" y="0"/>
                  <wp:positionH relativeFrom="column">
                    <wp:posOffset>-1634490</wp:posOffset>
                  </wp:positionH>
                  <wp:positionV relativeFrom="paragraph">
                    <wp:posOffset>114935</wp:posOffset>
                  </wp:positionV>
                  <wp:extent cx="1322070" cy="2499360"/>
                  <wp:effectExtent l="19050" t="0" r="0" b="0"/>
                  <wp:wrapNone/>
                  <wp:docPr id="11" name="Рисунок 6" descr="C:\Documents and Settings\Loner\Local Settings\Temporary Internet Files\Content.IE5\VUDL2BEX\MC9003570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oner\Local Settings\Temporary Internet Files\Content.IE5\VUDL2BEX\MC9003570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249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90130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C90130">
            <w:pPr>
              <w:pStyle w:val="a5"/>
              <w:jc w:val="center"/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66675</wp:posOffset>
                  </wp:positionV>
                  <wp:extent cx="795655" cy="2889250"/>
                  <wp:effectExtent l="19050" t="0" r="4445" b="0"/>
                  <wp:wrapNone/>
                  <wp:docPr id="7" name="Рисунок 3" descr="C:\Documents and Settings\Loner\Local Settings\Temporary Internet Files\Content.IE5\U2MDRE2P\MC9003912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oner\Local Settings\Temporary Internet Files\Content.IE5\U2MDRE2P\MC9003912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288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0130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612747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90130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90130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90130" w:rsidTr="00C77CFD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90130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F977C7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  <w:tr w:rsidR="00C77CFD" w:rsidTr="00C77CFD">
        <w:trPr>
          <w:trHeight w:hRule="exact" w:val="360"/>
          <w:jc w:val="center"/>
        </w:trPr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58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95B3D7" w:themeFill="accent1" w:themeFillTint="99"/>
            <w:vAlign w:val="center"/>
          </w:tcPr>
          <w:p w:rsidR="00612747" w:rsidRDefault="00612747">
            <w:pPr>
              <w:pStyle w:val="a5"/>
              <w:jc w:val="center"/>
            </w:pPr>
          </w:p>
        </w:tc>
      </w:tr>
    </w:tbl>
    <w:p w:rsidR="00612747" w:rsidRDefault="00612747">
      <w:pPr>
        <w:pStyle w:val="a5"/>
      </w:pPr>
    </w:p>
    <w:tbl>
      <w:tblPr>
        <w:tblW w:w="0" w:type="auto"/>
        <w:tblLook w:val="0400"/>
      </w:tblPr>
      <w:tblGrid>
        <w:gridCol w:w="4742"/>
        <w:gridCol w:w="4829"/>
      </w:tblGrid>
      <w:tr w:rsidR="00BE096D">
        <w:tc>
          <w:tcPr>
            <w:tcW w:w="0" w:type="auto"/>
          </w:tcPr>
          <w:p w:rsidR="00612747" w:rsidRPr="00BE096D" w:rsidRDefault="00F977C7">
            <w:pPr>
              <w:pStyle w:val="a5"/>
              <w:rPr>
                <w:rFonts w:ascii="DS Down Cyr" w:hAnsi="DS Down Cyr"/>
              </w:rPr>
            </w:pPr>
            <w:proofErr w:type="spellStart"/>
            <w:r w:rsidRPr="00BE096D">
              <w:rPr>
                <w:rFonts w:ascii="DS Down Cyr" w:hAnsi="DS Down Cyr"/>
              </w:rPr>
              <w:t>По</w:t>
            </w:r>
            <w:proofErr w:type="spellEnd"/>
            <w:r w:rsidRPr="00BE096D">
              <w:rPr>
                <w:rFonts w:ascii="DS Down Cyr" w:hAnsi="DS Down Cyr"/>
              </w:rPr>
              <w:t xml:space="preserve"> </w:t>
            </w:r>
            <w:proofErr w:type="spellStart"/>
            <w:r w:rsidRPr="00BE096D">
              <w:rPr>
                <w:rFonts w:ascii="DS Down Cyr" w:hAnsi="DS Down Cyr"/>
              </w:rPr>
              <w:t>горизонтали</w:t>
            </w:r>
            <w:proofErr w:type="spellEnd"/>
            <w:r w:rsidRPr="00BE096D">
              <w:rPr>
                <w:rFonts w:ascii="DS Down Cyr" w:hAnsi="DS Down Cyr"/>
              </w:rPr>
              <w:t>:</w:t>
            </w:r>
          </w:p>
        </w:tc>
        <w:tc>
          <w:tcPr>
            <w:tcW w:w="0" w:type="auto"/>
          </w:tcPr>
          <w:p w:rsidR="00612747" w:rsidRPr="00BE096D" w:rsidRDefault="00F977C7">
            <w:pPr>
              <w:pStyle w:val="a5"/>
              <w:rPr>
                <w:rFonts w:ascii="DS Down Cyr" w:hAnsi="DS Down Cyr"/>
              </w:rPr>
            </w:pPr>
            <w:r w:rsidRPr="00BE096D">
              <w:rPr>
                <w:rFonts w:ascii="DS Down Cyr" w:hAnsi="DS Down Cyr"/>
              </w:rPr>
              <w:t>По вертикали:</w:t>
            </w:r>
          </w:p>
        </w:tc>
      </w:tr>
      <w:tr w:rsidR="00BE096D" w:rsidRPr="002C4D4C">
        <w:tc>
          <w:tcPr>
            <w:tcW w:w="0" w:type="auto"/>
          </w:tcPr>
          <w:p w:rsidR="00612747" w:rsidRPr="00C77CFD" w:rsidRDefault="003B2688">
            <w:pPr>
              <w:pStyle w:val="a5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190" behindDoc="0" locked="0" layoutInCell="1" allowOverlap="1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429260</wp:posOffset>
                  </wp:positionV>
                  <wp:extent cx="992505" cy="987425"/>
                  <wp:effectExtent l="19050" t="0" r="0" b="0"/>
                  <wp:wrapSquare wrapText="bothSides"/>
                  <wp:docPr id="8" name="Рисунок 4" descr="C:\Documents and Settings\Loner\Local Settings\Temporary Internet Files\Content.IE5\YATX24RG\MC9004320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oner\Local Settings\Temporary Internet Files\Content.IE5\YATX24RG\MC9004320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98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7CFD">
              <w:rPr>
                <w:lang w:val="ru-RU"/>
              </w:rPr>
              <w:t>3. Другое название автомобиля</w:t>
            </w:r>
            <w:proofErr w:type="gramStart"/>
            <w:r w:rsidR="00C77CF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м</w:t>
            </w:r>
            <w:proofErr w:type="gramEnd"/>
            <w:r w:rsidR="00BE096D">
              <w:rPr>
                <w:lang w:val="ru-RU"/>
              </w:rPr>
              <w:t>ашина)</w:t>
            </w:r>
            <w:r w:rsidR="00C90130">
              <w:rPr>
                <w:rFonts w:ascii="DS Down Cyr" w:hAnsi="DS Down Cyr"/>
                <w:noProof/>
                <w:lang w:val="ru-RU" w:eastAsia="ru-RU"/>
              </w:rPr>
              <w:t xml:space="preserve"> </w:t>
            </w:r>
          </w:p>
          <w:p w:rsidR="00612747" w:rsidRPr="00C77CFD" w:rsidRDefault="00F977C7">
            <w:pPr>
              <w:pStyle w:val="a5"/>
              <w:rPr>
                <w:lang w:val="ru-RU"/>
              </w:rPr>
            </w:pPr>
            <w:r w:rsidRPr="00C77CFD">
              <w:rPr>
                <w:lang w:val="ru-RU"/>
              </w:rPr>
              <w:t xml:space="preserve">4. </w:t>
            </w:r>
            <w:r w:rsidR="00C77CFD">
              <w:rPr>
                <w:lang w:val="ru-RU"/>
              </w:rPr>
              <w:t>Место остановки общественного транспорта</w:t>
            </w:r>
            <w:proofErr w:type="gramStart"/>
            <w:r w:rsidR="00C77CF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о</w:t>
            </w:r>
            <w:proofErr w:type="gramEnd"/>
            <w:r w:rsidR="00BE096D">
              <w:rPr>
                <w:lang w:val="ru-RU"/>
              </w:rPr>
              <w:t>становка)</w:t>
            </w:r>
          </w:p>
          <w:p w:rsidR="00612747" w:rsidRPr="00C77CFD" w:rsidRDefault="00F977C7">
            <w:pPr>
              <w:pStyle w:val="a5"/>
              <w:rPr>
                <w:lang w:val="ru-RU"/>
              </w:rPr>
            </w:pPr>
            <w:r w:rsidRPr="00C77CFD">
              <w:rPr>
                <w:lang w:val="ru-RU"/>
              </w:rPr>
              <w:t xml:space="preserve">5. </w:t>
            </w:r>
            <w:r w:rsidR="00C77CFD">
              <w:rPr>
                <w:lang w:val="ru-RU"/>
              </w:rPr>
              <w:t>Человек, регулирующий движение автотранспорта</w:t>
            </w:r>
            <w:proofErr w:type="gramStart"/>
            <w:r w:rsidR="00C77CF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р</w:t>
            </w:r>
            <w:proofErr w:type="gramEnd"/>
            <w:r w:rsidR="00BE096D">
              <w:rPr>
                <w:lang w:val="ru-RU"/>
              </w:rPr>
              <w:t>егулировщик)</w:t>
            </w:r>
          </w:p>
          <w:p w:rsidR="00612747" w:rsidRPr="00C77CFD" w:rsidRDefault="00F977C7">
            <w:pPr>
              <w:pStyle w:val="a5"/>
              <w:rPr>
                <w:lang w:val="ru-RU"/>
              </w:rPr>
            </w:pPr>
            <w:r w:rsidRPr="00C77CFD">
              <w:rPr>
                <w:lang w:val="ru-RU"/>
              </w:rPr>
              <w:t xml:space="preserve">6. </w:t>
            </w:r>
            <w:r w:rsidR="00C77CFD">
              <w:rPr>
                <w:lang w:val="ru-RU"/>
              </w:rPr>
              <w:t>Пешеходная дорожка, располагающаяся по бокам улицы</w:t>
            </w:r>
            <w:proofErr w:type="gramStart"/>
            <w:r w:rsidR="00C77CF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т</w:t>
            </w:r>
            <w:proofErr w:type="gramEnd"/>
            <w:r w:rsidR="00BE096D">
              <w:rPr>
                <w:lang w:val="ru-RU"/>
              </w:rPr>
              <w:t>ротуар)</w:t>
            </w:r>
          </w:p>
          <w:p w:rsidR="00612747" w:rsidRPr="00C77CFD" w:rsidRDefault="00F977C7">
            <w:pPr>
              <w:pStyle w:val="a5"/>
              <w:rPr>
                <w:lang w:val="ru-RU"/>
              </w:rPr>
            </w:pPr>
            <w:r w:rsidRPr="00C77CFD">
              <w:rPr>
                <w:lang w:val="ru-RU"/>
              </w:rPr>
              <w:t xml:space="preserve">9. </w:t>
            </w:r>
            <w:r w:rsidR="00C77CFD">
              <w:rPr>
                <w:lang w:val="ru-RU"/>
              </w:rPr>
              <w:t>Условные обозначения, необходимые водителю</w:t>
            </w:r>
            <w:proofErr w:type="gramStart"/>
            <w:r w:rsidR="00C77CF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з</w:t>
            </w:r>
            <w:proofErr w:type="gramEnd"/>
            <w:r w:rsidR="00BE096D">
              <w:rPr>
                <w:lang w:val="ru-RU"/>
              </w:rPr>
              <w:t>нак)</w:t>
            </w:r>
          </w:p>
          <w:p w:rsidR="00612747" w:rsidRPr="00C77CFD" w:rsidRDefault="00C90130">
            <w:pPr>
              <w:pStyle w:val="a5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5165" behindDoc="0" locked="0" layoutInCell="1" allowOverlap="1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-455295</wp:posOffset>
                  </wp:positionV>
                  <wp:extent cx="884555" cy="839470"/>
                  <wp:effectExtent l="19050" t="0" r="0" b="0"/>
                  <wp:wrapSquare wrapText="bothSides"/>
                  <wp:docPr id="9" name="Рисунок 5" descr="C:\Documents and Settings\Loner\Local Settings\Temporary Internet Files\Content.IE5\VUDL2BEX\MC90041124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oner\Local Settings\Temporary Internet Files\Content.IE5\VUDL2BEX\MC90041124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7CFD">
              <w:rPr>
                <w:lang w:val="ru-RU"/>
              </w:rPr>
              <w:t>10. Человек, передвигающийся пешком</w:t>
            </w:r>
            <w:proofErr w:type="gramStart"/>
            <w:r w:rsidR="00C77CF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п</w:t>
            </w:r>
            <w:proofErr w:type="gramEnd"/>
            <w:r w:rsidR="00BE096D">
              <w:rPr>
                <w:lang w:val="ru-RU"/>
              </w:rPr>
              <w:t>ешеход)</w:t>
            </w:r>
          </w:p>
          <w:p w:rsidR="00612747" w:rsidRPr="00C77CFD" w:rsidRDefault="00C77CF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12. </w:t>
            </w:r>
            <w:r w:rsidR="00BE096D">
              <w:rPr>
                <w:lang w:val="ru-RU"/>
              </w:rPr>
              <w:t>Столкновение нескольких транспортных средств</w:t>
            </w:r>
            <w:proofErr w:type="gramStart"/>
            <w:r w:rsidR="00BE096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а</w:t>
            </w:r>
            <w:proofErr w:type="gramEnd"/>
            <w:r w:rsidR="00BE096D">
              <w:rPr>
                <w:lang w:val="ru-RU"/>
              </w:rPr>
              <w:t>вария)</w:t>
            </w:r>
          </w:p>
          <w:p w:rsidR="00612747" w:rsidRPr="00C77CFD" w:rsidRDefault="00F977C7">
            <w:pPr>
              <w:pStyle w:val="a5"/>
              <w:rPr>
                <w:lang w:val="ru-RU"/>
              </w:rPr>
            </w:pPr>
            <w:r w:rsidRPr="00C77CFD">
              <w:rPr>
                <w:lang w:val="ru-RU"/>
              </w:rPr>
              <w:t xml:space="preserve">14. </w:t>
            </w:r>
            <w:r w:rsidR="00BE096D">
              <w:rPr>
                <w:lang w:val="ru-RU"/>
              </w:rPr>
              <w:t>Городской транспорт, двигающийся по рельсам</w:t>
            </w:r>
            <w:proofErr w:type="gramStart"/>
            <w:r w:rsidR="00BE096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т</w:t>
            </w:r>
            <w:proofErr w:type="gramEnd"/>
            <w:r w:rsidR="00BE096D">
              <w:rPr>
                <w:lang w:val="ru-RU"/>
              </w:rPr>
              <w:t>рамвай)</w:t>
            </w:r>
            <w:r w:rsidR="00C90130"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:rsidR="00612747" w:rsidRPr="00C77CFD" w:rsidRDefault="00BE096D" w:rsidP="00BE096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 Место для передвижения транспорта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д</w:t>
            </w:r>
            <w:proofErr w:type="gramEnd"/>
            <w:r>
              <w:rPr>
                <w:lang w:val="ru-RU"/>
              </w:rPr>
              <w:t>орога)</w:t>
            </w:r>
          </w:p>
          <w:p w:rsidR="00BE096D" w:rsidRPr="00C77CFD" w:rsidRDefault="003B2688">
            <w:pPr>
              <w:pStyle w:val="a5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1621155</wp:posOffset>
                  </wp:positionH>
                  <wp:positionV relativeFrom="paragraph">
                    <wp:posOffset>105410</wp:posOffset>
                  </wp:positionV>
                  <wp:extent cx="1358265" cy="1353185"/>
                  <wp:effectExtent l="19050" t="0" r="0" b="0"/>
                  <wp:wrapTight wrapText="bothSides">
                    <wp:wrapPolygon edited="0">
                      <wp:start x="17571" y="0"/>
                      <wp:lineTo x="13935" y="912"/>
                      <wp:lineTo x="6665" y="4257"/>
                      <wp:lineTo x="2424" y="9427"/>
                      <wp:lineTo x="-303" y="11859"/>
                      <wp:lineTo x="-303" y="13380"/>
                      <wp:lineTo x="1515" y="14596"/>
                      <wp:lineTo x="13027" y="21286"/>
                      <wp:lineTo x="13330" y="21286"/>
                      <wp:lineTo x="15450" y="21286"/>
                      <wp:lineTo x="15753" y="21286"/>
                      <wp:lineTo x="16662" y="19765"/>
                      <wp:lineTo x="18783" y="19461"/>
                      <wp:lineTo x="21509" y="16725"/>
                      <wp:lineTo x="21509" y="14596"/>
                      <wp:lineTo x="21206" y="9731"/>
                      <wp:lineTo x="19691" y="4865"/>
                      <wp:lineTo x="18783" y="304"/>
                      <wp:lineTo x="18783" y="0"/>
                      <wp:lineTo x="17571" y="0"/>
                    </wp:wrapPolygon>
                  </wp:wrapTight>
                  <wp:docPr id="5" name="Рисунок 2" descr="C:\Program Files\Microsoft Office\MEDIA\CAGCAT10\j02519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519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096D">
              <w:rPr>
                <w:lang w:val="ru-RU"/>
              </w:rPr>
              <w:t>2. Человек, управляющий автотранспортом</w:t>
            </w:r>
            <w:proofErr w:type="gramStart"/>
            <w:r w:rsidR="00BE096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в</w:t>
            </w:r>
            <w:proofErr w:type="gramEnd"/>
            <w:r w:rsidR="00BE096D">
              <w:rPr>
                <w:lang w:val="ru-RU"/>
              </w:rPr>
              <w:t>одитель)</w:t>
            </w:r>
          </w:p>
          <w:p w:rsidR="00612747" w:rsidRPr="00C77CFD" w:rsidRDefault="00F977C7">
            <w:pPr>
              <w:pStyle w:val="a5"/>
              <w:rPr>
                <w:lang w:val="ru-RU"/>
              </w:rPr>
            </w:pPr>
            <w:r w:rsidRPr="00C77CFD">
              <w:rPr>
                <w:lang w:val="ru-RU"/>
              </w:rPr>
              <w:t xml:space="preserve">7. </w:t>
            </w:r>
            <w:r w:rsidR="00BE096D">
              <w:rPr>
                <w:lang w:val="ru-RU"/>
              </w:rPr>
              <w:t>Запрещающий сигнал светофора</w:t>
            </w:r>
            <w:proofErr w:type="gramStart"/>
            <w:r w:rsidR="00BE096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к</w:t>
            </w:r>
            <w:proofErr w:type="gramEnd"/>
            <w:r w:rsidR="00BE096D">
              <w:rPr>
                <w:lang w:val="ru-RU"/>
              </w:rPr>
              <w:t>расный)</w:t>
            </w:r>
          </w:p>
          <w:p w:rsidR="00612747" w:rsidRPr="00C77CFD" w:rsidRDefault="00F977C7">
            <w:pPr>
              <w:pStyle w:val="a5"/>
              <w:rPr>
                <w:lang w:val="ru-RU"/>
              </w:rPr>
            </w:pPr>
            <w:r w:rsidRPr="00C77CFD">
              <w:rPr>
                <w:lang w:val="ru-RU"/>
              </w:rPr>
              <w:t xml:space="preserve">8. </w:t>
            </w:r>
            <w:r w:rsidR="00BE096D">
              <w:rPr>
                <w:lang w:val="ru-RU"/>
              </w:rPr>
              <w:t>Пересечение 2-х улиц</w:t>
            </w:r>
            <w:proofErr w:type="gramStart"/>
            <w:r w:rsidR="00BE096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п</w:t>
            </w:r>
            <w:proofErr w:type="gramEnd"/>
            <w:r w:rsidR="00BE096D">
              <w:rPr>
                <w:lang w:val="ru-RU"/>
              </w:rPr>
              <w:t>ерекресток)</w:t>
            </w:r>
          </w:p>
          <w:p w:rsidR="00612747" w:rsidRPr="00C77CFD" w:rsidRDefault="00BE096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Пешеходный переход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>ебра)</w:t>
            </w:r>
          </w:p>
          <w:p w:rsidR="00612747" w:rsidRPr="00C77CFD" w:rsidRDefault="00BE096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10. То, что необходимо соблюдать при движении на улице/дороге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равила)</w:t>
            </w:r>
          </w:p>
          <w:p w:rsidR="00612747" w:rsidRPr="00C77CFD" w:rsidRDefault="00F977C7">
            <w:pPr>
              <w:pStyle w:val="a5"/>
              <w:rPr>
                <w:lang w:val="ru-RU"/>
              </w:rPr>
            </w:pPr>
            <w:r w:rsidRPr="00C77CFD">
              <w:rPr>
                <w:lang w:val="ru-RU"/>
              </w:rPr>
              <w:t xml:space="preserve">11. </w:t>
            </w:r>
            <w:r w:rsidR="00BE096D">
              <w:rPr>
                <w:lang w:val="ru-RU"/>
              </w:rPr>
              <w:t>Красный, желтый, зеленый</w:t>
            </w:r>
            <w:proofErr w:type="gramStart"/>
            <w:r w:rsidR="00BE096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с</w:t>
            </w:r>
            <w:proofErr w:type="gramEnd"/>
            <w:r w:rsidR="00BE096D">
              <w:rPr>
                <w:lang w:val="ru-RU"/>
              </w:rPr>
              <w:t>ветофор)</w:t>
            </w:r>
            <w:r w:rsidR="00C90130">
              <w:rPr>
                <w:noProof/>
                <w:lang w:val="ru-RU" w:eastAsia="ru-RU"/>
              </w:rPr>
              <w:t xml:space="preserve"> </w:t>
            </w:r>
          </w:p>
          <w:p w:rsidR="00612747" w:rsidRDefault="00C90130" w:rsidP="00C90130">
            <w:pPr>
              <w:pStyle w:val="a5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-61595</wp:posOffset>
                  </wp:positionV>
                  <wp:extent cx="1053465" cy="1036320"/>
                  <wp:effectExtent l="19050" t="0" r="0" b="0"/>
                  <wp:wrapSquare wrapText="bothSides"/>
                  <wp:docPr id="13" name="Рисунок 8" descr="C:\Documents and Settings\Loner\Local Settings\Temporary Internet Files\Content.IE5\U2MDRE2P\MC9004320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oner\Local Settings\Temporary Internet Files\Content.IE5\U2MDRE2P\MC9004320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77C7" w:rsidRPr="00C77CFD">
              <w:rPr>
                <w:lang w:val="ru-RU"/>
              </w:rPr>
              <w:t xml:space="preserve">13. </w:t>
            </w:r>
            <w:r w:rsidR="00BE096D">
              <w:rPr>
                <w:lang w:val="ru-RU"/>
              </w:rPr>
              <w:t>Человек, передвигающийся на транспорте</w:t>
            </w:r>
            <w:proofErr w:type="gramStart"/>
            <w:r w:rsidR="00BE096D">
              <w:rPr>
                <w:lang w:val="ru-RU"/>
              </w:rPr>
              <w:t>.</w:t>
            </w:r>
            <w:proofErr w:type="gramEnd"/>
            <w:r w:rsidR="00BE096D">
              <w:rPr>
                <w:lang w:val="ru-RU"/>
              </w:rPr>
              <w:t xml:space="preserve"> (</w:t>
            </w:r>
            <w:proofErr w:type="gramStart"/>
            <w:r w:rsidR="00BE096D">
              <w:rPr>
                <w:lang w:val="ru-RU"/>
              </w:rPr>
              <w:t>п</w:t>
            </w:r>
            <w:proofErr w:type="gramEnd"/>
            <w:r w:rsidR="00BE096D">
              <w:rPr>
                <w:lang w:val="ru-RU"/>
              </w:rPr>
              <w:t>ассажир)</w:t>
            </w:r>
          </w:p>
          <w:p w:rsidR="002C4D4C" w:rsidRPr="00C77CFD" w:rsidRDefault="002C4D4C" w:rsidP="00C90130">
            <w:pPr>
              <w:pStyle w:val="a5"/>
              <w:rPr>
                <w:lang w:val="ru-RU"/>
              </w:rPr>
            </w:pPr>
          </w:p>
        </w:tc>
      </w:tr>
    </w:tbl>
    <w:p w:rsidR="00F977C7" w:rsidRPr="00C77CFD" w:rsidRDefault="00F977C7" w:rsidP="002C4D4C">
      <w:pPr>
        <w:rPr>
          <w:lang w:val="ru-RU"/>
        </w:rPr>
      </w:pPr>
    </w:p>
    <w:sectPr w:rsidR="00F977C7" w:rsidRPr="00C77CFD" w:rsidSect="002D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S Down Cyr">
    <w:panose1 w:val="04000400000000000000"/>
    <w:charset w:val="00"/>
    <w:family w:val="decorative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590D07"/>
    <w:rsid w:val="00011C8B"/>
    <w:rsid w:val="002637C8"/>
    <w:rsid w:val="002C4D4C"/>
    <w:rsid w:val="002D5266"/>
    <w:rsid w:val="003B2688"/>
    <w:rsid w:val="004E29B3"/>
    <w:rsid w:val="00543CE5"/>
    <w:rsid w:val="00590D07"/>
    <w:rsid w:val="00612747"/>
    <w:rsid w:val="00784D58"/>
    <w:rsid w:val="008D6863"/>
    <w:rsid w:val="00AA0D5B"/>
    <w:rsid w:val="00B86B75"/>
    <w:rsid w:val="00BC48D5"/>
    <w:rsid w:val="00BE096D"/>
    <w:rsid w:val="00C36279"/>
    <w:rsid w:val="00C77CFD"/>
    <w:rsid w:val="00C90130"/>
    <w:rsid w:val="00E315A3"/>
    <w:rsid w:val="00F977C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D5B4FA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D5B4FA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D5B4FA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C9013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C90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5B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Grey Wolf</cp:lastModifiedBy>
  <cp:revision>5</cp:revision>
  <cp:lastPrinted>2014-02-09T21:07:00Z</cp:lastPrinted>
  <dcterms:created xsi:type="dcterms:W3CDTF">2014-02-08T21:00:00Z</dcterms:created>
  <dcterms:modified xsi:type="dcterms:W3CDTF">2015-04-01T20:16:00Z</dcterms:modified>
</cp:coreProperties>
</file>