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5F" w:rsidRDefault="009E2A5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185FCA3E" wp14:editId="2DDE59DB">
            <wp:extent cx="5940425" cy="893182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br w:type="page"/>
      </w:r>
    </w:p>
    <w:p w:rsidR="007D5B05" w:rsidRPr="00E02DEF" w:rsidRDefault="007D5B05" w:rsidP="00E02DEF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4"/>
        </w:rPr>
      </w:pPr>
    </w:p>
    <w:p w:rsidR="003940E0" w:rsidRPr="00E02DEF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EF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Дошкольное детство - большой ответственный период психического развития ребёнка. По выражению А. Н. Леонтьева, это возраст первоначального становления личности. На протяжении дошкольного периода у ребёнка не только интенсивно развиваются все психические функции, формируются сложные виды деятельности, например игра, общение с взрослыми и сверстниками, но и происходит закладка общего фундамента познавательных способностей и творческой активности.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В современных условиях проблеме творчества и творческой личности уделяют внимание и педагоги и психологи. Психологи убедительно доказали, что задатки творческих способностей присущи любому ребёнку, не менее важным является вывод психолого-педагогической науки о том, что творческие способности необходимо развивать с раннего детства. В процессе продуктивной творческой деятельности, присвоения ценностей культуры у ребёнка появляются и развиваются творческое воображение, мышление, коммуникативные навыки, эмпатия, способность понимать позицию другого человека.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Отсутствие целенаправленного развития творческих способностей детей приводит к неполноценному формированию личности, к её неспособности в дальнейшем находиться в гармонии с собой, с миром, с его культурными и духовными ценностями. И как следствие – появления чувства неуверенности в себе, к дезадаптированнос</w:t>
      </w:r>
      <w:r>
        <w:rPr>
          <w:rFonts w:ascii="Times New Roman" w:hAnsi="Times New Roman" w:cs="Times New Roman"/>
          <w:sz w:val="24"/>
          <w:szCs w:val="24"/>
        </w:rPr>
        <w:t>ти в условиях современной жизни.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Дети обладают способностями ко всем видам художественного творчества. Они способны целостно и одномоментно воспринимать окружающий мир, эмоционально сопереживать всему что видят и слышат. Сенсорное восприятие окружающего мира особенно развито у ребёнка в раннем возрасте. Необходимо не пропустить развитие того потенциала возможностей и способностей, которым обладает ребёнок.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Работа по развитию творческих способностей в детском саду тесно связана со всеми сторонами воспитательного процесса, формы её организации разнообразны и результаты проявляются в различных видах деятельности: игре, лепке, аппликации, рисовании, ручном труде и пр. Один из способов развития творческих способностей: занятия изонитью. Реализация этого способа подробно описана в учебно-методических пособиях: Н. Н. Гусарова «Техника изонити для дошкольников», Л. И. Бурундукова «Волшебная изонить».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E02DEF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EF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Программа художественно-эстетической направленности «Волшебная изонить» является модифицированной программой дополнительного образования для детей дошкольного возраста и нацелена на обеспечение самоопределения личности ребенка, создание условий для ее саморегуляции, формирование эстетического вкуса, творческих способностей.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Программа основывается на использовании техники ниткографии (или изонити) – как одного из видов прикладного искусства. Это техника создания картин из ниток на твердой основе. Её также называют вышивкой по картону. В настоящее время изонить пользуется необычайной популярностью. Она привлекает простотой исполнения и эффектностью готовых работ. Родиной ниткографии считается Англия. Согласно одной версии, создательницей техники ниткографии является Мэри Эверест Буль. Это известная английская исследовательница и математик, автор серии книг, одна из которых - «Подготовка ребенка к восприятию </w:t>
      </w:r>
      <w:r w:rsidRPr="003940E0">
        <w:rPr>
          <w:rFonts w:ascii="Times New Roman" w:hAnsi="Times New Roman" w:cs="Times New Roman"/>
          <w:sz w:val="24"/>
          <w:szCs w:val="24"/>
        </w:rPr>
        <w:lastRenderedPageBreak/>
        <w:t xml:space="preserve">науки» (1904 г.) – имела очень большую популярность. Технику заполнения нитками различных форм она изобрела для того, чтобы помочь детям в изучении геометрии. </w:t>
      </w:r>
      <w:r w:rsidR="00E02DEF">
        <w:rPr>
          <w:rFonts w:ascii="Times New Roman" w:hAnsi="Times New Roman" w:cs="Times New Roman"/>
          <w:sz w:val="24"/>
          <w:szCs w:val="24"/>
        </w:rPr>
        <w:t>т</w:t>
      </w:r>
      <w:r w:rsidRPr="003940E0">
        <w:rPr>
          <w:rFonts w:ascii="Times New Roman" w:hAnsi="Times New Roman" w:cs="Times New Roman"/>
          <w:sz w:val="24"/>
          <w:szCs w:val="24"/>
        </w:rPr>
        <w:t xml:space="preserve">. к. я работаю в группе </w:t>
      </w:r>
      <w:r w:rsidR="00D85415">
        <w:rPr>
          <w:rFonts w:ascii="Times New Roman" w:hAnsi="Times New Roman" w:cs="Times New Roman"/>
          <w:sz w:val="24"/>
          <w:szCs w:val="24"/>
        </w:rPr>
        <w:t>младшего возраста</w:t>
      </w:r>
      <w:r w:rsidRPr="003940E0">
        <w:rPr>
          <w:rFonts w:ascii="Times New Roman" w:hAnsi="Times New Roman" w:cs="Times New Roman"/>
          <w:sz w:val="24"/>
          <w:szCs w:val="24"/>
        </w:rPr>
        <w:t>, для меня очень важно, что занятия изонитью способствуют: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 развитию у ребенка мелкой моторики пальцев рук (что оказывает положительное влияние на речевые зоны коры головного мозга,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 глазомера,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-логического мышления,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-воображения,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-волевых качеств (усидчивости, терпения, умения доводить работу до конца, -художественных способностей и эстетического вкуса.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D85415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кружковой работы </w:t>
      </w:r>
      <w:r w:rsidR="003940E0" w:rsidRPr="003940E0">
        <w:rPr>
          <w:rFonts w:ascii="Times New Roman" w:hAnsi="Times New Roman" w:cs="Times New Roman"/>
          <w:sz w:val="24"/>
          <w:szCs w:val="24"/>
        </w:rPr>
        <w:t>дети приобретают практические навыки (владение фигурными трафаретами, опыт рисования и ручного труда, закрепляют полученные ранее знания о геометрических фигурах, счёте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3940E0" w:rsidRPr="003940E0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Создавая красивые вещи своими руками, видя результаты своей работы, дети ощущают прилив энергии, сильные положительные эмоции, испытывают внутреннее удовлетворение, в них «просыпаются» творческие способности и возникает желание жить «по законам красоты».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E02DE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3940E0">
        <w:rPr>
          <w:rFonts w:ascii="Times New Roman" w:hAnsi="Times New Roman" w:cs="Times New Roman"/>
          <w:sz w:val="24"/>
          <w:szCs w:val="24"/>
        </w:rPr>
        <w:t xml:space="preserve"> разработки данной программы заключается в идее использования изонити</w:t>
      </w:r>
      <w:r w:rsidR="00A27D85">
        <w:rPr>
          <w:rFonts w:ascii="Times New Roman" w:hAnsi="Times New Roman" w:cs="Times New Roman"/>
          <w:sz w:val="24"/>
          <w:szCs w:val="24"/>
        </w:rPr>
        <w:t xml:space="preserve"> </w:t>
      </w:r>
      <w:r w:rsidRPr="003940E0">
        <w:rPr>
          <w:rFonts w:ascii="Times New Roman" w:hAnsi="Times New Roman" w:cs="Times New Roman"/>
          <w:sz w:val="24"/>
          <w:szCs w:val="24"/>
        </w:rPr>
        <w:t>- одного из видов прикладного искусства, как эффективного средства в плане развития его умственных, творческих, коммуникативных способностей.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Педагогическая целесообразность - занятия изонитью способствуют развитию мелкой моторики рук, что в свою очередь влияет на интеллектуальное и речевое развитие ребёнка, а также оказывают положительное, успокаивающее действие на нервную систему, являясь источником положительных эмоций.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E02DEF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3940E0">
        <w:rPr>
          <w:rFonts w:ascii="Times New Roman" w:hAnsi="Times New Roman" w:cs="Times New Roman"/>
          <w:sz w:val="24"/>
          <w:szCs w:val="24"/>
        </w:rPr>
        <w:t>: развитие творческих способностей ребёнка.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E02DEF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E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85415" w:rsidRPr="00E02DEF" w:rsidRDefault="003940E0" w:rsidP="00D8541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DEF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="00D85415" w:rsidRPr="00E02D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85415" w:rsidRPr="003940E0" w:rsidRDefault="00D85415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*Познакомить детей с новыми видами художественной деятельности.</w:t>
      </w:r>
    </w:p>
    <w:p w:rsidR="003940E0" w:rsidRPr="003940E0" w:rsidRDefault="00D85415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*Научить владеть ниткой.</w:t>
      </w:r>
    </w:p>
    <w:p w:rsidR="003940E0" w:rsidRPr="003940E0" w:rsidRDefault="003940E0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*Дать детям понять, что количество не зависит от расстояния.</w:t>
      </w:r>
    </w:p>
    <w:p w:rsidR="003940E0" w:rsidRPr="003940E0" w:rsidRDefault="003940E0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*Дать понятие о точке отсчёта.</w:t>
      </w:r>
    </w:p>
    <w:p w:rsidR="003940E0" w:rsidRPr="003940E0" w:rsidRDefault="003940E0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*Дать понятие о середине, центре, крае.</w:t>
      </w:r>
    </w:p>
    <w:p w:rsidR="003940E0" w:rsidRPr="003940E0" w:rsidRDefault="003940E0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 Научить различать толщину ниток, изнаночную и лицевую стороны изделия.</w:t>
      </w:r>
    </w:p>
    <w:p w:rsidR="003940E0" w:rsidRPr="003940E0" w:rsidRDefault="003940E0" w:rsidP="00E02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*Обучить плоскостному моделированию – умению составлять изображения предметов и композиций.</w:t>
      </w:r>
    </w:p>
    <w:p w:rsid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*Научить работе с трафаретом.</w:t>
      </w:r>
    </w:p>
    <w:p w:rsidR="00E02DEF" w:rsidRPr="003940E0" w:rsidRDefault="00E02DEF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B30E6B" w:rsidRPr="008134E8" w:rsidRDefault="003940E0" w:rsidP="00B30E6B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34E8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3940E0" w:rsidRPr="003940E0" w:rsidRDefault="00B30E6B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30E6B">
        <w:rPr>
          <w:rFonts w:ascii="Times New Roman" w:hAnsi="Times New Roman" w:cs="Times New Roman"/>
          <w:sz w:val="24"/>
          <w:szCs w:val="24"/>
        </w:rPr>
        <w:t xml:space="preserve"> </w:t>
      </w:r>
      <w:r w:rsidRPr="003940E0">
        <w:rPr>
          <w:rFonts w:ascii="Times New Roman" w:hAnsi="Times New Roman" w:cs="Times New Roman"/>
          <w:sz w:val="24"/>
          <w:szCs w:val="24"/>
        </w:rPr>
        <w:t>*Развивать цветовое восприятие: научить подбирать цвет к фону.</w:t>
      </w:r>
    </w:p>
    <w:p w:rsidR="003940E0" w:rsidRPr="003940E0" w:rsidRDefault="003940E0" w:rsidP="00E02DEF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 знание направлений: вверху, внизу, слева, справа.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 Развивать мускулатуру кисти руки, глазомер, остроту зрения.</w:t>
      </w:r>
    </w:p>
    <w:p w:rsidR="003940E0" w:rsidRPr="003940E0" w:rsidRDefault="003940E0" w:rsidP="00E02DEF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*Развивать координацию движений рук.</w:t>
      </w:r>
    </w:p>
    <w:p w:rsidR="008134E8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lastRenderedPageBreak/>
        <w:t>*Развивать активный и пассивный словарь детей.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*Способствовать введению в активный словарь детей </w:t>
      </w:r>
      <w:r w:rsidR="00B30E6B">
        <w:rPr>
          <w:rFonts w:ascii="Times New Roman" w:hAnsi="Times New Roman" w:cs="Times New Roman"/>
          <w:sz w:val="24"/>
          <w:szCs w:val="24"/>
        </w:rPr>
        <w:t xml:space="preserve">элементарных </w:t>
      </w:r>
      <w:r w:rsidRPr="003940E0">
        <w:rPr>
          <w:rFonts w:ascii="Times New Roman" w:hAnsi="Times New Roman" w:cs="Times New Roman"/>
          <w:sz w:val="24"/>
          <w:szCs w:val="24"/>
        </w:rPr>
        <w:t>математических терминов.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8134E8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34E8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*Воспитывать усидчивость, терпение, внимательность, старательность.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*Воспитывать эстетический вкус.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*Прививать умение использовать знания, полученные на других видах изобразительной деятельности (нав</w:t>
      </w:r>
      <w:r w:rsidR="008134E8">
        <w:rPr>
          <w:rFonts w:ascii="Times New Roman" w:hAnsi="Times New Roman" w:cs="Times New Roman"/>
          <w:sz w:val="24"/>
          <w:szCs w:val="24"/>
        </w:rPr>
        <w:t>ык рисования, навык аппликации)</w:t>
      </w:r>
      <w:r w:rsidRPr="003940E0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ED069D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69D"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="00ED069D" w:rsidRPr="00ED069D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ED069D">
        <w:rPr>
          <w:rFonts w:ascii="Times New Roman" w:hAnsi="Times New Roman" w:cs="Times New Roman"/>
          <w:b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В соответствии с п. 514 Закона РФ и согласно требованиям СаНПиНа 2.4.1.1249-03 в рабочей программе учтены нормы и требования к нагрузке детей. Занятие кружка проводится один раз в неделю продолжительностью </w:t>
      </w:r>
      <w:r w:rsidR="00B30E6B">
        <w:rPr>
          <w:rFonts w:ascii="Times New Roman" w:hAnsi="Times New Roman" w:cs="Times New Roman"/>
          <w:sz w:val="24"/>
          <w:szCs w:val="24"/>
        </w:rPr>
        <w:t>15-20</w:t>
      </w:r>
      <w:r w:rsidRPr="003940E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День проведения – вторник.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Время проведения – с 1</w:t>
      </w:r>
      <w:r w:rsidR="00B30E6B">
        <w:rPr>
          <w:rFonts w:ascii="Times New Roman" w:hAnsi="Times New Roman" w:cs="Times New Roman"/>
          <w:sz w:val="24"/>
          <w:szCs w:val="24"/>
        </w:rPr>
        <w:t xml:space="preserve">6 </w:t>
      </w:r>
      <w:r w:rsidR="00B30E6B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 w:rsidRPr="003940E0">
        <w:rPr>
          <w:rFonts w:ascii="Times New Roman" w:hAnsi="Times New Roman" w:cs="Times New Roman"/>
          <w:sz w:val="24"/>
          <w:szCs w:val="24"/>
        </w:rPr>
        <w:t>до</w:t>
      </w:r>
      <w:r w:rsidR="00B30E6B">
        <w:rPr>
          <w:rFonts w:ascii="Times New Roman" w:hAnsi="Times New Roman" w:cs="Times New Roman"/>
          <w:sz w:val="24"/>
          <w:szCs w:val="24"/>
        </w:rPr>
        <w:t xml:space="preserve"> 16 </w:t>
      </w:r>
      <w:r w:rsidR="00B30E6B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Срок реализации программы: 2 года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Комплектование группы.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Для успешной реализации программы в учебной группе находится не более </w:t>
      </w:r>
      <w:r w:rsidR="00B30E6B">
        <w:rPr>
          <w:rFonts w:ascii="Times New Roman" w:hAnsi="Times New Roman" w:cs="Times New Roman"/>
          <w:sz w:val="24"/>
          <w:szCs w:val="24"/>
        </w:rPr>
        <w:t>7</w:t>
      </w:r>
      <w:r w:rsidRPr="003940E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ED069D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069D">
        <w:rPr>
          <w:rFonts w:ascii="Times New Roman" w:hAnsi="Times New Roman" w:cs="Times New Roman"/>
          <w:sz w:val="24"/>
          <w:szCs w:val="24"/>
          <w:u w:val="single"/>
        </w:rPr>
        <w:t>Формы организации деятельности детей.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7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>Групповая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6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>Индивидуальная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ED069D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069D">
        <w:rPr>
          <w:rFonts w:ascii="Times New Roman" w:hAnsi="Times New Roman" w:cs="Times New Roman"/>
          <w:sz w:val="24"/>
          <w:szCs w:val="24"/>
          <w:u w:val="single"/>
        </w:rPr>
        <w:t xml:space="preserve">Форма </w:t>
      </w:r>
      <w:r w:rsidR="007D5B05">
        <w:rPr>
          <w:rFonts w:ascii="Times New Roman" w:hAnsi="Times New Roman" w:cs="Times New Roman"/>
          <w:sz w:val="24"/>
          <w:szCs w:val="24"/>
          <w:u w:val="single"/>
        </w:rPr>
        <w:t xml:space="preserve">предъявления результатов </w:t>
      </w:r>
      <w:r w:rsidR="00ED069D" w:rsidRPr="00ED069D">
        <w:rPr>
          <w:rFonts w:ascii="Times New Roman" w:hAnsi="Times New Roman" w:cs="Times New Roman"/>
          <w:sz w:val="24"/>
          <w:szCs w:val="24"/>
          <w:u w:val="single"/>
        </w:rPr>
        <w:t>организованной деятельности</w:t>
      </w:r>
    </w:p>
    <w:p w:rsidR="003940E0" w:rsidRPr="003940E0" w:rsidRDefault="003940E0" w:rsidP="007D5B0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6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>Выставки</w:t>
      </w:r>
      <w:r w:rsidR="00ED069D" w:rsidRPr="007D5B05"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 w:rsidRPr="007D5B05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ED069D">
        <w:rPr>
          <w:rFonts w:ascii="Times New Roman" w:hAnsi="Times New Roman" w:cs="Times New Roman"/>
          <w:sz w:val="24"/>
          <w:szCs w:val="24"/>
          <w:u w:val="single"/>
        </w:rPr>
        <w:t xml:space="preserve">Методы проведения </w:t>
      </w:r>
      <w:r w:rsidR="00ED069D" w:rsidRPr="00ED069D">
        <w:rPr>
          <w:rFonts w:ascii="Times New Roman" w:hAnsi="Times New Roman" w:cs="Times New Roman"/>
          <w:sz w:val="24"/>
          <w:szCs w:val="24"/>
          <w:u w:val="single"/>
        </w:rPr>
        <w:t>образовательной деятельности</w:t>
      </w:r>
      <w:r w:rsidRPr="003940E0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3F77F8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 xml:space="preserve">Словесные: </w:t>
      </w:r>
      <w:r w:rsidR="00B30E6B" w:rsidRPr="007D5B05">
        <w:rPr>
          <w:rFonts w:ascii="Times New Roman" w:hAnsi="Times New Roman" w:cs="Times New Roman"/>
          <w:sz w:val="24"/>
          <w:szCs w:val="24"/>
        </w:rPr>
        <w:t>объяснение</w:t>
      </w:r>
      <w:r w:rsidRPr="007D5B05">
        <w:rPr>
          <w:rFonts w:ascii="Times New Roman" w:hAnsi="Times New Roman" w:cs="Times New Roman"/>
          <w:sz w:val="24"/>
          <w:szCs w:val="24"/>
        </w:rPr>
        <w:t xml:space="preserve">, беседы, </w:t>
      </w:r>
      <w:r w:rsidR="00B30E6B" w:rsidRPr="007D5B05">
        <w:rPr>
          <w:rFonts w:ascii="Times New Roman" w:hAnsi="Times New Roman" w:cs="Times New Roman"/>
          <w:sz w:val="24"/>
          <w:szCs w:val="24"/>
        </w:rPr>
        <w:t>художественное слово</w:t>
      </w:r>
      <w:r w:rsidR="003F77F8">
        <w:rPr>
          <w:rFonts w:ascii="Times New Roman" w:hAnsi="Times New Roman" w:cs="Times New Roman"/>
          <w:sz w:val="24"/>
          <w:szCs w:val="24"/>
        </w:rPr>
        <w:t xml:space="preserve"> </w:t>
      </w:r>
      <w:r w:rsidR="003F77F8" w:rsidRPr="003F77F8">
        <w:rPr>
          <w:rFonts w:ascii="Times New Roman" w:hAnsi="Times New Roman" w:cs="Times New Roman"/>
          <w:sz w:val="24"/>
          <w:szCs w:val="24"/>
        </w:rPr>
        <w:t>(загадки, чтение стихотворения, рассказывание сказки</w:t>
      </w:r>
      <w:r w:rsidR="003F77F8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 xml:space="preserve">Наглядные: </w:t>
      </w:r>
      <w:r w:rsidR="00B30E6B" w:rsidRPr="007D5B05">
        <w:rPr>
          <w:rFonts w:ascii="Times New Roman" w:hAnsi="Times New Roman" w:cs="Times New Roman"/>
          <w:sz w:val="24"/>
          <w:szCs w:val="24"/>
        </w:rPr>
        <w:t>показ иллюстраций, готовых работ, приемов работы, показ образцов</w:t>
      </w:r>
      <w:r w:rsidRPr="007D5B05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 xml:space="preserve">Практические: работы по образцу, творческие и индивидуальные работы </w:t>
      </w:r>
      <w:r w:rsidR="00B30E6B" w:rsidRPr="007D5B05">
        <w:rPr>
          <w:rFonts w:ascii="Times New Roman" w:hAnsi="Times New Roman" w:cs="Times New Roman"/>
          <w:sz w:val="24"/>
          <w:szCs w:val="24"/>
        </w:rPr>
        <w:t>детей</w:t>
      </w:r>
      <w:r w:rsidRPr="007D5B05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7D5B05">
      <w:pPr>
        <w:pStyle w:val="a3"/>
        <w:numPr>
          <w:ilvl w:val="0"/>
          <w:numId w:val="8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D5B05">
        <w:rPr>
          <w:rFonts w:ascii="Times New Roman" w:hAnsi="Times New Roman" w:cs="Times New Roman"/>
          <w:sz w:val="24"/>
          <w:szCs w:val="24"/>
        </w:rPr>
        <w:t>Объяснительно-иллюстративные: способ взаимодействия педагога и ребёнка.</w:t>
      </w:r>
    </w:p>
    <w:p w:rsidR="003940E0" w:rsidRPr="003940E0" w:rsidRDefault="003940E0" w:rsidP="007D5B0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B05">
        <w:rPr>
          <w:rFonts w:ascii="Times New Roman" w:hAnsi="Times New Roman" w:cs="Times New Roman"/>
          <w:sz w:val="24"/>
          <w:szCs w:val="24"/>
          <w:u w:val="single"/>
        </w:rPr>
        <w:t>Интеграция образовательных областей:</w:t>
      </w:r>
    </w:p>
    <w:p w:rsidR="003940E0" w:rsidRPr="007D5B05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40E0" w:rsidRPr="003940E0" w:rsidRDefault="00AD7BBF" w:rsidP="00B30E6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 – </w:t>
      </w:r>
      <w:r w:rsidR="003940E0" w:rsidRPr="003940E0">
        <w:rPr>
          <w:rFonts w:ascii="Times New Roman" w:hAnsi="Times New Roman" w:cs="Times New Roman"/>
          <w:sz w:val="24"/>
          <w:szCs w:val="24"/>
        </w:rPr>
        <w:t>коммуник</w:t>
      </w:r>
      <w:r>
        <w:rPr>
          <w:rFonts w:ascii="Times New Roman" w:hAnsi="Times New Roman" w:cs="Times New Roman"/>
          <w:sz w:val="24"/>
          <w:szCs w:val="24"/>
        </w:rPr>
        <w:t>ативное</w:t>
      </w:r>
      <w:r w:rsidR="003940E0" w:rsidRPr="003940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познавательное, художественно – эстетическое, речевое развитие</w:t>
      </w:r>
      <w:r w:rsidR="003940E0" w:rsidRPr="003940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B30E6B" w:rsidRDefault="003940E0" w:rsidP="00B30E6B">
      <w:pPr>
        <w:pStyle w:val="a3"/>
        <w:numPr>
          <w:ilvl w:val="0"/>
          <w:numId w:val="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30E6B">
        <w:rPr>
          <w:rFonts w:ascii="Times New Roman" w:hAnsi="Times New Roman" w:cs="Times New Roman"/>
          <w:sz w:val="24"/>
          <w:szCs w:val="24"/>
        </w:rPr>
        <w:t>Позна</w:t>
      </w:r>
      <w:r w:rsidR="00AD7BBF" w:rsidRPr="00B30E6B">
        <w:rPr>
          <w:rFonts w:ascii="Times New Roman" w:hAnsi="Times New Roman" w:cs="Times New Roman"/>
          <w:sz w:val="24"/>
          <w:szCs w:val="24"/>
        </w:rPr>
        <w:t>вательное развитие</w:t>
      </w:r>
      <w:r w:rsidRPr="00B30E6B">
        <w:rPr>
          <w:rFonts w:ascii="Times New Roman" w:hAnsi="Times New Roman" w:cs="Times New Roman"/>
          <w:sz w:val="24"/>
          <w:szCs w:val="24"/>
        </w:rPr>
        <w:t xml:space="preserve"> (Развитие математических представлений) - величина, количественный и порядковый счет, точка отсчета, ориентировка на плоскости.</w:t>
      </w:r>
    </w:p>
    <w:p w:rsidR="003940E0" w:rsidRPr="00B30E6B" w:rsidRDefault="00560889" w:rsidP="00B30E6B">
      <w:pPr>
        <w:pStyle w:val="a3"/>
        <w:numPr>
          <w:ilvl w:val="0"/>
          <w:numId w:val="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30E6B">
        <w:rPr>
          <w:rFonts w:ascii="Times New Roman" w:hAnsi="Times New Roman" w:cs="Times New Roman"/>
          <w:sz w:val="24"/>
          <w:szCs w:val="24"/>
        </w:rPr>
        <w:t>(Ознакомление с окружающим и экспериментирование) - расширение представлений о предметном мире, о свойствах и качествах предметов и материалов, развитие логического мышления.</w:t>
      </w:r>
    </w:p>
    <w:p w:rsidR="003940E0" w:rsidRPr="00B30E6B" w:rsidRDefault="00560889" w:rsidP="00B30E6B">
      <w:pPr>
        <w:pStyle w:val="a3"/>
        <w:numPr>
          <w:ilvl w:val="0"/>
          <w:numId w:val="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30E6B">
        <w:rPr>
          <w:rFonts w:ascii="Times New Roman" w:hAnsi="Times New Roman" w:cs="Times New Roman"/>
          <w:sz w:val="24"/>
          <w:szCs w:val="24"/>
        </w:rPr>
        <w:t>Речевое развитие</w:t>
      </w:r>
      <w:r w:rsidR="003940E0" w:rsidRPr="00B30E6B">
        <w:rPr>
          <w:rFonts w:ascii="Times New Roman" w:hAnsi="Times New Roman" w:cs="Times New Roman"/>
          <w:sz w:val="24"/>
          <w:szCs w:val="24"/>
        </w:rPr>
        <w:t xml:space="preserve"> - развитие активного и пассивного словаря, введение в активную речь детей </w:t>
      </w:r>
      <w:r w:rsidRPr="00B30E6B">
        <w:rPr>
          <w:rFonts w:ascii="Times New Roman" w:hAnsi="Times New Roman" w:cs="Times New Roman"/>
          <w:sz w:val="24"/>
          <w:szCs w:val="24"/>
        </w:rPr>
        <w:t>элементарных математических терминов.</w:t>
      </w:r>
    </w:p>
    <w:p w:rsidR="003940E0" w:rsidRPr="00B30E6B" w:rsidRDefault="003940E0" w:rsidP="00B30E6B">
      <w:pPr>
        <w:pStyle w:val="a3"/>
        <w:numPr>
          <w:ilvl w:val="0"/>
          <w:numId w:val="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30E6B">
        <w:rPr>
          <w:rFonts w:ascii="Times New Roman" w:hAnsi="Times New Roman" w:cs="Times New Roman"/>
          <w:sz w:val="24"/>
          <w:szCs w:val="24"/>
        </w:rPr>
        <w:t>Художественно</w:t>
      </w:r>
      <w:r w:rsidR="00560889" w:rsidRPr="00B30E6B">
        <w:rPr>
          <w:rFonts w:ascii="Times New Roman" w:hAnsi="Times New Roman" w:cs="Times New Roman"/>
          <w:sz w:val="24"/>
          <w:szCs w:val="24"/>
        </w:rPr>
        <w:t>-эстетическое развитие</w:t>
      </w:r>
      <w:r w:rsidRPr="00B30E6B">
        <w:rPr>
          <w:rFonts w:ascii="Times New Roman" w:hAnsi="Times New Roman" w:cs="Times New Roman"/>
          <w:sz w:val="24"/>
          <w:szCs w:val="24"/>
        </w:rPr>
        <w:t xml:space="preserve"> - знакомство с различными видами декоративно-прикладного искусства, знакомство с цветом, образами, сюжетами, развитие творческой самостоятельности, эстетического вкуса.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B05">
        <w:rPr>
          <w:rFonts w:ascii="Times New Roman" w:hAnsi="Times New Roman" w:cs="Times New Roman"/>
          <w:sz w:val="24"/>
          <w:szCs w:val="24"/>
          <w:u w:val="single"/>
        </w:rPr>
        <w:t>Предполагаемые результаты.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К концу обучения дети должны: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B05">
        <w:rPr>
          <w:rFonts w:ascii="Times New Roman" w:hAnsi="Times New Roman" w:cs="Times New Roman"/>
          <w:sz w:val="24"/>
          <w:szCs w:val="24"/>
          <w:u w:val="single"/>
        </w:rPr>
        <w:t>Знать:</w:t>
      </w:r>
    </w:p>
    <w:p w:rsid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-правила работы с изонитью;</w:t>
      </w:r>
    </w:p>
    <w:p w:rsidR="007D5B05" w:rsidRPr="003940E0" w:rsidRDefault="007D5B05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B05">
        <w:rPr>
          <w:rFonts w:ascii="Times New Roman" w:hAnsi="Times New Roman" w:cs="Times New Roman"/>
          <w:sz w:val="24"/>
          <w:szCs w:val="24"/>
          <w:u w:val="single"/>
        </w:rPr>
        <w:t>Уметь:</w:t>
      </w:r>
    </w:p>
    <w:p w:rsidR="003940E0" w:rsidRPr="00642A7C" w:rsidRDefault="00642A7C" w:rsidP="007D5B05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2A7C">
        <w:rPr>
          <w:rFonts w:ascii="Times New Roman" w:hAnsi="Times New Roman" w:cs="Times New Roman"/>
          <w:sz w:val="24"/>
          <w:szCs w:val="24"/>
        </w:rPr>
        <w:t>д</w:t>
      </w:r>
      <w:r w:rsidR="00560889" w:rsidRPr="00642A7C">
        <w:rPr>
          <w:rFonts w:ascii="Times New Roman" w:hAnsi="Times New Roman" w:cs="Times New Roman"/>
          <w:sz w:val="24"/>
          <w:szCs w:val="24"/>
        </w:rPr>
        <w:t>елать простейшие картинки при помощи взрослых и любоваться ими;</w:t>
      </w:r>
    </w:p>
    <w:p w:rsidR="003940E0" w:rsidRPr="00642A7C" w:rsidRDefault="003940E0" w:rsidP="007D5B05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2A7C">
        <w:rPr>
          <w:rFonts w:ascii="Times New Roman" w:hAnsi="Times New Roman" w:cs="Times New Roman"/>
          <w:sz w:val="24"/>
          <w:szCs w:val="24"/>
        </w:rPr>
        <w:t>самос</w:t>
      </w:r>
      <w:r w:rsidR="00560889" w:rsidRPr="00642A7C">
        <w:rPr>
          <w:rFonts w:ascii="Times New Roman" w:hAnsi="Times New Roman" w:cs="Times New Roman"/>
          <w:sz w:val="24"/>
          <w:szCs w:val="24"/>
        </w:rPr>
        <w:t>тоятельно подбирать цвет ниток;</w:t>
      </w:r>
    </w:p>
    <w:p w:rsidR="003940E0" w:rsidRPr="00642A7C" w:rsidRDefault="003940E0" w:rsidP="007D5B05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2A7C">
        <w:rPr>
          <w:rFonts w:ascii="Times New Roman" w:hAnsi="Times New Roman" w:cs="Times New Roman"/>
          <w:sz w:val="24"/>
          <w:szCs w:val="24"/>
        </w:rPr>
        <w:t>создавать свои композиции;</w:t>
      </w:r>
    </w:p>
    <w:p w:rsidR="003940E0" w:rsidRPr="00642A7C" w:rsidRDefault="003940E0" w:rsidP="007D5B05">
      <w:pPr>
        <w:pStyle w:val="a3"/>
        <w:numPr>
          <w:ilvl w:val="0"/>
          <w:numId w:val="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2A7C">
        <w:rPr>
          <w:rFonts w:ascii="Times New Roman" w:hAnsi="Times New Roman" w:cs="Times New Roman"/>
          <w:sz w:val="24"/>
          <w:szCs w:val="24"/>
        </w:rPr>
        <w:t>взаимодействовать со сверстниками и взрослыми;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7D5B05" w:rsidRDefault="00642A7C" w:rsidP="00642A7C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B05">
        <w:rPr>
          <w:rFonts w:ascii="Times New Roman" w:hAnsi="Times New Roman" w:cs="Times New Roman"/>
          <w:sz w:val="24"/>
          <w:szCs w:val="24"/>
          <w:u w:val="single"/>
        </w:rPr>
        <w:t>Инструменты и материалы.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642A7C" w:rsidRDefault="003940E0" w:rsidP="00642A7C">
      <w:pPr>
        <w:pStyle w:val="a3"/>
        <w:numPr>
          <w:ilvl w:val="0"/>
          <w:numId w:val="3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2A7C">
        <w:rPr>
          <w:rFonts w:ascii="Times New Roman" w:hAnsi="Times New Roman" w:cs="Times New Roman"/>
          <w:sz w:val="24"/>
          <w:szCs w:val="24"/>
        </w:rPr>
        <w:t>Цветные катушечные нитки №20-40.</w:t>
      </w:r>
    </w:p>
    <w:p w:rsidR="003940E0" w:rsidRPr="00A27D85" w:rsidRDefault="00642A7C" w:rsidP="00A27D85">
      <w:pPr>
        <w:pStyle w:val="a3"/>
        <w:numPr>
          <w:ilvl w:val="0"/>
          <w:numId w:val="3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27D85">
        <w:rPr>
          <w:rFonts w:ascii="Times New Roman" w:hAnsi="Times New Roman" w:cs="Times New Roman"/>
          <w:sz w:val="24"/>
          <w:szCs w:val="24"/>
        </w:rPr>
        <w:t>Бархатная бумага</w:t>
      </w:r>
      <w:r w:rsidR="00A27D85" w:rsidRPr="00A27D85">
        <w:rPr>
          <w:rFonts w:ascii="Times New Roman" w:hAnsi="Times New Roman" w:cs="Times New Roman"/>
          <w:sz w:val="24"/>
          <w:szCs w:val="24"/>
        </w:rPr>
        <w:t xml:space="preserve"> (размер картона или бархатной бумаги на первом этапе обучения должен быть примерно 10*15 см. большой лист бумаги неудобно поворачивать при работе).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A27D8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Подготовка к работе с изонитью.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642A7C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1. На листе цветного картона с изнаночной стороны наносят рисунок. При эт</w:t>
      </w:r>
      <w:r w:rsidR="00642A7C">
        <w:rPr>
          <w:rFonts w:ascii="Times New Roman" w:hAnsi="Times New Roman" w:cs="Times New Roman"/>
          <w:sz w:val="24"/>
          <w:szCs w:val="24"/>
        </w:rPr>
        <w:t>ом можно использовать трафарет.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1 этап. Изображение </w:t>
      </w:r>
      <w:r w:rsidR="00642A7C">
        <w:rPr>
          <w:rFonts w:ascii="Times New Roman" w:hAnsi="Times New Roman" w:cs="Times New Roman"/>
          <w:sz w:val="24"/>
          <w:szCs w:val="24"/>
        </w:rPr>
        <w:t>предметов</w:t>
      </w:r>
      <w:r w:rsidRPr="003940E0">
        <w:rPr>
          <w:rFonts w:ascii="Times New Roman" w:hAnsi="Times New Roman" w:cs="Times New Roman"/>
          <w:sz w:val="24"/>
          <w:szCs w:val="24"/>
        </w:rPr>
        <w:t xml:space="preserve"> – первый год обучения.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Начинать занятия в технике изонити следует с изображения </w:t>
      </w:r>
      <w:r w:rsidR="00642A7C">
        <w:rPr>
          <w:rFonts w:ascii="Times New Roman" w:hAnsi="Times New Roman" w:cs="Times New Roman"/>
          <w:sz w:val="24"/>
          <w:szCs w:val="24"/>
        </w:rPr>
        <w:t>знакомых предметов</w:t>
      </w:r>
      <w:r w:rsidRPr="003940E0">
        <w:rPr>
          <w:rFonts w:ascii="Times New Roman" w:hAnsi="Times New Roman" w:cs="Times New Roman"/>
          <w:sz w:val="24"/>
          <w:szCs w:val="24"/>
        </w:rPr>
        <w:t xml:space="preserve">. Сначала надо научить детей изображать </w:t>
      </w:r>
      <w:r w:rsidR="00642A7C">
        <w:rPr>
          <w:rFonts w:ascii="Times New Roman" w:hAnsi="Times New Roman" w:cs="Times New Roman"/>
          <w:sz w:val="24"/>
          <w:szCs w:val="24"/>
        </w:rPr>
        <w:t>простейшие предметы</w:t>
      </w:r>
      <w:r w:rsidRPr="003940E0">
        <w:rPr>
          <w:rFonts w:ascii="Times New Roman" w:hAnsi="Times New Roman" w:cs="Times New Roman"/>
          <w:sz w:val="24"/>
          <w:szCs w:val="24"/>
        </w:rPr>
        <w:t xml:space="preserve">, затем композицию из двух и отдельных </w:t>
      </w:r>
      <w:r w:rsidR="00642A7C">
        <w:rPr>
          <w:rFonts w:ascii="Times New Roman" w:hAnsi="Times New Roman" w:cs="Times New Roman"/>
          <w:sz w:val="24"/>
          <w:szCs w:val="24"/>
        </w:rPr>
        <w:t>изображений</w:t>
      </w:r>
      <w:r w:rsidRPr="003940E0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7D5B0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Важно чтобы дети различали лицевую и изнаночную стороны изделия. 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На этом этапе необходимо подвести детей к умению самостоятельно рассматривать образец. Это важно для развит</w:t>
      </w:r>
      <w:r w:rsidR="007D5B05">
        <w:rPr>
          <w:rFonts w:ascii="Times New Roman" w:hAnsi="Times New Roman" w:cs="Times New Roman"/>
          <w:sz w:val="24"/>
          <w:szCs w:val="24"/>
        </w:rPr>
        <w:t>ия творческого мышления ребёнка.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Этот этап обучения заканчивается тем, что дети осваивают технику </w:t>
      </w:r>
      <w:r w:rsidR="00642A7C">
        <w:rPr>
          <w:rFonts w:ascii="Times New Roman" w:hAnsi="Times New Roman" w:cs="Times New Roman"/>
          <w:sz w:val="24"/>
          <w:szCs w:val="24"/>
        </w:rPr>
        <w:t>рисования нитью</w:t>
      </w:r>
      <w:r w:rsidRPr="003940E0">
        <w:rPr>
          <w:rFonts w:ascii="Times New Roman" w:hAnsi="Times New Roman" w:cs="Times New Roman"/>
          <w:sz w:val="24"/>
          <w:szCs w:val="24"/>
        </w:rPr>
        <w:t>.</w:t>
      </w:r>
    </w:p>
    <w:p w:rsidR="003940E0" w:rsidRPr="003940E0" w:rsidRDefault="003940E0" w:rsidP="00642A7C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2 этап. Изображение </w:t>
      </w:r>
      <w:r w:rsidR="007D5B05">
        <w:rPr>
          <w:rFonts w:ascii="Times New Roman" w:hAnsi="Times New Roman" w:cs="Times New Roman"/>
          <w:sz w:val="24"/>
          <w:szCs w:val="24"/>
        </w:rPr>
        <w:t>композиции из 2-х и более предметов</w:t>
      </w:r>
      <w:r w:rsidRPr="003940E0">
        <w:rPr>
          <w:rFonts w:ascii="Times New Roman" w:hAnsi="Times New Roman" w:cs="Times New Roman"/>
          <w:sz w:val="24"/>
          <w:szCs w:val="24"/>
        </w:rPr>
        <w:t xml:space="preserve"> – второй год обучения.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642A7C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После того, когда у детей вырабо</w:t>
      </w:r>
      <w:r w:rsidR="00642A7C">
        <w:rPr>
          <w:rFonts w:ascii="Times New Roman" w:hAnsi="Times New Roman" w:cs="Times New Roman"/>
          <w:sz w:val="24"/>
          <w:szCs w:val="24"/>
        </w:rPr>
        <w:t>тались прочные навыки работы с нитью</w:t>
      </w:r>
      <w:r w:rsidRPr="003940E0">
        <w:rPr>
          <w:rFonts w:ascii="Times New Roman" w:hAnsi="Times New Roman" w:cs="Times New Roman"/>
          <w:sz w:val="24"/>
          <w:szCs w:val="24"/>
        </w:rPr>
        <w:t>, приступаю</w:t>
      </w:r>
      <w:r w:rsidR="00642A7C">
        <w:rPr>
          <w:rFonts w:ascii="Times New Roman" w:hAnsi="Times New Roman" w:cs="Times New Roman"/>
          <w:sz w:val="24"/>
          <w:szCs w:val="24"/>
        </w:rPr>
        <w:t>т</w:t>
      </w:r>
      <w:r w:rsidRPr="003940E0">
        <w:rPr>
          <w:rFonts w:ascii="Times New Roman" w:hAnsi="Times New Roman" w:cs="Times New Roman"/>
          <w:sz w:val="24"/>
          <w:szCs w:val="24"/>
        </w:rPr>
        <w:t xml:space="preserve"> к изображению </w:t>
      </w:r>
      <w:r w:rsidR="00642A7C">
        <w:rPr>
          <w:rFonts w:ascii="Times New Roman" w:hAnsi="Times New Roman" w:cs="Times New Roman"/>
          <w:sz w:val="24"/>
          <w:szCs w:val="24"/>
        </w:rPr>
        <w:t>композиции</w:t>
      </w:r>
      <w:r w:rsidRPr="003940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Методика работы с детьми.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7D5B05">
        <w:rPr>
          <w:rFonts w:ascii="Times New Roman" w:hAnsi="Times New Roman" w:cs="Times New Roman"/>
          <w:sz w:val="24"/>
          <w:szCs w:val="24"/>
        </w:rPr>
        <w:t xml:space="preserve">совместной </w:t>
      </w:r>
      <w:r w:rsidR="0010240A">
        <w:rPr>
          <w:rFonts w:ascii="Times New Roman" w:hAnsi="Times New Roman" w:cs="Times New Roman"/>
          <w:sz w:val="24"/>
          <w:szCs w:val="24"/>
        </w:rPr>
        <w:t>деятельности с детьми</w:t>
      </w:r>
      <w:r w:rsidRPr="003940E0">
        <w:rPr>
          <w:rFonts w:ascii="Times New Roman" w:hAnsi="Times New Roman" w:cs="Times New Roman"/>
          <w:sz w:val="24"/>
          <w:szCs w:val="24"/>
        </w:rPr>
        <w:t xml:space="preserve"> включает в себя 3 части: вводная, основная и заключительная.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Вводная часть</w:t>
      </w:r>
      <w:r w:rsidR="006571CD">
        <w:rPr>
          <w:rFonts w:ascii="Times New Roman" w:hAnsi="Times New Roman" w:cs="Times New Roman"/>
          <w:sz w:val="24"/>
          <w:szCs w:val="24"/>
        </w:rPr>
        <w:t xml:space="preserve"> </w:t>
      </w:r>
      <w:r w:rsidRPr="003940E0">
        <w:rPr>
          <w:rFonts w:ascii="Times New Roman" w:hAnsi="Times New Roman" w:cs="Times New Roman"/>
          <w:sz w:val="24"/>
          <w:szCs w:val="24"/>
        </w:rPr>
        <w:t>- каждое занятие начинается с организационного момента. Именно здесь я создаю эмоциональное настроение у детей, и объясняю новый материал.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В основной части или практической дети выполняют задание, а при необходимости помогаю советом и я провожу индивидуальную работу.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 xml:space="preserve">Очень важна заключительная часть, в ней подводиться итог </w:t>
      </w:r>
      <w:r w:rsidR="0010240A">
        <w:rPr>
          <w:rFonts w:ascii="Times New Roman" w:hAnsi="Times New Roman" w:cs="Times New Roman"/>
          <w:sz w:val="24"/>
          <w:szCs w:val="24"/>
        </w:rPr>
        <w:t>деятельности</w:t>
      </w:r>
      <w:r w:rsidRPr="003940E0">
        <w:rPr>
          <w:rFonts w:ascii="Times New Roman" w:hAnsi="Times New Roman" w:cs="Times New Roman"/>
          <w:sz w:val="24"/>
          <w:szCs w:val="24"/>
        </w:rPr>
        <w:t>, и анализируется работа. Просмотр и анализ детских работ - важное условие успешного развития детского продуктивного творчества. Во - первых, детям это нравится, а во - вторых, позволяет ребёнку полнее осмыслить результат своей деятельности, учит его задуматься над тем, что у него получилось, как его поделка выглядит среди работ других детей и как оценивается.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Развивая интерес к занятию, предоставляю детям, как можно больше самостоятельности, помогаю в выполнении поставленных задач. Я не ставлю задачу точно повторить образец, а с его помощью стремлюсь вызвать у детей желание творить самому, изменять, усовершенствовать.</w:t>
      </w:r>
    </w:p>
    <w:p w:rsidR="003940E0" w:rsidRPr="003940E0" w:rsidRDefault="003940E0" w:rsidP="0010240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Диагностика детей.</w:t>
      </w:r>
    </w:p>
    <w:p w:rsidR="003940E0" w:rsidRPr="003940E0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40E0" w:rsidRPr="003940E0" w:rsidRDefault="003940E0" w:rsidP="006571CD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Чтобы правильно спланировать свою работу необходимо знать, какими знаниями и умениями владеют дети. Для этого целесообразно проводить диагностику в начале года. В конце года проводится диагностика для определения динамики в развитии детей.</w:t>
      </w:r>
    </w:p>
    <w:p w:rsidR="00EC2989" w:rsidRDefault="003940E0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40E0">
        <w:rPr>
          <w:rFonts w:ascii="Times New Roman" w:hAnsi="Times New Roman" w:cs="Times New Roman"/>
          <w:sz w:val="24"/>
          <w:szCs w:val="24"/>
        </w:rPr>
        <w:t>При проведении диагностики используются такие методы как – беседа, опрос, наблюдение.</w:t>
      </w: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BC21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BC2127" w:rsidRDefault="00BC2127" w:rsidP="00BC21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52F87" w:rsidRDefault="00D52F87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A27D85" w:rsidRDefault="00A27D85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A27D85" w:rsidRDefault="00A27D85" w:rsidP="003940E0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F3A93" w:rsidRPr="00BC2127" w:rsidRDefault="00D52F87" w:rsidP="00D52F8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32"/>
          <w:szCs w:val="32"/>
        </w:rPr>
      </w:pPr>
      <w:r w:rsidRPr="00BC2127">
        <w:rPr>
          <w:rFonts w:ascii="Times New Roman" w:hAnsi="Times New Roman" w:cs="Times New Roman"/>
          <w:sz w:val="32"/>
          <w:szCs w:val="32"/>
        </w:rPr>
        <w:lastRenderedPageBreak/>
        <w:t xml:space="preserve">Перспективный план кружковой работы </w:t>
      </w:r>
    </w:p>
    <w:p w:rsidR="00BC2127" w:rsidRDefault="00BC2127" w:rsidP="00BC2127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BC21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художественно - эстетической направленности </w:t>
      </w:r>
    </w:p>
    <w:p w:rsidR="00BC2127" w:rsidRPr="00BC2127" w:rsidRDefault="00BC2127" w:rsidP="00BC2127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32"/>
          <w:szCs w:val="32"/>
        </w:rPr>
      </w:pPr>
      <w:r w:rsidRPr="00BC2127">
        <w:rPr>
          <w:rFonts w:ascii="Times New Roman" w:hAnsi="Times New Roman" w:cs="Times New Roman"/>
          <w:sz w:val="32"/>
          <w:szCs w:val="32"/>
        </w:rPr>
        <w:t>«Волшебная паутинка»</w:t>
      </w:r>
    </w:p>
    <w:p w:rsidR="00831B25" w:rsidRPr="00BC2127" w:rsidRDefault="00D52F87" w:rsidP="00D52F8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32"/>
          <w:szCs w:val="32"/>
        </w:rPr>
      </w:pPr>
      <w:r w:rsidRPr="00BC2127">
        <w:rPr>
          <w:rFonts w:ascii="Times New Roman" w:hAnsi="Times New Roman" w:cs="Times New Roman"/>
          <w:sz w:val="32"/>
          <w:szCs w:val="32"/>
        </w:rPr>
        <w:t>на 2014-2015 учебный год</w:t>
      </w:r>
    </w:p>
    <w:p w:rsidR="00BD27DB" w:rsidRDefault="00BD27DB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389"/>
        <w:gridCol w:w="2695"/>
        <w:gridCol w:w="2554"/>
        <w:gridCol w:w="2933"/>
      </w:tblGrid>
      <w:tr w:rsidR="00BD27DB" w:rsidTr="003F7974">
        <w:tc>
          <w:tcPr>
            <w:tcW w:w="726" w:type="pct"/>
          </w:tcPr>
          <w:p w:rsidR="00BD27DB" w:rsidRPr="00831B25" w:rsidRDefault="00BD27DB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bdr w:val="none" w:sz="0" w:space="0" w:color="auto" w:frame="1"/>
                <w:lang w:eastAsia="ru-RU"/>
              </w:rPr>
              <w:t>Месяц</w:t>
            </w:r>
          </w:p>
        </w:tc>
        <w:tc>
          <w:tcPr>
            <w:tcW w:w="1408" w:type="pct"/>
          </w:tcPr>
          <w:p w:rsidR="00BD27DB" w:rsidRPr="00831B25" w:rsidRDefault="00BD27DB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Тема </w:t>
            </w:r>
            <w:r w:rsidR="00B4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совместной деятельности</w:t>
            </w:r>
          </w:p>
        </w:tc>
        <w:tc>
          <w:tcPr>
            <w:tcW w:w="1334" w:type="pct"/>
          </w:tcPr>
          <w:p w:rsidR="00BD27DB" w:rsidRPr="00831B25" w:rsidRDefault="00BD27DB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Методы и приемы</w:t>
            </w:r>
          </w:p>
        </w:tc>
        <w:tc>
          <w:tcPr>
            <w:tcW w:w="1532" w:type="pct"/>
          </w:tcPr>
          <w:p w:rsidR="00BD27DB" w:rsidRPr="00831B25" w:rsidRDefault="00BD27DB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</w:p>
        </w:tc>
      </w:tr>
      <w:tr w:rsidR="00BD27DB" w:rsidTr="003F7974">
        <w:tc>
          <w:tcPr>
            <w:tcW w:w="726" w:type="pct"/>
          </w:tcPr>
          <w:p w:rsidR="00BD27DB" w:rsidRDefault="00BD27DB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(1-2 неделя)</w:t>
            </w:r>
          </w:p>
        </w:tc>
        <w:tc>
          <w:tcPr>
            <w:tcW w:w="1408" w:type="pct"/>
          </w:tcPr>
          <w:p w:rsidR="00BD27DB" w:rsidRPr="00831B25" w:rsidRDefault="00BD27DB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Знакомство с ниткографией и материалами для выполнения работ</w:t>
            </w:r>
          </w:p>
        </w:tc>
        <w:tc>
          <w:tcPr>
            <w:tcW w:w="1334" w:type="pct"/>
          </w:tcPr>
          <w:p w:rsidR="00BD27DB" w:rsidRDefault="00BD27DB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B45E44" w:rsidRPr="00831B25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</w:tc>
        <w:tc>
          <w:tcPr>
            <w:tcW w:w="1532" w:type="pct"/>
          </w:tcPr>
          <w:p w:rsidR="00BD27DB" w:rsidRPr="00831B25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Познакомить детей с техникой ниткогафии, вызвать интерес</w:t>
            </w:r>
          </w:p>
        </w:tc>
      </w:tr>
      <w:tr w:rsidR="00B45E44" w:rsidTr="003F7974">
        <w:trPr>
          <w:trHeight w:val="1892"/>
        </w:trPr>
        <w:tc>
          <w:tcPr>
            <w:tcW w:w="726" w:type="pct"/>
          </w:tcPr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(3-4</w:t>
            </w:r>
          </w:p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неделя)</w:t>
            </w:r>
          </w:p>
        </w:tc>
        <w:tc>
          <w:tcPr>
            <w:tcW w:w="1408" w:type="pct"/>
          </w:tcPr>
          <w:p w:rsidR="00B45E44" w:rsidRDefault="00B45E4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Жучок на цветке</w:t>
            </w:r>
          </w:p>
          <w:p w:rsidR="00B45E44" w:rsidRPr="00831B25" w:rsidRDefault="00B45E4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(коллективная работа)</w:t>
            </w:r>
          </w:p>
        </w:tc>
        <w:tc>
          <w:tcPr>
            <w:tcW w:w="1334" w:type="pct"/>
          </w:tcPr>
          <w:p w:rsidR="00B45E44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B45E44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B45E44" w:rsidRPr="00831B25" w:rsidRDefault="00B45E44" w:rsidP="00B45E44">
            <w:pPr>
              <w:pStyle w:val="a3"/>
              <w:ind w:left="0"/>
              <w:mirrorIndent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готовых работ, приемов работы, показ образцов.</w:t>
            </w:r>
          </w:p>
        </w:tc>
        <w:tc>
          <w:tcPr>
            <w:tcW w:w="1532" w:type="pct"/>
          </w:tcPr>
          <w:p w:rsidR="00B45E44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Познакомить детей с техникой ниткогафии, вызвать интерес,</w:t>
            </w:r>
          </w:p>
          <w:p w:rsidR="00B45E44" w:rsidRPr="00831B25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развивать воображение</w:t>
            </w:r>
          </w:p>
        </w:tc>
      </w:tr>
      <w:tr w:rsidR="00B45E44" w:rsidTr="003F7974">
        <w:tc>
          <w:tcPr>
            <w:tcW w:w="726" w:type="pct"/>
          </w:tcPr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83751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(1-2 неделя)</w:t>
            </w:r>
          </w:p>
          <w:p w:rsidR="00983751" w:rsidRP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51" w:rsidRP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51" w:rsidRP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51" w:rsidRDefault="00983751" w:rsidP="00983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E44" w:rsidRPr="00983751" w:rsidRDefault="00983751" w:rsidP="00983751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08" w:type="pct"/>
          </w:tcPr>
          <w:p w:rsidR="00B45E44" w:rsidRPr="00831B25" w:rsidRDefault="00B45E4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Грустный и веселый человечки</w:t>
            </w:r>
          </w:p>
        </w:tc>
        <w:tc>
          <w:tcPr>
            <w:tcW w:w="1334" w:type="pct"/>
          </w:tcPr>
          <w:p w:rsidR="00B45E44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B45E44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B45E44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готовых работ, приемов работы, показ образцов.</w:t>
            </w:r>
          </w:p>
          <w:p w:rsidR="00B45E44" w:rsidRPr="00831B25" w:rsidRDefault="00B45E4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</w:t>
            </w:r>
          </w:p>
        </w:tc>
        <w:tc>
          <w:tcPr>
            <w:tcW w:w="1532" w:type="pct"/>
          </w:tcPr>
          <w:p w:rsidR="00B45E44" w:rsidRPr="00831B25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  Познакомить детей с техникой изонити, научить наматывать нитки.</w:t>
            </w:r>
          </w:p>
          <w:p w:rsidR="00B45E44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Закрепление знаний правил работы с изонитью.</w:t>
            </w:r>
          </w:p>
          <w:p w:rsidR="00B45E44" w:rsidRPr="00831B25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 Развивать творческое воображение.</w:t>
            </w:r>
          </w:p>
          <w:p w:rsidR="00B45E44" w:rsidRPr="00831B25" w:rsidRDefault="00B45E4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983751" w:rsidTr="003F7974">
        <w:tc>
          <w:tcPr>
            <w:tcW w:w="726" w:type="pct"/>
          </w:tcPr>
          <w:p w:rsidR="00983751" w:rsidRDefault="00983751" w:rsidP="00983751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83751" w:rsidRDefault="00983751" w:rsidP="00983751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(3-4 неделя)</w:t>
            </w:r>
          </w:p>
        </w:tc>
        <w:tc>
          <w:tcPr>
            <w:tcW w:w="1408" w:type="pct"/>
          </w:tcPr>
          <w:p w:rsidR="00983751" w:rsidRDefault="00983751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Солнышко лучистое</w:t>
            </w:r>
          </w:p>
          <w:p w:rsidR="00983751" w:rsidRDefault="00983751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(коллективная работа)</w:t>
            </w:r>
          </w:p>
        </w:tc>
        <w:tc>
          <w:tcPr>
            <w:tcW w:w="1334" w:type="pct"/>
          </w:tcPr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</w:t>
            </w:r>
          </w:p>
        </w:tc>
        <w:tc>
          <w:tcPr>
            <w:tcW w:w="1532" w:type="pct"/>
          </w:tcPr>
          <w:p w:rsidR="00983751" w:rsidRDefault="00983751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 </w:t>
            </w:r>
            <w:r w:rsidRPr="00983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Продолжить обучение детей технике изонити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983751" w:rsidRDefault="00983751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2.Развивать фантазию;</w:t>
            </w:r>
          </w:p>
          <w:p w:rsidR="00983751" w:rsidRPr="00983751" w:rsidRDefault="00983751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3.Воспитывать умение взаимодействовать со в</w:t>
            </w:r>
            <w:r w:rsidR="003F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зрослыми и сверстниками</w:t>
            </w:r>
          </w:p>
        </w:tc>
      </w:tr>
      <w:tr w:rsidR="00B45E44" w:rsidTr="00043010">
        <w:tc>
          <w:tcPr>
            <w:tcW w:w="726" w:type="pct"/>
          </w:tcPr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F7974" w:rsidRDefault="003F7974" w:rsidP="003F797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(1-2 неделя)</w:t>
            </w:r>
          </w:p>
          <w:p w:rsidR="00B45E44" w:rsidRDefault="00B45E4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B45E44" w:rsidRDefault="00983751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Есть у солнышка друзья – это мы</w:t>
            </w:r>
          </w:p>
          <w:p w:rsidR="00983751" w:rsidRPr="00831B25" w:rsidRDefault="00983751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(забавные человечки)</w:t>
            </w:r>
          </w:p>
        </w:tc>
        <w:tc>
          <w:tcPr>
            <w:tcW w:w="1334" w:type="pct"/>
          </w:tcPr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983751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B45E44" w:rsidRPr="00831B25" w:rsidRDefault="00983751" w:rsidP="00983751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</w:t>
            </w:r>
          </w:p>
        </w:tc>
        <w:tc>
          <w:tcPr>
            <w:tcW w:w="1532" w:type="pct"/>
          </w:tcPr>
          <w:p w:rsidR="003F7974" w:rsidRDefault="003F7974" w:rsidP="00043010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 </w:t>
            </w:r>
            <w:r w:rsidRPr="009837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Продолжить обучение детей технике изонити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3F7974" w:rsidRPr="00043010" w:rsidRDefault="00043010" w:rsidP="00043010">
            <w:pPr>
              <w:pStyle w:val="a3"/>
              <w:ind w:left="0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Pr="00B30E6B">
              <w:rPr>
                <w:rFonts w:ascii="Times New Roman" w:hAnsi="Times New Roman" w:cs="Times New Roman"/>
                <w:sz w:val="24"/>
                <w:szCs w:val="24"/>
              </w:rPr>
              <w:t>представлений о предметном мире, о свойствах и качествах предметов и материалов, развитие логического мышления.</w:t>
            </w:r>
          </w:p>
          <w:p w:rsidR="00B45E44" w:rsidRPr="00831B25" w:rsidRDefault="003F7974" w:rsidP="00043010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3.Воспитывать умение взаимодействовать со взрослыми и сверстниками</w:t>
            </w:r>
          </w:p>
        </w:tc>
      </w:tr>
      <w:tr w:rsidR="003F7974" w:rsidTr="003F7974">
        <w:tc>
          <w:tcPr>
            <w:tcW w:w="726" w:type="pct"/>
          </w:tcPr>
          <w:p w:rsidR="003F7974" w:rsidRDefault="003F7974" w:rsidP="003F797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(3-4 неделя)</w:t>
            </w:r>
          </w:p>
        </w:tc>
        <w:tc>
          <w:tcPr>
            <w:tcW w:w="1408" w:type="pct"/>
          </w:tcPr>
          <w:p w:rsidR="003F7974" w:rsidRPr="00831B25" w:rsidRDefault="003F7974" w:rsidP="001F6CB6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«Снежинка».</w:t>
            </w:r>
          </w:p>
        </w:tc>
        <w:tc>
          <w:tcPr>
            <w:tcW w:w="1334" w:type="pct"/>
          </w:tcPr>
          <w:p w:rsidR="003F7974" w:rsidRDefault="003F7974" w:rsidP="001F6CB6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Беседа,</w:t>
            </w:r>
          </w:p>
          <w:p w:rsidR="003F7974" w:rsidRDefault="003F7974" w:rsidP="001F6CB6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1F6CB6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1F6CB6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1F6CB6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Путем анализа предмета </w:t>
            </w: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показать, что он может состоять из нескольких треугольников. Предложить детям сравнить треугольники.</w:t>
            </w:r>
          </w:p>
          <w:p w:rsidR="003F7974" w:rsidRPr="00831B25" w:rsidRDefault="003F7974" w:rsidP="001F6CB6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 w:val="restart"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«Снеговик»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  Познакомить детей с техникой изонити, научить наматывать нитки.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Закрепление знаний правил работы с изонитью.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«Домик»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  Познакомить детей с техникой изонити, научить выполнять тупой угол (крыша дома).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Закрепление знаний правил работы с изонитью.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«Рыбка»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 Продолжить обучение детей технике изонити (прямой угол), дополняя изображение рыбки хвостом.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Закрепить знание последовательности работы в соответствии с правилами (обратить особое внимание на умение самостоятельно выбрать цвет ниток).</w:t>
            </w: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«Морковка»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 . Упражнять в выполнении изонитью острого угла (на примере изображения морковки).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3.Вспомнить названия овощей и их внешний вид.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4.  Повторить правила работы.</w:t>
            </w: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BD27DB" w:rsidTr="003F7974">
        <w:tc>
          <w:tcPr>
            <w:tcW w:w="726" w:type="pct"/>
          </w:tcPr>
          <w:p w:rsidR="00BD27DB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8" w:type="pct"/>
          </w:tcPr>
          <w:p w:rsidR="00BD27DB" w:rsidRPr="00831B25" w:rsidRDefault="00BD27DB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«Снежинка».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BD27DB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</w:t>
            </w:r>
            <w:r w:rsidR="00BD27DB"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532" w:type="pct"/>
          </w:tcPr>
          <w:p w:rsidR="00BD27DB" w:rsidRPr="00831B25" w:rsidRDefault="00BD27DB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Путем анализа предмета показать, что он может </w:t>
            </w: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состоять из нескольких треугольников. Предложить детям сравнить треугольники.</w:t>
            </w:r>
          </w:p>
        </w:tc>
      </w:tr>
      <w:tr w:rsidR="003F7974" w:rsidTr="003F7974">
        <w:tc>
          <w:tcPr>
            <w:tcW w:w="726" w:type="pct"/>
            <w:vMerge w:val="restart"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«Закладка»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7974" w:rsidRPr="00C11842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Закрепить навык выполнения углов на узкой</w:t>
            </w:r>
          </w:p>
          <w:p w:rsidR="003F7974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полосе картона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«Узор на закладке»</w:t>
            </w:r>
          </w:p>
        </w:tc>
        <w:tc>
          <w:tcPr>
            <w:tcW w:w="1334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Беседа.</w:t>
            </w:r>
          </w:p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Закрепить у детей умение самостоятельно подбирать цвет ниток.</w:t>
            </w: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 w:val="restart"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«Узор на полосе»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Закрепить умение выполнять два угла изонитью на полоске цветного картона.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«Хвост птички»</w:t>
            </w:r>
          </w:p>
        </w:tc>
        <w:tc>
          <w:tcPr>
            <w:tcW w:w="1334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Беседа.</w:t>
            </w:r>
          </w:p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Повторить правила выполнения углов.</w:t>
            </w: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«Шапочка – колпак»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Закрепить знание правил работы с изонитью.</w:t>
            </w: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«Фонарик»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Развивать творческое воображение</w:t>
            </w:r>
          </w:p>
        </w:tc>
      </w:tr>
      <w:tr w:rsidR="003F7974" w:rsidTr="003F7974">
        <w:tc>
          <w:tcPr>
            <w:tcW w:w="726" w:type="pct"/>
            <w:vMerge w:val="restart"/>
          </w:tcPr>
          <w:p w:rsidR="009B1BF0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9B1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974" w:rsidRDefault="003F7974" w:rsidP="009B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9B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Pr="009B1BF0" w:rsidRDefault="009B1BF0" w:rsidP="009B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«Открытка для мамы»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1.Научить детей создавать сюжетные композиции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2.Совершенствовать навыки работы в технике изонити.</w:t>
            </w:r>
          </w:p>
          <w:p w:rsidR="003F7974" w:rsidRPr="00831B25" w:rsidRDefault="003F7974" w:rsidP="003F7974">
            <w:pPr>
              <w:shd w:val="clear" w:color="auto" w:fill="FFFFFF"/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«Загадка»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Придумать названия полученному на лицевой стороне изделия узору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«Праздничные салфетки»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 Научить детей выполнять квадрат.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Закрепить приобретенные навыки работы изонитью по трафаретам</w:t>
            </w: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«Праздничная скатерть».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1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Учить детей создавать сюжетные композиции,</w:t>
            </w:r>
          </w:p>
        </w:tc>
      </w:tr>
      <w:tr w:rsidR="003F7974" w:rsidTr="003F7974">
        <w:tc>
          <w:tcPr>
            <w:tcW w:w="726" w:type="pct"/>
            <w:vMerge w:val="restart"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«Зонтик»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Развивать воображение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«Домик»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Научить детей создавать рисунок по опорным точкам, учить создавать образ домика в технике изонити путем наложения углов друг на друга.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«Звезды»</w:t>
            </w:r>
          </w:p>
        </w:tc>
        <w:tc>
          <w:tcPr>
            <w:tcW w:w="1334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Беседа.</w:t>
            </w:r>
          </w:p>
          <w:p w:rsidR="003F7974" w:rsidRPr="00831B25" w:rsidRDefault="003F7974" w:rsidP="00B45E44">
            <w:pPr>
              <w:spacing w:line="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Научить детей самостоятельно дополнять или изменять рисунок.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   Развитие глазомера, воображения,</w:t>
            </w:r>
          </w:p>
          <w:p w:rsidR="003F7974" w:rsidRPr="00831B25" w:rsidRDefault="003F7974" w:rsidP="003F7974">
            <w:pPr>
              <w:spacing w:line="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Домик для скворца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Научить детей выполнять квадрат и треугольник прямыми вертикальными и горизонтальными линиями.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Закреплять приобретённые навыки работы изонитью.</w:t>
            </w:r>
          </w:p>
        </w:tc>
      </w:tr>
      <w:tr w:rsidR="003F7974" w:rsidTr="003F7974">
        <w:tc>
          <w:tcPr>
            <w:tcW w:w="726" w:type="pct"/>
            <w:vMerge w:val="restart"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B1BF0" w:rsidRDefault="009B1BF0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BF0" w:rsidRDefault="009B1BF0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Одуванчики</w:t>
            </w:r>
          </w:p>
        </w:tc>
        <w:tc>
          <w:tcPr>
            <w:tcW w:w="1334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Беседа.</w:t>
            </w:r>
          </w:p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Научить детей создавать сюжетные композиции, используя разные по величине окружности.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«Композиция из углов и треугольников»</w:t>
            </w:r>
          </w:p>
        </w:tc>
        <w:tc>
          <w:tcPr>
            <w:tcW w:w="1334" w:type="pct"/>
          </w:tcPr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Показ, беседа,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худ. слово</w:t>
            </w:r>
          </w:p>
          <w:p w:rsidR="003F7974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>показ иллюстраций, показ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5B05">
              <w:rPr>
                <w:rFonts w:ascii="Times New Roman" w:hAnsi="Times New Roman" w:cs="Times New Roman"/>
                <w:sz w:val="24"/>
                <w:szCs w:val="24"/>
              </w:rPr>
              <w:t xml:space="preserve"> приемов работы,</w:t>
            </w:r>
          </w:p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1.Научить детей создавать сюжетные композиции, используя разные по величине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предметы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2.Совершенствовать навыки работы в технике изонити..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3.Развивать воображение.</w:t>
            </w:r>
          </w:p>
          <w:p w:rsidR="003F7974" w:rsidRPr="00831B25" w:rsidRDefault="003F7974" w:rsidP="003F7974">
            <w:pPr>
              <w:shd w:val="clear" w:color="auto" w:fill="FFFFFF"/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</w:p>
        </w:tc>
      </w:tr>
      <w:tr w:rsidR="003F7974" w:rsidTr="003F7974">
        <w:tc>
          <w:tcPr>
            <w:tcW w:w="726" w:type="pct"/>
            <w:vMerge/>
          </w:tcPr>
          <w:p w:rsidR="003F7974" w:rsidRDefault="003F7974" w:rsidP="00B45E44">
            <w:pPr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Диагностика</w:t>
            </w:r>
          </w:p>
        </w:tc>
        <w:tc>
          <w:tcPr>
            <w:tcW w:w="1334" w:type="pct"/>
          </w:tcPr>
          <w:p w:rsidR="003F7974" w:rsidRPr="00831B25" w:rsidRDefault="003F7974" w:rsidP="00B45E4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работа.</w:t>
            </w:r>
          </w:p>
        </w:tc>
        <w:tc>
          <w:tcPr>
            <w:tcW w:w="1532" w:type="pct"/>
          </w:tcPr>
          <w:p w:rsidR="003F7974" w:rsidRPr="00831B25" w:rsidRDefault="003F7974" w:rsidP="003F7974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3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Определить уровень усвоения детьми техники изонить.</w:t>
            </w:r>
          </w:p>
        </w:tc>
      </w:tr>
    </w:tbl>
    <w:p w:rsidR="00BD27DB" w:rsidRDefault="00BD27DB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FA31F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4"/>
        </w:rPr>
      </w:pPr>
      <w:r w:rsidRPr="00FA31F9">
        <w:rPr>
          <w:rFonts w:ascii="Times New Roman" w:hAnsi="Times New Roman" w:cs="Times New Roman"/>
          <w:sz w:val="28"/>
          <w:szCs w:val="24"/>
        </w:rPr>
        <w:t xml:space="preserve">Списочный состав детей </w:t>
      </w:r>
      <w:r w:rsidR="00FA31F9" w:rsidRPr="00FA31F9">
        <w:rPr>
          <w:rFonts w:ascii="Times New Roman" w:hAnsi="Times New Roman" w:cs="Times New Roman"/>
          <w:sz w:val="28"/>
          <w:szCs w:val="24"/>
        </w:rPr>
        <w:t xml:space="preserve">посещающих кружок </w:t>
      </w:r>
      <w:r w:rsidRPr="00FA31F9">
        <w:rPr>
          <w:rFonts w:ascii="Times New Roman" w:hAnsi="Times New Roman" w:cs="Times New Roman"/>
          <w:sz w:val="28"/>
          <w:szCs w:val="24"/>
        </w:rPr>
        <w:t xml:space="preserve"> </w:t>
      </w:r>
      <w:r w:rsidR="00FA31F9" w:rsidRPr="00FA31F9">
        <w:rPr>
          <w:rFonts w:ascii="Times New Roman" w:hAnsi="Times New Roman" w:cs="Times New Roman"/>
          <w:sz w:val="28"/>
          <w:szCs w:val="24"/>
        </w:rPr>
        <w:t>«Волшебная паутинка»</w:t>
      </w:r>
    </w:p>
    <w:p w:rsidR="00FA31F9" w:rsidRPr="00FA31F9" w:rsidRDefault="00FA31F9" w:rsidP="00FA31F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4"/>
        </w:rPr>
      </w:pP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Мальцева Вероника</w:t>
      </w: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Камышный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Ярослав</w:t>
      </w: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Камышный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Владислав</w:t>
      </w: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Фомина Валерия</w:t>
      </w: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Кладеев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Роман</w:t>
      </w:r>
    </w:p>
    <w:p w:rsid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Пигида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Лиза</w:t>
      </w:r>
    </w:p>
    <w:p w:rsidR="00FA31F9" w:rsidRPr="00FA31F9" w:rsidRDefault="00FA31F9" w:rsidP="00FA31F9">
      <w:pPr>
        <w:pStyle w:val="a3"/>
        <w:numPr>
          <w:ilvl w:val="0"/>
          <w:numId w:val="1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Шишацкий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Ваня</w:t>
      </w: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9486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5" t="6429" r="14790"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F" w:rsidRDefault="00CD4BAF" w:rsidP="00CD4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9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55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079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2208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94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D4BAF" w:rsidRDefault="00CD4BAF" w:rsidP="00CD4BAF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58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A5F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9E2A5F" w:rsidRPr="00831B25" w:rsidRDefault="009E2A5F" w:rsidP="00831B2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sectPr w:rsidR="009E2A5F" w:rsidRPr="00831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1BC"/>
    <w:multiLevelType w:val="hybridMultilevel"/>
    <w:tmpl w:val="9BB284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511DE"/>
    <w:multiLevelType w:val="hybridMultilevel"/>
    <w:tmpl w:val="0930BC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CF532D"/>
    <w:multiLevelType w:val="hybridMultilevel"/>
    <w:tmpl w:val="F80A25E4"/>
    <w:lvl w:ilvl="0" w:tplc="4456F8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C6669D"/>
    <w:multiLevelType w:val="hybridMultilevel"/>
    <w:tmpl w:val="ABC40BCE"/>
    <w:lvl w:ilvl="0" w:tplc="4456F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64FB9"/>
    <w:multiLevelType w:val="hybridMultilevel"/>
    <w:tmpl w:val="68842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49C"/>
    <w:multiLevelType w:val="hybridMultilevel"/>
    <w:tmpl w:val="022E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3398"/>
    <w:multiLevelType w:val="hybridMultilevel"/>
    <w:tmpl w:val="0B064F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C22A4D"/>
    <w:multiLevelType w:val="hybridMultilevel"/>
    <w:tmpl w:val="0F9AE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1324C"/>
    <w:multiLevelType w:val="hybridMultilevel"/>
    <w:tmpl w:val="CF06C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E7B85"/>
    <w:multiLevelType w:val="hybridMultilevel"/>
    <w:tmpl w:val="130AB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239A9"/>
    <w:multiLevelType w:val="hybridMultilevel"/>
    <w:tmpl w:val="7F00B5D0"/>
    <w:lvl w:ilvl="0" w:tplc="4456F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93"/>
    <w:rsid w:val="00041E2F"/>
    <w:rsid w:val="00043010"/>
    <w:rsid w:val="0010240A"/>
    <w:rsid w:val="0033135C"/>
    <w:rsid w:val="003940E0"/>
    <w:rsid w:val="003F77F8"/>
    <w:rsid w:val="003F7974"/>
    <w:rsid w:val="00560889"/>
    <w:rsid w:val="005B0E48"/>
    <w:rsid w:val="00642A7C"/>
    <w:rsid w:val="006571CD"/>
    <w:rsid w:val="007D5B05"/>
    <w:rsid w:val="008134E8"/>
    <w:rsid w:val="00831B25"/>
    <w:rsid w:val="00866089"/>
    <w:rsid w:val="008D5741"/>
    <w:rsid w:val="008E5514"/>
    <w:rsid w:val="009312D4"/>
    <w:rsid w:val="00983751"/>
    <w:rsid w:val="009B1BF0"/>
    <w:rsid w:val="009E2A5F"/>
    <w:rsid w:val="00A27D85"/>
    <w:rsid w:val="00A6513A"/>
    <w:rsid w:val="00AB0F93"/>
    <w:rsid w:val="00AD7BBF"/>
    <w:rsid w:val="00B30E6B"/>
    <w:rsid w:val="00B45E44"/>
    <w:rsid w:val="00BC2127"/>
    <w:rsid w:val="00BD27DB"/>
    <w:rsid w:val="00C11842"/>
    <w:rsid w:val="00CD4BAF"/>
    <w:rsid w:val="00CF3A93"/>
    <w:rsid w:val="00D52F87"/>
    <w:rsid w:val="00D85415"/>
    <w:rsid w:val="00E02DEF"/>
    <w:rsid w:val="00EC2989"/>
    <w:rsid w:val="00ED069D"/>
    <w:rsid w:val="00FA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889"/>
    <w:pPr>
      <w:ind w:left="720"/>
      <w:contextualSpacing/>
    </w:pPr>
  </w:style>
  <w:style w:type="table" w:styleId="a4">
    <w:name w:val="Table Grid"/>
    <w:basedOn w:val="a1"/>
    <w:uiPriority w:val="59"/>
    <w:rsid w:val="00D52F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8D5741"/>
    <w:pPr>
      <w:widowControl w:val="0"/>
      <w:autoSpaceDE w:val="0"/>
      <w:autoSpaceDN w:val="0"/>
      <w:adjustRightInd w:val="0"/>
      <w:spacing w:after="0" w:line="341" w:lineRule="exact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D5741"/>
    <w:rPr>
      <w:rFonts w:ascii="Calibri" w:hAnsi="Calibri" w:cs="Calibri"/>
      <w:sz w:val="28"/>
      <w:szCs w:val="28"/>
    </w:rPr>
  </w:style>
  <w:style w:type="paragraph" w:customStyle="1" w:styleId="Style1">
    <w:name w:val="Style1"/>
    <w:basedOn w:val="a"/>
    <w:uiPriority w:val="99"/>
    <w:rsid w:val="008D5741"/>
    <w:pPr>
      <w:widowControl w:val="0"/>
      <w:autoSpaceDE w:val="0"/>
      <w:autoSpaceDN w:val="0"/>
      <w:adjustRightInd w:val="0"/>
      <w:spacing w:after="0" w:line="682" w:lineRule="exact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1B25"/>
  </w:style>
  <w:style w:type="paragraph" w:styleId="a5">
    <w:name w:val="Balloon Text"/>
    <w:basedOn w:val="a"/>
    <w:link w:val="a6"/>
    <w:uiPriority w:val="99"/>
    <w:semiHidden/>
    <w:unhideWhenUsed/>
    <w:rsid w:val="009E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889"/>
    <w:pPr>
      <w:ind w:left="720"/>
      <w:contextualSpacing/>
    </w:pPr>
  </w:style>
  <w:style w:type="table" w:styleId="a4">
    <w:name w:val="Table Grid"/>
    <w:basedOn w:val="a1"/>
    <w:uiPriority w:val="59"/>
    <w:rsid w:val="00D52F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8D5741"/>
    <w:pPr>
      <w:widowControl w:val="0"/>
      <w:autoSpaceDE w:val="0"/>
      <w:autoSpaceDN w:val="0"/>
      <w:adjustRightInd w:val="0"/>
      <w:spacing w:after="0" w:line="341" w:lineRule="exact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D5741"/>
    <w:rPr>
      <w:rFonts w:ascii="Calibri" w:hAnsi="Calibri" w:cs="Calibri"/>
      <w:sz w:val="28"/>
      <w:szCs w:val="28"/>
    </w:rPr>
  </w:style>
  <w:style w:type="paragraph" w:customStyle="1" w:styleId="Style1">
    <w:name w:val="Style1"/>
    <w:basedOn w:val="a"/>
    <w:uiPriority w:val="99"/>
    <w:rsid w:val="008D5741"/>
    <w:pPr>
      <w:widowControl w:val="0"/>
      <w:autoSpaceDE w:val="0"/>
      <w:autoSpaceDN w:val="0"/>
      <w:adjustRightInd w:val="0"/>
      <w:spacing w:after="0" w:line="682" w:lineRule="exact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1B25"/>
  </w:style>
  <w:style w:type="paragraph" w:styleId="a5">
    <w:name w:val="Balloon Text"/>
    <w:basedOn w:val="a"/>
    <w:link w:val="a6"/>
    <w:uiPriority w:val="99"/>
    <w:semiHidden/>
    <w:unhideWhenUsed/>
    <w:rsid w:val="009E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D99F8-AE71-4B57-A466-4BA3CC773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18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cp:lastPrinted>2015-03-20T06:59:00Z</cp:lastPrinted>
  <dcterms:created xsi:type="dcterms:W3CDTF">2015-03-18T03:58:00Z</dcterms:created>
  <dcterms:modified xsi:type="dcterms:W3CDTF">2015-04-03T08:22:00Z</dcterms:modified>
</cp:coreProperties>
</file>