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C9" w:rsidRPr="00C368C9" w:rsidRDefault="00C368C9" w:rsidP="00C368C9">
      <w:pPr>
        <w:jc w:val="center"/>
        <w:rPr>
          <w:rFonts w:ascii="Times New Roman" w:hAnsi="Times New Roman"/>
          <w:b/>
          <w:sz w:val="24"/>
          <w:szCs w:val="24"/>
        </w:rPr>
      </w:pPr>
      <w:r w:rsidRPr="00C368C9">
        <w:rPr>
          <w:rFonts w:ascii="Times New Roman" w:hAnsi="Times New Roman"/>
          <w:b/>
          <w:sz w:val="24"/>
          <w:szCs w:val="24"/>
        </w:rPr>
        <w:t>Классный час, посвященный Году молодежи</w:t>
      </w:r>
    </w:p>
    <w:p w:rsidR="00C368C9" w:rsidRPr="00C368C9" w:rsidRDefault="00C368C9" w:rsidP="00C368C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368C9">
        <w:rPr>
          <w:rFonts w:ascii="Times New Roman" w:hAnsi="Times New Roman"/>
          <w:b/>
          <w:sz w:val="24"/>
          <w:szCs w:val="24"/>
        </w:rPr>
        <w:t>«Из прошлого в настоящее»</w:t>
      </w:r>
    </w:p>
    <w:p w:rsidR="00C368C9" w:rsidRPr="00C368C9" w:rsidRDefault="00C368C9" w:rsidP="00C368C9">
      <w:pPr>
        <w:jc w:val="center"/>
        <w:rPr>
          <w:rFonts w:ascii="Times New Roman" w:hAnsi="Times New Roman"/>
          <w:b/>
          <w:sz w:val="24"/>
          <w:szCs w:val="24"/>
        </w:rPr>
      </w:pPr>
      <w:r w:rsidRPr="00C368C9">
        <w:rPr>
          <w:rFonts w:ascii="Times New Roman" w:hAnsi="Times New Roman"/>
          <w:b/>
          <w:sz w:val="24"/>
          <w:szCs w:val="24"/>
        </w:rPr>
        <w:t xml:space="preserve">Разработала </w:t>
      </w:r>
      <w:proofErr w:type="spellStart"/>
      <w:r w:rsidRPr="00C368C9">
        <w:rPr>
          <w:rFonts w:ascii="Times New Roman" w:hAnsi="Times New Roman"/>
          <w:b/>
          <w:sz w:val="24"/>
          <w:szCs w:val="24"/>
        </w:rPr>
        <w:t>Масюкова</w:t>
      </w:r>
      <w:proofErr w:type="spellEnd"/>
      <w:r w:rsidRPr="00C368C9">
        <w:rPr>
          <w:rFonts w:ascii="Times New Roman" w:hAnsi="Times New Roman"/>
          <w:b/>
          <w:sz w:val="24"/>
          <w:szCs w:val="24"/>
        </w:rPr>
        <w:t xml:space="preserve"> О.В.</w:t>
      </w:r>
    </w:p>
    <w:p w:rsidR="00C368C9" w:rsidRPr="00C368C9" w:rsidRDefault="00C368C9" w:rsidP="00C368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C9" w:rsidRPr="00C368C9" w:rsidRDefault="00C368C9" w:rsidP="00C368C9">
      <w:pPr>
        <w:rPr>
          <w:rFonts w:ascii="Times New Roman" w:hAnsi="Times New Roman"/>
          <w:sz w:val="24"/>
          <w:szCs w:val="24"/>
        </w:rPr>
      </w:pPr>
      <w:r w:rsidRPr="00C368C9">
        <w:rPr>
          <w:rFonts w:ascii="Times New Roman" w:hAnsi="Times New Roman"/>
          <w:b/>
          <w:sz w:val="24"/>
          <w:szCs w:val="24"/>
        </w:rPr>
        <w:t>Цель:</w:t>
      </w:r>
      <w:r w:rsidRPr="00C368C9">
        <w:rPr>
          <w:rFonts w:ascii="Times New Roman" w:hAnsi="Times New Roman"/>
          <w:sz w:val="24"/>
          <w:szCs w:val="24"/>
        </w:rPr>
        <w:t xml:space="preserve">  Способствовать повышению социальной активности.</w:t>
      </w:r>
    </w:p>
    <w:p w:rsidR="00C368C9" w:rsidRPr="00C368C9" w:rsidRDefault="00C368C9" w:rsidP="00C368C9">
      <w:pPr>
        <w:rPr>
          <w:rFonts w:ascii="Times New Roman" w:hAnsi="Times New Roman"/>
          <w:sz w:val="24"/>
          <w:szCs w:val="24"/>
        </w:rPr>
      </w:pPr>
      <w:r w:rsidRPr="00C368C9">
        <w:rPr>
          <w:rFonts w:ascii="Times New Roman" w:hAnsi="Times New Roman"/>
          <w:sz w:val="24"/>
          <w:szCs w:val="24"/>
        </w:rPr>
        <w:t>Воспитывать гражданственность и патриотизм у детей, любовь к Родине, формированию нравственных  взаимоотношений между людьми.</w:t>
      </w:r>
      <w:r w:rsidRPr="00C368C9">
        <w:rPr>
          <w:rFonts w:ascii="Times New Roman" w:hAnsi="Times New Roman"/>
          <w:sz w:val="24"/>
          <w:szCs w:val="24"/>
        </w:rPr>
        <w:br/>
        <w:t xml:space="preserve">Воспитывать готовность детей к участию в общественно-политической жизни школы. </w:t>
      </w:r>
    </w:p>
    <w:p w:rsidR="00C368C9" w:rsidRPr="00C368C9" w:rsidRDefault="00C368C9" w:rsidP="00C368C9">
      <w:pPr>
        <w:rPr>
          <w:rFonts w:ascii="Times New Roman" w:hAnsi="Times New Roman"/>
          <w:sz w:val="24"/>
          <w:szCs w:val="24"/>
        </w:rPr>
      </w:pPr>
      <w:r w:rsidRPr="00C368C9">
        <w:rPr>
          <w:rFonts w:ascii="Times New Roman" w:hAnsi="Times New Roman"/>
          <w:sz w:val="24"/>
          <w:szCs w:val="24"/>
        </w:rPr>
        <w:t>Воспитывать у учащихся чувства уважения к себе, к родителям, к людям.</w:t>
      </w:r>
    </w:p>
    <w:p w:rsidR="00C368C9" w:rsidRPr="00C368C9" w:rsidRDefault="00C368C9" w:rsidP="00C368C9">
      <w:pPr>
        <w:rPr>
          <w:rFonts w:ascii="Times New Roman" w:hAnsi="Times New Roman"/>
          <w:sz w:val="24"/>
          <w:szCs w:val="24"/>
        </w:rPr>
      </w:pP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день! Началась новая эра в истории человечества! Нам с вами предстоит быть гражданами третьего тысячелетия, девятый год которого назван Годом Молодежи, а молодежь – это будущее нашего мира, существующее в настоящем. К молодежи относятся люди в возрасте от 14 до 25 лет. Чтобы это будущее состоялось нужно объединяться и дружить. 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Можете ли вы назвать детские организации ХХ века, которые пропагандировали политику коммунистической партии, в которых состояли ваши родители? ( Пионеры, комсомольцы, скауты).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Ведущий: И для начала небольшая историческая справка. Впервые в нашей стране детское движение появилось после гражданской войны.  В 1922 году 19 мая решением Всероссийской конференцией комсомола было создана пионерская  организация, которая носила имя Спартака.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В 1924 году оно было «реорганизовано» в детскую организацию – единую и единственную, которая получила название пионерской организации им. В.И.Ленина.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>А что вы знаете об этой организации?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Ведущий.</w:t>
      </w: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У пионеров были свои законы и традиции, единая форма. 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Слайд №1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Руководили пионерской организацией коммунистическая партия и комсомол. Гимн пионеров «Взвейтесь кострами, синие ночи»</w:t>
      </w:r>
      <w:proofErr w:type="gramStart"/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лайд №2, 3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В сентябре-октябре 1990 года состоялся Х Всесоюзный слет в «Артеке». Слет объявил о прекращении деятельности Всесоюзной пионерской организации им. В.И.Ленина и о создании новой организации детей и взрослых – Союза пионерских организаций (Федерации детских организаций) и принял Устав этой организации. Новым в СПО (ФДО) было то, что он был заявлен как добровольная, самодеятельная, самоуправляемая общественная организация, не зависящая от каких-либо партий и движений.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ВЛКСМ – Всесоюзный коммунистический союз молодежи им. В.И. Ленина, общественная молодежная организация.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Создана</w:t>
      </w:r>
      <w:proofErr w:type="gramEnd"/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29 октября 1918 году. Слайд № 4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История комсомола велика: это и стройки  по восстановлению разрухи после гражданской войны, строительство и работа на новых заводах, фабриках, это защита родной страны в годы Великой отечественной войны, а затем возрождение нашей страны, это работа на ударных стройках и много других важных вех в жизни комсомольцев. За что ВЛКСМ награжден шестью орденами: 3 Ордена Ленина, Орден Красного Знамени, Орден Трудового Красного Знамени, Орден Октябрьской Революции. Слайд№5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Ведущий.</w:t>
      </w: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Мы с вами живем в новое время и в новой стране – России.  Все крупные политические партии имеют свои  организации и движения. </w:t>
      </w: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Молодежные организации вы знаете?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(Молодая  Гвардия Единой России, Молодежное яблоко, Соколы Жириновского и др.)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А также различные молодежные движения: «Идущие вместе», «Наши», « Мишки», « Россия молодая», « Новые люди» и др. Слайд №6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</w:t>
      </w:r>
      <w:proofErr w:type="spellStart"/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проправительственных</w:t>
      </w:r>
      <w:proofErr w:type="spellEnd"/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существуют религиозные, студенческие, военно-патриотические движения, скауты.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эти организации объединяют молодежь по различным направлениям и интересам. Но наряду с государственными организациями существуют и другие объединения молодежи, в которых молодые люди стремятся заявить о своей неповторимости, уникальности, личностном своеобразии, в некотором роде противопоставляя себя окружающим. Иногда такой протест принимает крайние </w:t>
      </w:r>
      <w:proofErr w:type="gramStart"/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формы</w:t>
      </w:r>
      <w:proofErr w:type="gramEnd"/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молодой человек тогда выбирает не только бравирование внешним видом но поведением.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можете ли вы назвать такие объединения молодежи? 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>ХИППИ, ИНДЕАНИСТЫ, ТОЛКЕНИСТЫ И РОЛЕВИКИ</w:t>
      </w:r>
      <w:proofErr w:type="gramStart"/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>,Р</w:t>
      </w:r>
      <w:proofErr w:type="gramEnd"/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>АСТАМАНЫ,РЭЙВЕРЫ, РОЛЛЕРЫ, ГОПНИКИ, РЭППЕРЫ, ХЕВВИ МЕТАЛЛ,ХАКЕРЫ, БАЙКЕРЫ и др.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 xml:space="preserve">Слайды № 10 -14 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Показ слайдов сопровождается рассказом об этих субкультурах, и дается отношение ребят к ним.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Показ  кинофильма о молодежных субкультурах.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Ведущий.  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eastAsia="Times New Roman" w:hAnsi="Times New Roman"/>
          <w:sz w:val="24"/>
          <w:szCs w:val="24"/>
          <w:lang w:eastAsia="ru-RU"/>
        </w:rPr>
        <w:t>Слайд № 15</w:t>
      </w:r>
    </w:p>
    <w:p w:rsidR="00C368C9" w:rsidRPr="00C368C9" w:rsidRDefault="00C368C9" w:rsidP="00C36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C9">
        <w:rPr>
          <w:rFonts w:ascii="Times New Roman" w:hAnsi="Times New Roman"/>
          <w:sz w:val="24"/>
          <w:szCs w:val="24"/>
        </w:rPr>
        <w:t xml:space="preserve">2009 год Указом Президента Д.А.Медведева объявлен Годом молодежи в Российской Федерации. Целью проведения года молодежи является «развитие творческого, научного </w:t>
      </w:r>
      <w:r w:rsidRPr="00C368C9">
        <w:rPr>
          <w:rFonts w:ascii="Times New Roman" w:hAnsi="Times New Roman"/>
          <w:sz w:val="24"/>
          <w:szCs w:val="24"/>
        </w:rPr>
        <w:lastRenderedPageBreak/>
        <w:t>и профессионального потенциала молодежи, ее активного привлечения к проведению социально-экономических преобразований в стране, воспитания чувства патриотизма и гражданской ответственности у молодых людей». В план проведения Года молодежи включены масштабные общероссийские мероприятия в таких областях активности молодежи как предпринимательство, научно-техническое творчество, искусство, общественно-политическая сфера и другие.</w:t>
      </w:r>
      <w:r w:rsidRPr="00C368C9">
        <w:rPr>
          <w:rFonts w:ascii="Times New Roman" w:hAnsi="Times New Roman"/>
          <w:sz w:val="24"/>
          <w:szCs w:val="24"/>
        </w:rPr>
        <w:br/>
        <w:t> </w:t>
      </w:r>
      <w:r w:rsidRPr="00C368C9">
        <w:rPr>
          <w:rFonts w:ascii="Times New Roman" w:hAnsi="Times New Roman"/>
          <w:sz w:val="24"/>
          <w:szCs w:val="24"/>
        </w:rPr>
        <w:br/>
        <w:t> </w:t>
      </w:r>
      <w:r w:rsidRPr="00C368C9">
        <w:rPr>
          <w:rFonts w:ascii="Times New Roman" w:hAnsi="Times New Roman"/>
          <w:sz w:val="24"/>
          <w:szCs w:val="24"/>
        </w:rPr>
        <w:br/>
      </w:r>
    </w:p>
    <w:p w:rsidR="000C5559" w:rsidRPr="00C368C9" w:rsidRDefault="000C5559">
      <w:pPr>
        <w:rPr>
          <w:sz w:val="24"/>
          <w:szCs w:val="24"/>
        </w:rPr>
      </w:pPr>
    </w:p>
    <w:sectPr w:rsidR="000C5559" w:rsidRPr="00C368C9" w:rsidSect="000C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68C9"/>
    <w:rsid w:val="000C5559"/>
    <w:rsid w:val="00C3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3899</Characters>
  <Application>Microsoft Office Word</Application>
  <DocSecurity>0</DocSecurity>
  <Lines>32</Lines>
  <Paragraphs>9</Paragraphs>
  <ScaleCrop>false</ScaleCrop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2012-10-28T21:35:00Z</dcterms:created>
  <dcterms:modified xsi:type="dcterms:W3CDTF">2012-10-28T21:36:00Z</dcterms:modified>
</cp:coreProperties>
</file>