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1B" w:rsidRPr="00B6391B" w:rsidRDefault="00397DDF" w:rsidP="00B6391B">
      <w:pPr>
        <w:pStyle w:val="2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МОУ «СОШ п. Возрождение»</w:t>
      </w:r>
    </w:p>
    <w:p w:rsidR="00B6391B" w:rsidRPr="00B6391B" w:rsidRDefault="00B6391B" w:rsidP="00B6391B">
      <w:pPr>
        <w:pStyle w:val="2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Хвалынского района  Саратовской области</w:t>
      </w:r>
    </w:p>
    <w:p w:rsidR="00B6391B" w:rsidRPr="00B6391B" w:rsidRDefault="00B6391B" w:rsidP="00B6391B">
      <w:pPr>
        <w:pStyle w:val="2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Учитель русского языка и литературы , </w:t>
      </w:r>
    </w:p>
    <w:p w:rsidR="00B6391B" w:rsidRPr="00B6391B" w:rsidRDefault="00B6391B" w:rsidP="00B6391B">
      <w:pPr>
        <w:pStyle w:val="2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заместитель директора по ВР Шишкина В. А.</w:t>
      </w:r>
    </w:p>
    <w:p w:rsidR="00B6391B" w:rsidRPr="00B6391B" w:rsidRDefault="00B6391B" w:rsidP="00B6391B">
      <w:pPr>
        <w:pStyle w:val="2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Учитель русского языка и литературы Пискунова Г. М.</w:t>
      </w:r>
    </w:p>
    <w:p w:rsidR="000613E1" w:rsidRPr="00B6391B" w:rsidRDefault="00BF139F" w:rsidP="00B6391B">
      <w:pPr>
        <w:pStyle w:val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Поэтический вечер о Александре Солодовникове</w:t>
      </w:r>
    </w:p>
    <w:p w:rsidR="000613E1" w:rsidRPr="00B6391B" w:rsidRDefault="000613E1" w:rsidP="000613E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Есть поэты, для которых смысл принципа "жизнь и поэзия – одно" более чем актуален. Именно таково творчество Солодовникова, в стих</w:t>
      </w:r>
      <w:r w:rsidR="00A307D4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ах у которого изображен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он сам, и именно поэтому события его биографии имеют большое значение для понимания его творчества.</w:t>
      </w:r>
    </w:p>
    <w:p w:rsidR="00FE6361" w:rsidRPr="00B6391B" w:rsidRDefault="000613E1" w:rsidP="00961ACF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bookmarkStart w:id="0" w:name="_03"/>
      <w:bookmarkEnd w:id="0"/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Родился поэт в семье известного московского</w:t>
      </w:r>
      <w:r w:rsidR="00A307D4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юрисконсульта, Александра Дмитриевича Сол</w:t>
      </w:r>
      <w:r w:rsidR="00A307D4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одовникова, выходца из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купеч</w:t>
      </w:r>
      <w:r w:rsidR="00A307D4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еской семьи, 24 июня 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1893 года.</w:t>
      </w:r>
      <w:r w:rsidR="00961ACF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Мать поэта – Ольга Романовна Мальмберг происходила из купеческого рода Абрикосовых. Родители были людьми глубоко верующими, и их влияние на всех пятерых детей </w:t>
      </w:r>
      <w:r w:rsidR="00961ACF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было велико. 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Александр Солодовников очень рано приобщился к литературе, стихи писал с детства и поглощал в огромных количествах книги Пушкина, Тютчева, Фета, Хомякова, А.К.Толстого и других выдающихся поэтов 19-го века.</w:t>
      </w:r>
      <w:r w:rsidR="00961ACF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</w:t>
      </w:r>
      <w:r w:rsidR="00FE6361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Позже он так и скажет в стихотворении "Пушкину", написанному в конце 1920-х годов.</w:t>
      </w:r>
    </w:p>
    <w:tbl>
      <w:tblPr>
        <w:tblW w:w="199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65"/>
      </w:tblGrid>
      <w:tr w:rsidR="00FE6361" w:rsidRPr="00B6391B" w:rsidTr="00FE6361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E6361" w:rsidRPr="00B6391B" w:rsidRDefault="00FE6361" w:rsidP="00C90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  <w:tr w:rsidR="00FE6361" w:rsidRPr="00B6391B" w:rsidTr="00FE6361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FE6361" w:rsidRPr="00B6391B" w:rsidRDefault="00FE6361" w:rsidP="00C903A5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Жить в покосившейся избушке,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Сухой кусок иметь в обед,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Но быть с тобой, мой дивный Пушкин,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Мой ослепительный поэт. </w:t>
            </w:r>
          </w:p>
          <w:p w:rsidR="00FE6361" w:rsidRPr="00B6391B" w:rsidRDefault="00FE6361" w:rsidP="00C903A5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И головой твоей курчавой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Ласкать завороженный взор,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Чтоб забывать наш век лукавый – 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Насилье, зависть, ложь, раздор. </w:t>
            </w:r>
          </w:p>
        </w:tc>
      </w:tr>
    </w:tbl>
    <w:p w:rsidR="000613E1" w:rsidRPr="00B6391B" w:rsidRDefault="000613E1" w:rsidP="00B90452">
      <w:pPr>
        <w:spacing w:before="60" w:after="60" w:line="324" w:lineRule="auto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В 1912 году поэт был выпущен из Академии с малой золотой медалью. Естественно, встает выбор – что же делать дальше. Он уже вовсю увлечён литературой, решает продолжить образование, но, по-видимому, под влиянием отца решает поступать на юридический факультет Московского университета, одного из лучших учебных заведений в Росс</w:t>
      </w:r>
      <w:r w:rsidR="00B90452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ии 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Если бы не война и революция, то, вероятно, его ждали бы 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lastRenderedPageBreak/>
        <w:t>абсолютное материальное благополучие и блестящая будущность на адвокатском поприще.</w:t>
      </w:r>
    </w:p>
    <w:p w:rsidR="000613E1" w:rsidRPr="00B6391B" w:rsidRDefault="000613E1" w:rsidP="00961ACF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В январе 1917 года он прибыл в Киев, и находится там в составе Николаевского артиллерийского училища.</w:t>
      </w:r>
      <w:r w:rsidR="00961ACF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Находиться в Москве в то время господину с такой биографией и таким происхождением как у Солодовникова – смерти подобно. Кругом обыски, реквизиции особняков и квартир, аресты и расстрелы заложников.</w:t>
      </w:r>
    </w:p>
    <w:p w:rsidR="000613E1" w:rsidRPr="00B6391B" w:rsidRDefault="000613E1" w:rsidP="00B90452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Жизнь между тем продолжается. В январе 1918 года он пишет заявление с просьбой зачислить его на историко-филологический факультет Московского университета "с целью пополнить своё образование". В течение весны и лета 1918 года он пишет кандидатскую работу для университета.</w:t>
      </w:r>
      <w:bookmarkStart w:id="1" w:name="_05"/>
      <w:bookmarkEnd w:id="1"/>
      <w:r w:rsidR="00B90452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Солодовников был арестован в конце сентября</w:t>
      </w:r>
      <w:r w:rsidR="00D46152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Вначале он содержится в Бутырской тюрьме. В тюремной камере висела на стене икона святого Сергия Радонежского. Охрана начала ее снимать, но поэт упросил отдать ему эту икону, и она в дальнейшем находилась у него. Из этого происшествия родилось замечательное стихотворение "Преподобный Сергий", а самого преподобного с той поры поэт стал считать своим покровителем.</w:t>
      </w:r>
    </w:p>
    <w:tbl>
      <w:tblPr>
        <w:tblW w:w="5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93"/>
      </w:tblGrid>
      <w:tr w:rsidR="000613E1" w:rsidRPr="00B6391B" w:rsidTr="000613E1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13E1" w:rsidRPr="00B6391B" w:rsidRDefault="000613E1" w:rsidP="0006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  <w:tr w:rsidR="000613E1" w:rsidRPr="00B6391B" w:rsidTr="000613E1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Нас излечит не подъем энергии,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А молитвенно-глубокий взлёт.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В чудотворце радонежском Сергии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Положил я свой оплот. </w:t>
            </w:r>
          </w:p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Черпать воду чашей берестовою,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Сытым быть от малого ломтя,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Чтоб открылась пред душою новою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Глубина и высота. </w:t>
            </w:r>
          </w:p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Как с живыми говорить с березками,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И с лесным медведем, как с ручным.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Сделать руки грубыми и жесткими,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Сердце – нежным и большим. </w:t>
            </w:r>
          </w:p>
        </w:tc>
      </w:tr>
      <w:tr w:rsidR="000613E1" w:rsidRPr="00B6391B" w:rsidTr="000613E1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13E1" w:rsidRPr="00B6391B" w:rsidRDefault="000613E1" w:rsidP="0006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</w:tbl>
    <w:p w:rsidR="000613E1" w:rsidRPr="00B6391B" w:rsidRDefault="000613E1" w:rsidP="000C76A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Вскоре из Москвы поэта этапируют в Саратов, где поначалу он находится в Саратовской тюрьме (той самой, где позже был замучен академик Н.И. Вавилов), а позже переводят в концлагерь под Саратовом, где он и содержится до 1921 года</w:t>
      </w:r>
      <w:r w:rsidR="00A85B66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.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Чем же явился арест и дальнейшее пребывание в тюремных узах в этот период для Солодовникова?</w:t>
      </w:r>
      <w:r w:rsidR="00961ACF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</w:t>
      </w:r>
      <w:r w:rsidR="00A85B66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П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ребывание в условиях несвободы неожиданно открыло ему глаза и обратило в истинного христианина в жизни, творческий же путь его повернулся к 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lastRenderedPageBreak/>
        <w:t>духовной поэзии.</w:t>
      </w:r>
      <w:r w:rsidR="000C76A1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В свой первый тюремный период им было написано около 40 превосходных стихотворений, частью вошедших в стихотворения "тюремного цикла", в том числе и знаменитая "Решетка".</w:t>
      </w:r>
    </w:p>
    <w:tbl>
      <w:tblPr>
        <w:tblW w:w="5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05"/>
      </w:tblGrid>
      <w:tr w:rsidR="000613E1" w:rsidRPr="00B6391B" w:rsidTr="000613E1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13E1" w:rsidRPr="00B6391B" w:rsidRDefault="000613E1" w:rsidP="0006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  <w:tr w:rsidR="000613E1" w:rsidRPr="00B6391B" w:rsidTr="000613E1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Решетка ржавая, спасибо,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Спасибо, старая тюрьма!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Такую волю дать могли бы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Мне только посох да сума. </w:t>
            </w:r>
          </w:p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Мной не владеют больше вещи,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Все затемняя и глуша.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Но солнце, солнце, солнце блещет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И громко говорит душа. </w:t>
            </w:r>
          </w:p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Запоры крепкие, спасибо!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Спасибо, лезвие штыка!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Такую мудрость дать могли бы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Мне только долгие века. </w:t>
            </w:r>
          </w:p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Не напрягая больше слуха,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Чтоб уцелеть в тревоге дня,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Я слышу всё томленье духа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С Еклезиаста до меня. </w:t>
            </w:r>
          </w:p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Спасибо, свет коптилки слабый,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Спасибо, жесткая постель.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Такую радость дать могла бы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Мне только детства колыбель. </w:t>
            </w:r>
          </w:p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Уж я не бьюсь в сетях словесных,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Ища причин добру и злу,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Но в ожиданье тайн чудесных,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Надеюсь, верю и люблю. </w:t>
            </w:r>
          </w:p>
        </w:tc>
      </w:tr>
      <w:tr w:rsidR="000613E1" w:rsidRPr="00B6391B" w:rsidTr="000613E1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13E1" w:rsidRPr="00B6391B" w:rsidRDefault="000613E1" w:rsidP="0006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</w:tbl>
    <w:p w:rsidR="000613E1" w:rsidRPr="00B6391B" w:rsidRDefault="000613E1" w:rsidP="000613E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Позже, в 1970-е годы на это стихотворение композитор Петр Старчик написал песню, которую пели зэки уже новейшего времени.</w:t>
      </w:r>
    </w:p>
    <w:p w:rsidR="000613E1" w:rsidRPr="00B6391B" w:rsidRDefault="000613E1" w:rsidP="000613E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В тюремный же период написано другое замечательное стихотворение "Молитва".</w:t>
      </w:r>
    </w:p>
    <w:tbl>
      <w:tblPr>
        <w:tblW w:w="2268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32"/>
      </w:tblGrid>
      <w:tr w:rsidR="000613E1" w:rsidRPr="00B6391B" w:rsidTr="009F1BB8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13E1" w:rsidRPr="00B6391B" w:rsidRDefault="000613E1" w:rsidP="0006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  <w:tr w:rsidR="000613E1" w:rsidRPr="00B6391B" w:rsidTr="009F1BB8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lastRenderedPageBreak/>
              <w:t>Я ношусь облетевшим листом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По долине безрадостно снежной...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Помяни меня в Царстве Твоём,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Иисусе, печальный и нежный. </w:t>
            </w:r>
          </w:p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Вспомнив лик свой младенческий, прежний,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Мне бы вновь заструиться теплом...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Иисусе, печальный и нежный,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Помяни меня в царстве Твоем. </w:t>
            </w:r>
          </w:p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Мне бы сердцем пожить, не умом,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Простотою, с неведеньем смежной...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Помяни меня в царстве Твоем,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Иисусе, печальный и нежный. </w:t>
            </w:r>
          </w:p>
        </w:tc>
      </w:tr>
      <w:tr w:rsidR="000613E1" w:rsidRPr="00B6391B" w:rsidTr="009F1BB8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13E1" w:rsidRPr="00B6391B" w:rsidRDefault="000613E1" w:rsidP="0006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  <w:tr w:rsidR="000613E1" w:rsidRPr="00B6391B" w:rsidTr="009F1BB8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13E1" w:rsidRPr="00B6391B" w:rsidRDefault="000613E1" w:rsidP="0006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</w:tbl>
    <w:p w:rsidR="000613E1" w:rsidRPr="00B6391B" w:rsidRDefault="000613E1" w:rsidP="00B90452">
      <w:pPr>
        <w:spacing w:before="60" w:after="60" w:line="324" w:lineRule="auto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В 1923 году Солодовников женится на Нине Станиславовне Паутынской, дочери владельца цементного завода в Подольске, яркой и красивой женщине; </w:t>
      </w:r>
    </w:p>
    <w:p w:rsidR="000613E1" w:rsidRPr="00B6391B" w:rsidRDefault="00F22A97" w:rsidP="000613E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Э</w:t>
      </w:r>
      <w:r w:rsidR="000613E1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то был брак по любви, поэт был романтически увлечен, посвящая Нине Паутынской стихи, и видел впереди много светлого. Поневоле начинаешь верить в истину о том, что браки заключаются на небесах. И с Ниной Станиславовной он так и прожил до конца своих дней, за вычетом 17-ти горестных "колымских" лет.</w:t>
      </w:r>
    </w:p>
    <w:tbl>
      <w:tblPr>
        <w:tblW w:w="5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29"/>
      </w:tblGrid>
      <w:tr w:rsidR="000613E1" w:rsidRPr="00B6391B" w:rsidTr="000613E1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13E1" w:rsidRPr="00B6391B" w:rsidRDefault="000613E1" w:rsidP="0006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  <w:tr w:rsidR="000613E1" w:rsidRPr="00B6391B" w:rsidTr="000613E1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  <w:tr w:rsidR="000613E1" w:rsidRPr="00B6391B" w:rsidTr="000613E1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13E1" w:rsidRPr="00B6391B" w:rsidRDefault="000613E1" w:rsidP="0006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</w:tbl>
    <w:p w:rsidR="000613E1" w:rsidRPr="00B6391B" w:rsidRDefault="000613E1" w:rsidP="000C76A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Родившиеся вскоре дети, дочь Марина и сын Сережа, еще более сцементировали этот брак. Поэт был совершенно счастлив; рождение детей подтолкнуло его на стезю писания детских стихов и пьес. </w:t>
      </w:r>
      <w:bookmarkStart w:id="2" w:name="_07"/>
      <w:bookmarkEnd w:id="2"/>
    </w:p>
    <w:p w:rsidR="00E33C30" w:rsidRPr="00B6391B" w:rsidRDefault="000613E1" w:rsidP="000C76A1">
      <w:pPr>
        <w:spacing w:before="60" w:after="60" w:line="324" w:lineRule="auto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1930-е годы – время тяжелых испытаний в жизни поэта. В 1931 году умирают его родители, а в 1934 году в возрасте восьми с поло</w:t>
      </w:r>
      <w:r w:rsidR="009F1BB8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виной лет любимая дочь Марина 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Сын Сережа умер еще раньше, не прожив и года.</w:t>
      </w:r>
    </w:p>
    <w:tbl>
      <w:tblPr>
        <w:tblW w:w="5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03"/>
      </w:tblGrid>
      <w:tr w:rsidR="00E33C30" w:rsidRPr="00B6391B" w:rsidTr="004F352B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33C30" w:rsidRPr="00B6391B" w:rsidRDefault="00E33C30" w:rsidP="004F352B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Разбитая жизнь и погибшая доля –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Не есть ли святая беда?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Ведь так скорлупа погибает всегда,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Как только птенец появился на волю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И выглянул выше гнезда. </w:t>
            </w:r>
          </w:p>
          <w:p w:rsidR="00E33C30" w:rsidRPr="00B6391B" w:rsidRDefault="00E33C30" w:rsidP="004F352B">
            <w:pPr>
              <w:spacing w:before="60" w:after="120" w:line="324" w:lineRule="auto"/>
              <w:jc w:val="right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</w:tbl>
    <w:p w:rsidR="000613E1" w:rsidRPr="00B6391B" w:rsidRDefault="00B701C4" w:rsidP="000C76A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lastRenderedPageBreak/>
        <w:t>В 1</w:t>
      </w:r>
      <w:r w:rsidR="000613E1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938 году А.А. Солодовников был арестован по обвинению в шпионаже в пользу германской разведки</w:t>
      </w:r>
      <w:r w:rsidR="008B6C05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.</w:t>
      </w:r>
    </w:p>
    <w:p w:rsidR="000613E1" w:rsidRPr="00B6391B" w:rsidRDefault="000C76A1" w:rsidP="000C76A1">
      <w:pPr>
        <w:spacing w:before="60" w:after="60" w:line="324" w:lineRule="auto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bookmarkStart w:id="3" w:name="_10"/>
      <w:bookmarkEnd w:id="3"/>
      <w:r w:rsidRPr="00B6391B">
        <w:rPr>
          <w:rFonts w:ascii="Times New Roman" w:eastAsia="Times New Roman" w:hAnsi="Times New Roman" w:cs="Times New Roman"/>
          <w:b/>
          <w:bCs/>
          <w:color w:val="131B2C"/>
          <w:sz w:val="28"/>
          <w:szCs w:val="28"/>
        </w:rPr>
        <w:t xml:space="preserve">  1</w:t>
      </w:r>
      <w:r w:rsidR="000613E1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7 апреля 19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40 года поэт был </w:t>
      </w:r>
      <w:r w:rsidR="000613E1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отправлен в лагерь, находившийся 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на Колыме </w:t>
      </w:r>
      <w:r w:rsidR="000613E1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В лагере и ссылке на Колыме поэт провел 17</w:t>
      </w:r>
      <w:r w:rsidR="000310FD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долгих лет, пятую часть жизни,.</w:t>
      </w:r>
      <w:r w:rsidR="000613E1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Что же мы, собственно говоря, знаем об этом времени?</w:t>
      </w:r>
    </w:p>
    <w:tbl>
      <w:tblPr>
        <w:tblW w:w="1692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83"/>
      </w:tblGrid>
      <w:tr w:rsidR="00E33C30" w:rsidRPr="00B6391B" w:rsidTr="00E33C30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3C30" w:rsidRPr="00B6391B" w:rsidRDefault="00E33C30" w:rsidP="004F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  <w:tr w:rsidR="00E33C30" w:rsidRPr="00B6391B" w:rsidTr="00E33C30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3C30" w:rsidRPr="00B6391B" w:rsidRDefault="00E33C30" w:rsidP="00E3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Здесь страданье, и преступленья,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И насилье гноятся всечасно,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Здесь тайна грехопаденья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Для ума открывается ясно.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Здесь подвижник, вор и убийца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Вместе заперты палачами.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Здесь одно спасенье – молиться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И о детстве думать ночами. </w:t>
            </w:r>
          </w:p>
        </w:tc>
      </w:tr>
      <w:tr w:rsidR="000613E1" w:rsidRPr="00B6391B" w:rsidTr="000310FD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13E1" w:rsidRPr="00B6391B" w:rsidRDefault="000613E1" w:rsidP="0006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</w:tbl>
    <w:p w:rsidR="000613E1" w:rsidRPr="00B6391B" w:rsidRDefault="000613E1" w:rsidP="000613E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И все же, даже в таких тяжелейших условиях существования поэт не сломился, позже он говорил, что именно в лагере он стал сильнее веровать, острее чувствовать Бога.</w:t>
      </w:r>
    </w:p>
    <w:tbl>
      <w:tblPr>
        <w:tblW w:w="2207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44"/>
      </w:tblGrid>
      <w:tr w:rsidR="000613E1" w:rsidRPr="00B6391B" w:rsidTr="00064EB7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13E1" w:rsidRPr="00B6391B" w:rsidRDefault="000613E1" w:rsidP="00064EB7">
            <w:pPr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</w:tbl>
    <w:p w:rsidR="000613E1" w:rsidRPr="00B6391B" w:rsidRDefault="000613E1" w:rsidP="000613E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Там же на шахте, год спустя, были созданы "Елочные грезы", позже ставшие песней, удивительные в своей просветленности стихи, все пронизанные тоской по дому и ностальгией по безмятежным детским годам. </w:t>
      </w:r>
    </w:p>
    <w:tbl>
      <w:tblPr>
        <w:tblW w:w="1835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92"/>
      </w:tblGrid>
      <w:tr w:rsidR="000613E1" w:rsidRPr="00B6391B" w:rsidTr="00FA7E46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13E1" w:rsidRPr="00B6391B" w:rsidRDefault="000613E1" w:rsidP="0006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  <w:tr w:rsidR="000613E1" w:rsidRPr="00B6391B" w:rsidTr="00FA7E46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Ёлка сияет светлым убором,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Свечи лучатся мягким теплом.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Мы запеваем негромким хором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Дружную песню за столом. </w:t>
            </w:r>
          </w:p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Поём о ёлке вечно зелёной,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Вечно душистой, вечно живой.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Поют о ней малыш несмышлёный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И дед с серебряной головой. </w:t>
            </w:r>
          </w:p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Какое счастье друзьям быть вместе,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Забыть печали долгих разлук.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Слушать вокруг весёлые вести,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Всё новых милых включая в круг! </w:t>
            </w:r>
          </w:p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lastRenderedPageBreak/>
              <w:t>Какая радость – мирное время,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Обильный стол, вино в хрустале!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Какое счастье вместе со всеми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Сидеть в уюте и тепле! </w:t>
            </w:r>
          </w:p>
        </w:tc>
      </w:tr>
    </w:tbl>
    <w:p w:rsidR="000613E1" w:rsidRPr="00B6391B" w:rsidRDefault="000613E1" w:rsidP="000613E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lastRenderedPageBreak/>
        <w:t xml:space="preserve">Но вот, наконец, закончился "колымский" период в жизни поэта. </w:t>
      </w:r>
    </w:p>
    <w:p w:rsidR="00FA7E46" w:rsidRPr="00B6391B" w:rsidRDefault="000613E1" w:rsidP="000613E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Его чувства того времени образно передает небольшое четверостишие "Возвращение", судя по всему написанное накануне приезда в Москву.</w:t>
      </w:r>
    </w:p>
    <w:tbl>
      <w:tblPr>
        <w:tblW w:w="2469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83"/>
      </w:tblGrid>
      <w:tr w:rsidR="00FA7E46" w:rsidRPr="00B6391B" w:rsidTr="00FA7E46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A7E46" w:rsidRPr="00B6391B" w:rsidRDefault="00FA7E46" w:rsidP="00FA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О, Господи, подай мне только силы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Вернувшись, обрести одни могилы,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И научи беречь, как драгоценный дар,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Оставшихся в живых, прошедших сквозь пожар. </w:t>
            </w:r>
          </w:p>
        </w:tc>
      </w:tr>
    </w:tbl>
    <w:p w:rsidR="00E33C30" w:rsidRPr="00B6391B" w:rsidRDefault="00FA7E46" w:rsidP="00FA7E46">
      <w:pPr>
        <w:spacing w:before="135" w:after="135" w:line="324" w:lineRule="auto"/>
        <w:ind w:right="1110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Теперь б</w:t>
      </w:r>
      <w:r w:rsidR="00B07629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ольшую часть времени поэт проводит на даче. Здесь 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был написан большой  </w:t>
      </w:r>
      <w:r w:rsidR="000613E1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цикл стихотворений</w:t>
      </w:r>
      <w:r w:rsidR="00B07629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о природе, </w:t>
      </w:r>
      <w:r w:rsidR="000613E1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прославляющий ее божественную наполненность, столь близкую душе поэта .</w:t>
      </w:r>
    </w:p>
    <w:p w:rsidR="000613E1" w:rsidRPr="00B6391B" w:rsidRDefault="00E33C30" w:rsidP="00E33C30">
      <w:pPr>
        <w:spacing w:before="135" w:after="135" w:line="324" w:lineRule="auto"/>
        <w:ind w:left="1110" w:right="1110"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                                   </w:t>
      </w:r>
      <w:r w:rsidR="000613E1" w:rsidRPr="00B6391B">
        <w:rPr>
          <w:rFonts w:ascii="Times New Roman" w:eastAsia="Times New Roman" w:hAnsi="Times New Roman" w:cs="Times New Roman"/>
          <w:b/>
          <w:bCs/>
          <w:color w:val="131B2C"/>
          <w:sz w:val="28"/>
          <w:szCs w:val="28"/>
        </w:rPr>
        <w:t>ТВОРЯЩАЯ ТИШИНА</w:t>
      </w:r>
    </w:p>
    <w:tbl>
      <w:tblPr>
        <w:tblW w:w="1572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61"/>
      </w:tblGrid>
      <w:tr w:rsidR="000613E1" w:rsidRPr="00B6391B" w:rsidTr="00E24761">
        <w:trPr>
          <w:trHeight w:val="1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13E1" w:rsidRPr="00B6391B" w:rsidRDefault="000613E1" w:rsidP="0006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  <w:tr w:rsidR="000613E1" w:rsidRPr="00B6391B" w:rsidTr="00E24761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Бесшумно проносятся птицы,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Бесшумно плывут облака,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Бесшумно листок шевелится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Под лёгкой рукой ветерка. </w:t>
            </w:r>
          </w:p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Бесшумно струится паденье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Лучей с голубой высоты,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Бесшумно идёт превращенье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На флоксах бутонов в цветы. </w:t>
            </w:r>
          </w:p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Развилины яблонь ветвистых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Тяжёлые яблоки гнут,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И медленно сок сахаристый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Ствола материнского пьют. </w:t>
            </w:r>
          </w:p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Весь сад плодоносит и дышит,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В нём мир и покой без конца,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И в солнечном этом затишье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Творящая сила Отца! </w:t>
            </w:r>
          </w:p>
        </w:tc>
      </w:tr>
    </w:tbl>
    <w:p w:rsidR="000613E1" w:rsidRPr="00B6391B" w:rsidRDefault="000613E1" w:rsidP="000613E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lastRenderedPageBreak/>
        <w:t>, подобно Ломоносову и Державину, он понимал природу как одно из проявлений Бога в этом земном мире. Он считал, что Библия и Природа – две великие книги, через которые Бог открывает человечеству свою святую волю.</w:t>
      </w:r>
    </w:p>
    <w:p w:rsidR="000613E1" w:rsidRPr="00B6391B" w:rsidRDefault="000613E1" w:rsidP="000613E1">
      <w:pPr>
        <w:spacing w:after="0" w:line="240" w:lineRule="auto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bookmarkStart w:id="4" w:name="_12"/>
      <w:bookmarkEnd w:id="4"/>
    </w:p>
    <w:p w:rsidR="000613E1" w:rsidRPr="00B6391B" w:rsidRDefault="000613E1" w:rsidP="00B07629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1960-е годы – время подведения итогов и при этом в течение примерно 10 лет период очень большой творческой активности</w:t>
      </w:r>
    </w:p>
    <w:p w:rsidR="000613E1" w:rsidRPr="00B6391B" w:rsidRDefault="000613E1" w:rsidP="009F1BB8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bookmarkStart w:id="5" w:name="_14"/>
      <w:bookmarkEnd w:id="5"/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Последние 12 известных нам маленьких стихотворений поэта датированы 1973 годом, можно сказать, что весь этот цикл, написанный, когда поэт уже был на пути к переходу в вечность, и озаглавленный "К самому себе" есть своего рода поэтическое завещание всем нам.</w:t>
      </w:r>
    </w:p>
    <w:tbl>
      <w:tblPr>
        <w:tblW w:w="5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35"/>
      </w:tblGrid>
      <w:tr w:rsidR="000613E1" w:rsidRPr="00B6391B" w:rsidTr="000613E1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13E1" w:rsidRPr="00B6391B" w:rsidRDefault="000613E1" w:rsidP="0006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  <w:tr w:rsidR="000613E1" w:rsidRPr="00B6391B" w:rsidTr="000613E1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0613E1" w:rsidRPr="00B6391B" w:rsidRDefault="000613E1" w:rsidP="000613E1">
            <w:pPr>
              <w:spacing w:before="60" w:after="120" w:line="324" w:lineRule="auto"/>
              <w:jc w:val="both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 xml:space="preserve">В книжных соблазнах, вверяясь мечте, 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Не покидай простоты во Христе,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>Не доносись головою до звёзд,</w:t>
            </w: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br/>
              <w:t xml:space="preserve">Будь только сердцем смиренен и прост. </w:t>
            </w:r>
          </w:p>
        </w:tc>
      </w:tr>
      <w:tr w:rsidR="000613E1" w:rsidRPr="00B6391B" w:rsidTr="000613E1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13E1" w:rsidRPr="00B6391B" w:rsidRDefault="000613E1" w:rsidP="0006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</w:p>
        </w:tc>
      </w:tr>
    </w:tbl>
    <w:p w:rsidR="000613E1" w:rsidRPr="00B6391B" w:rsidRDefault="000613E1" w:rsidP="000613E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16 ноября 1974 года с поэтом случился последний тяжелый инсульт, который оказался для него роковым, в тот же день он умер. Вот как вспоминала Н.П. Зверева, навестившая его 7 ноября, а затем приехавшая к нему одной из первых после кончины: "Александр Александрович лежал весь какой-то просветленный, иного и быть не могло при его чистой душе и при его мыслях. Тихий, тихий он лежал".</w:t>
      </w:r>
    </w:p>
    <w:p w:rsidR="000613E1" w:rsidRPr="00B6391B" w:rsidRDefault="000613E1" w:rsidP="000613E1">
      <w:pPr>
        <w:spacing w:after="0" w:line="240" w:lineRule="auto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bookmarkStart w:id="6" w:name="_15"/>
      <w:bookmarkEnd w:id="6"/>
    </w:p>
    <w:p w:rsidR="000613E1" w:rsidRPr="00B6391B" w:rsidRDefault="000613E1" w:rsidP="000613E1">
      <w:pPr>
        <w:spacing w:before="700" w:after="280"/>
        <w:jc w:val="center"/>
        <w:rPr>
          <w:rFonts w:ascii="Times New Roman" w:eastAsia="Times New Roman" w:hAnsi="Times New Roman" w:cs="Times New Roman"/>
          <w:b/>
          <w:bCs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b/>
          <w:bCs/>
          <w:color w:val="131B2C"/>
          <w:sz w:val="28"/>
          <w:szCs w:val="28"/>
        </w:rPr>
        <w:t>АЛЕКСАНДР СОЛОДОВНИКОВ.</w:t>
      </w:r>
      <w:r w:rsidRPr="00B6391B">
        <w:rPr>
          <w:rFonts w:ascii="Times New Roman" w:eastAsia="Times New Roman" w:hAnsi="Times New Roman" w:cs="Times New Roman"/>
          <w:b/>
          <w:bCs/>
          <w:color w:val="131B2C"/>
          <w:sz w:val="28"/>
          <w:szCs w:val="28"/>
        </w:rPr>
        <w:br/>
        <w:t>"СЛАВА БОГУ ЗА ВСЁ"</w:t>
      </w:r>
    </w:p>
    <w:p w:rsidR="001019EF" w:rsidRPr="00B6391B" w:rsidRDefault="009F1BB8" w:rsidP="001019EF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sz w:val="28"/>
          <w:szCs w:val="28"/>
        </w:rPr>
        <w:t>При соприкосновении с поэзией Солодовникова душа человека исцеляется, у нее появляются крылья , ж</w:t>
      </w:r>
      <w:r w:rsidR="001019EF" w:rsidRPr="00B6391B">
        <w:rPr>
          <w:rFonts w:ascii="Times New Roman" w:eastAsia="Times New Roman" w:hAnsi="Times New Roman" w:cs="Times New Roman"/>
          <w:sz w:val="28"/>
          <w:szCs w:val="28"/>
        </w:rPr>
        <w:t xml:space="preserve">елание жить , творить добро, а </w:t>
      </w:r>
      <w:r w:rsidRPr="00B6391B">
        <w:rPr>
          <w:rFonts w:ascii="Times New Roman" w:eastAsia="Times New Roman" w:hAnsi="Times New Roman" w:cs="Times New Roman"/>
          <w:sz w:val="28"/>
          <w:szCs w:val="28"/>
        </w:rPr>
        <w:t>жизнь наполняет</w:t>
      </w:r>
      <w:r w:rsidR="001019EF" w:rsidRPr="00B6391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B63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9EF" w:rsidRPr="00B6391B">
        <w:rPr>
          <w:rFonts w:ascii="Times New Roman" w:eastAsia="Times New Roman" w:hAnsi="Times New Roman" w:cs="Times New Roman"/>
          <w:sz w:val="28"/>
          <w:szCs w:val="28"/>
        </w:rPr>
        <w:t>любовью, становится интересной,так как обретает высший смысл .</w:t>
      </w:r>
    </w:p>
    <w:p w:rsidR="001019EF" w:rsidRPr="00B6391B" w:rsidRDefault="001019EF" w:rsidP="001019EF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sz w:val="28"/>
          <w:szCs w:val="28"/>
        </w:rPr>
        <w:t xml:space="preserve">    /Стихотворения: «Пою о Веге…», «Единому», «Как ты решаешь, так и надо.»</w:t>
      </w:r>
    </w:p>
    <w:p w:rsidR="000613E1" w:rsidRPr="00B6391B" w:rsidRDefault="000613E1" w:rsidP="001019EF">
      <w:pPr>
        <w:pStyle w:val="ac"/>
        <w:ind w:firstLine="600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В творчество Солодовникова входишь как в густой лес, он вроде бы один и тот же, а входишь в него каждый раз по-разному, неодинаково, </w:t>
      </w:r>
      <w:r w:rsidR="001019EF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открывая для себя какие-то новые грани.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Это особенность настоящей,</w:t>
      </w:r>
      <w:r w:rsidR="001019EF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большой литературы. Его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поэзия многоуровневая и не исчерпыв</w:t>
      </w:r>
      <w:r w:rsidR="001019EF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аемая, вся исполненная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духовной радости. </w:t>
      </w:r>
    </w:p>
    <w:p w:rsidR="001019EF" w:rsidRPr="00B6391B" w:rsidRDefault="001019EF" w:rsidP="001019EF">
      <w:pPr>
        <w:pStyle w:val="ac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Стихотверения: «Под вековой стеною», «Святая Русь», «Счастье»</w:t>
      </w:r>
    </w:p>
    <w:p w:rsidR="000613E1" w:rsidRPr="00B6391B" w:rsidRDefault="000613E1" w:rsidP="000613E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. . . . . . . . . . . .</w:t>
      </w:r>
    </w:p>
    <w:p w:rsidR="000613E1" w:rsidRPr="00B6391B" w:rsidRDefault="001019EF" w:rsidP="000613E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П</w:t>
      </w:r>
      <w:r w:rsidR="000613E1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оэзия </w:t>
      </w: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 xml:space="preserve"> Солодовникова </w:t>
      </w:r>
      <w:r w:rsidR="000613E1"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делает нас духовно богаче, учит стойко встречать трудности.</w:t>
      </w:r>
    </w:p>
    <w:p w:rsidR="001019EF" w:rsidRPr="00B6391B" w:rsidRDefault="001019EF" w:rsidP="000613E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lastRenderedPageBreak/>
        <w:t xml:space="preserve"> Стихотворения «В борьбе за хлеб…», «Что нужно уметь», «Путь познания».</w:t>
      </w:r>
    </w:p>
    <w:p w:rsidR="000613E1" w:rsidRPr="00B6391B" w:rsidRDefault="000613E1" w:rsidP="000613E1">
      <w:pPr>
        <w:spacing w:before="60" w:after="60" w:line="324" w:lineRule="auto"/>
        <w:ind w:firstLine="600"/>
        <w:jc w:val="both"/>
        <w:rPr>
          <w:rFonts w:ascii="Times New Roman" w:eastAsia="Times New Roman" w:hAnsi="Times New Roman" w:cs="Times New Roman"/>
          <w:color w:val="131B2C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color w:val="131B2C"/>
          <w:sz w:val="28"/>
          <w:szCs w:val="28"/>
        </w:rPr>
        <w:t>Явственно и внятно видишь, узнав ближе его творчество, что душа Александра Солодовникова – одна из самых совершенных душ.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0613E1" w:rsidRPr="00B6391B" w:rsidTr="000A178E">
        <w:trPr>
          <w:trHeight w:val="3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13E1" w:rsidRPr="00B6391B" w:rsidRDefault="000613E1" w:rsidP="00397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</w:pPr>
            <w:r w:rsidRPr="00B6391B">
              <w:rPr>
                <w:rFonts w:ascii="Times New Roman" w:eastAsia="Times New Roman" w:hAnsi="Times New Roman" w:cs="Times New Roman"/>
                <w:color w:val="131B2C"/>
                <w:sz w:val="28"/>
                <w:szCs w:val="28"/>
              </w:rPr>
              <w:t>Души таких людей и сегодня спасают Россию своим заступничеством и предстательством пред Господом.</w:t>
            </w:r>
          </w:p>
        </w:tc>
      </w:tr>
    </w:tbl>
    <w:p w:rsidR="00E613B2" w:rsidRPr="00B6391B" w:rsidRDefault="00E613B2">
      <w:pPr>
        <w:rPr>
          <w:rFonts w:ascii="Times New Roman" w:hAnsi="Times New Roman" w:cs="Times New Roman"/>
          <w:sz w:val="28"/>
          <w:szCs w:val="28"/>
        </w:rPr>
      </w:pPr>
    </w:p>
    <w:sectPr w:rsidR="00E613B2" w:rsidRPr="00B6391B" w:rsidSect="000613E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8F8" w:rsidRDefault="003658F8" w:rsidP="00F22A97">
      <w:pPr>
        <w:spacing w:after="0" w:line="240" w:lineRule="auto"/>
      </w:pPr>
      <w:r>
        <w:separator/>
      </w:r>
    </w:p>
  </w:endnote>
  <w:endnote w:type="continuationSeparator" w:id="0">
    <w:p w:rsidR="003658F8" w:rsidRDefault="003658F8" w:rsidP="00F2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, Arial, Verdana, Tah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8F8" w:rsidRDefault="003658F8" w:rsidP="00F22A97">
      <w:pPr>
        <w:spacing w:after="0" w:line="240" w:lineRule="auto"/>
      </w:pPr>
      <w:r>
        <w:separator/>
      </w:r>
    </w:p>
  </w:footnote>
  <w:footnote w:type="continuationSeparator" w:id="0">
    <w:p w:rsidR="003658F8" w:rsidRDefault="003658F8" w:rsidP="00F22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13E1"/>
    <w:rsid w:val="000310FD"/>
    <w:rsid w:val="000613E1"/>
    <w:rsid w:val="00061E65"/>
    <w:rsid w:val="00064EB7"/>
    <w:rsid w:val="000A178E"/>
    <w:rsid w:val="000C76A1"/>
    <w:rsid w:val="001019EF"/>
    <w:rsid w:val="001D4828"/>
    <w:rsid w:val="00206E9D"/>
    <w:rsid w:val="0020790C"/>
    <w:rsid w:val="002F7B74"/>
    <w:rsid w:val="003658F8"/>
    <w:rsid w:val="00397DDF"/>
    <w:rsid w:val="005A0E5C"/>
    <w:rsid w:val="00601FA7"/>
    <w:rsid w:val="007F0C2A"/>
    <w:rsid w:val="0082108E"/>
    <w:rsid w:val="008B6C05"/>
    <w:rsid w:val="00961ACF"/>
    <w:rsid w:val="009B37A6"/>
    <w:rsid w:val="009B5AB4"/>
    <w:rsid w:val="009F1BB8"/>
    <w:rsid w:val="00A307D4"/>
    <w:rsid w:val="00A85B66"/>
    <w:rsid w:val="00AF29FA"/>
    <w:rsid w:val="00B07629"/>
    <w:rsid w:val="00B2506F"/>
    <w:rsid w:val="00B6391B"/>
    <w:rsid w:val="00B701C4"/>
    <w:rsid w:val="00B90452"/>
    <w:rsid w:val="00BF139F"/>
    <w:rsid w:val="00C66361"/>
    <w:rsid w:val="00D46152"/>
    <w:rsid w:val="00DB2006"/>
    <w:rsid w:val="00E24761"/>
    <w:rsid w:val="00E33C30"/>
    <w:rsid w:val="00E613B2"/>
    <w:rsid w:val="00EC44B1"/>
    <w:rsid w:val="00F22A97"/>
    <w:rsid w:val="00F622FD"/>
    <w:rsid w:val="00FA7E46"/>
    <w:rsid w:val="00FE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9D"/>
  </w:style>
  <w:style w:type="paragraph" w:styleId="1">
    <w:name w:val="heading 1"/>
    <w:basedOn w:val="a"/>
    <w:next w:val="a"/>
    <w:link w:val="10"/>
    <w:uiPriority w:val="9"/>
    <w:qFormat/>
    <w:rsid w:val="00B63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3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13E1"/>
    <w:rPr>
      <w:strike w:val="0"/>
      <w:dstrike w:val="0"/>
      <w:color w:val="17343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613E1"/>
    <w:rPr>
      <w:strike w:val="0"/>
      <w:dstrike w:val="0"/>
      <w:color w:val="173439"/>
      <w:u w:val="none"/>
      <w:effect w:val="none"/>
    </w:rPr>
  </w:style>
  <w:style w:type="paragraph" w:customStyle="1" w:styleId="t1">
    <w:name w:val="t1"/>
    <w:basedOn w:val="a"/>
    <w:rsid w:val="000613E1"/>
    <w:pPr>
      <w:spacing w:before="700" w:after="280"/>
      <w:jc w:val="center"/>
    </w:pPr>
    <w:rPr>
      <w:rFonts w:ascii="Times, Arial" w:eastAsia="Times New Roman" w:hAnsi="Times, Arial" w:cs="Times New Roman"/>
      <w:b/>
      <w:bCs/>
      <w:color w:val="131B2C"/>
      <w:sz w:val="25"/>
      <w:szCs w:val="25"/>
    </w:rPr>
  </w:style>
  <w:style w:type="paragraph" w:customStyle="1" w:styleId="t2">
    <w:name w:val="t2"/>
    <w:basedOn w:val="a"/>
    <w:rsid w:val="000613E1"/>
    <w:pPr>
      <w:spacing w:before="240" w:after="100"/>
      <w:jc w:val="center"/>
    </w:pPr>
    <w:rPr>
      <w:rFonts w:ascii="Times, Arial" w:eastAsia="Times New Roman" w:hAnsi="Times, Arial" w:cs="Times New Roman"/>
      <w:b/>
      <w:bCs/>
      <w:color w:val="131B2C"/>
      <w:sz w:val="24"/>
      <w:szCs w:val="24"/>
    </w:rPr>
  </w:style>
  <w:style w:type="paragraph" w:customStyle="1" w:styleId="t3">
    <w:name w:val="t3"/>
    <w:basedOn w:val="a"/>
    <w:rsid w:val="000613E1"/>
    <w:pPr>
      <w:spacing w:before="120" w:after="60"/>
      <w:jc w:val="center"/>
    </w:pPr>
    <w:rPr>
      <w:rFonts w:ascii="Times, Arial" w:eastAsia="Times New Roman" w:hAnsi="Times, Arial" w:cs="Times New Roman"/>
      <w:color w:val="131B2C"/>
      <w:sz w:val="24"/>
      <w:szCs w:val="24"/>
    </w:rPr>
  </w:style>
  <w:style w:type="paragraph" w:customStyle="1" w:styleId="p1">
    <w:name w:val="p1"/>
    <w:basedOn w:val="a"/>
    <w:rsid w:val="000613E1"/>
    <w:pPr>
      <w:spacing w:before="60" w:after="60" w:line="324" w:lineRule="auto"/>
      <w:ind w:firstLine="600"/>
      <w:jc w:val="both"/>
    </w:pPr>
    <w:rPr>
      <w:rFonts w:ascii="Times, Arial" w:eastAsia="Times New Roman" w:hAnsi="Times, Arial" w:cs="Times New Roman"/>
      <w:color w:val="131B2C"/>
      <w:sz w:val="24"/>
      <w:szCs w:val="24"/>
    </w:rPr>
  </w:style>
  <w:style w:type="paragraph" w:customStyle="1" w:styleId="p1c">
    <w:name w:val="p1_c"/>
    <w:basedOn w:val="a"/>
    <w:rsid w:val="000613E1"/>
    <w:pPr>
      <w:spacing w:before="120" w:after="60" w:line="324" w:lineRule="auto"/>
      <w:jc w:val="center"/>
    </w:pPr>
    <w:rPr>
      <w:rFonts w:ascii="Times, Arial" w:eastAsia="Times New Roman" w:hAnsi="Times, Arial" w:cs="Times New Roman"/>
      <w:color w:val="131B2C"/>
      <w:sz w:val="24"/>
      <w:szCs w:val="24"/>
    </w:rPr>
  </w:style>
  <w:style w:type="paragraph" w:customStyle="1" w:styleId="p1r">
    <w:name w:val="p1_r"/>
    <w:basedOn w:val="a"/>
    <w:rsid w:val="000613E1"/>
    <w:pPr>
      <w:spacing w:after="60" w:line="324" w:lineRule="auto"/>
      <w:jc w:val="right"/>
    </w:pPr>
    <w:rPr>
      <w:rFonts w:ascii="Times, Arial" w:eastAsia="Times New Roman" w:hAnsi="Times, Arial" w:cs="Times New Roman"/>
      <w:color w:val="131B2C"/>
      <w:sz w:val="24"/>
      <w:szCs w:val="24"/>
    </w:rPr>
  </w:style>
  <w:style w:type="paragraph" w:customStyle="1" w:styleId="p2">
    <w:name w:val="p2"/>
    <w:basedOn w:val="a"/>
    <w:rsid w:val="000613E1"/>
    <w:pPr>
      <w:spacing w:before="100" w:after="60" w:line="240" w:lineRule="auto"/>
      <w:ind w:firstLine="396"/>
      <w:jc w:val="both"/>
    </w:pPr>
    <w:rPr>
      <w:rFonts w:ascii="Times New Roman" w:eastAsia="Times New Roman" w:hAnsi="Times New Roman" w:cs="Times New Roman"/>
      <w:i/>
      <w:iCs/>
      <w:color w:val="131B2C"/>
      <w:sz w:val="24"/>
      <w:szCs w:val="24"/>
    </w:rPr>
  </w:style>
  <w:style w:type="paragraph" w:customStyle="1" w:styleId="epigraf">
    <w:name w:val="epigraf"/>
    <w:basedOn w:val="a"/>
    <w:rsid w:val="000613E1"/>
    <w:pPr>
      <w:spacing w:before="120" w:after="60" w:line="324" w:lineRule="auto"/>
      <w:jc w:val="both"/>
    </w:pPr>
    <w:rPr>
      <w:rFonts w:ascii="Times, Arial, Verdana, Tahoma" w:eastAsia="Times New Roman" w:hAnsi="Times, Arial, Verdana, Tahoma" w:cs="Times New Roman"/>
      <w:color w:val="131B2C"/>
      <w:sz w:val="24"/>
      <w:szCs w:val="24"/>
    </w:rPr>
  </w:style>
  <w:style w:type="paragraph" w:customStyle="1" w:styleId="epigrafr">
    <w:name w:val="epigraf_r"/>
    <w:basedOn w:val="a"/>
    <w:rsid w:val="000613E1"/>
    <w:pPr>
      <w:spacing w:before="60" w:after="180" w:line="324" w:lineRule="auto"/>
      <w:jc w:val="right"/>
    </w:pPr>
    <w:rPr>
      <w:rFonts w:ascii="Times, Arial, Verdana, Tahoma" w:eastAsia="Times New Roman" w:hAnsi="Times, Arial, Verdana, Tahoma" w:cs="Times New Roman"/>
      <w:color w:val="131B2C"/>
      <w:sz w:val="24"/>
      <w:szCs w:val="24"/>
    </w:rPr>
  </w:style>
  <w:style w:type="paragraph" w:customStyle="1" w:styleId="stih">
    <w:name w:val="stih"/>
    <w:basedOn w:val="a"/>
    <w:rsid w:val="000613E1"/>
    <w:pPr>
      <w:spacing w:before="60" w:after="120" w:line="324" w:lineRule="auto"/>
      <w:jc w:val="both"/>
    </w:pPr>
    <w:rPr>
      <w:rFonts w:ascii="Times, Arial" w:eastAsia="Times New Roman" w:hAnsi="Times, Arial" w:cs="Times New Roman"/>
      <w:color w:val="131B2C"/>
      <w:sz w:val="24"/>
      <w:szCs w:val="24"/>
    </w:rPr>
  </w:style>
  <w:style w:type="paragraph" w:customStyle="1" w:styleId="stihr">
    <w:name w:val="stih_r"/>
    <w:basedOn w:val="a"/>
    <w:rsid w:val="000613E1"/>
    <w:pPr>
      <w:spacing w:before="60" w:after="120" w:line="324" w:lineRule="auto"/>
      <w:jc w:val="right"/>
    </w:pPr>
    <w:rPr>
      <w:rFonts w:ascii="Times, Arial" w:eastAsia="Times New Roman" w:hAnsi="Times, Arial" w:cs="Times New Roman"/>
      <w:color w:val="131B2C"/>
      <w:sz w:val="24"/>
      <w:szCs w:val="24"/>
    </w:rPr>
  </w:style>
  <w:style w:type="paragraph" w:customStyle="1" w:styleId="pod">
    <w:name w:val="pod"/>
    <w:basedOn w:val="a"/>
    <w:rsid w:val="000613E1"/>
    <w:pPr>
      <w:spacing w:after="60" w:line="324" w:lineRule="auto"/>
      <w:jc w:val="center"/>
    </w:pPr>
    <w:rPr>
      <w:rFonts w:ascii="Times, Arial" w:eastAsia="Times New Roman" w:hAnsi="Times, Arial" w:cs="Times New Roman"/>
      <w:i/>
      <w:iCs/>
      <w:color w:val="131B2C"/>
      <w:sz w:val="24"/>
      <w:szCs w:val="24"/>
    </w:rPr>
  </w:style>
  <w:style w:type="paragraph" w:customStyle="1" w:styleId="podj">
    <w:name w:val="pod_j"/>
    <w:basedOn w:val="a"/>
    <w:rsid w:val="000613E1"/>
    <w:pPr>
      <w:spacing w:before="60" w:after="60" w:line="240" w:lineRule="auto"/>
      <w:jc w:val="both"/>
    </w:pPr>
    <w:rPr>
      <w:rFonts w:ascii="Times, Arial" w:eastAsia="Times New Roman" w:hAnsi="Times, Arial" w:cs="Times New Roman"/>
      <w:color w:val="131B2C"/>
      <w:sz w:val="24"/>
      <w:szCs w:val="24"/>
    </w:rPr>
  </w:style>
  <w:style w:type="paragraph" w:customStyle="1" w:styleId="tt1">
    <w:name w:val="tt1"/>
    <w:basedOn w:val="a"/>
    <w:rsid w:val="000613E1"/>
    <w:pPr>
      <w:spacing w:before="120" w:after="60" w:line="300" w:lineRule="auto"/>
      <w:jc w:val="center"/>
    </w:pPr>
    <w:rPr>
      <w:rFonts w:ascii="Times, Arial" w:eastAsia="Times New Roman" w:hAnsi="Times, Arial" w:cs="Times New Roman"/>
      <w:b/>
      <w:bCs/>
      <w:color w:val="173439"/>
      <w:sz w:val="30"/>
      <w:szCs w:val="30"/>
    </w:rPr>
  </w:style>
  <w:style w:type="paragraph" w:customStyle="1" w:styleId="tt2">
    <w:name w:val="tt2"/>
    <w:basedOn w:val="a"/>
    <w:rsid w:val="000613E1"/>
    <w:pPr>
      <w:spacing w:after="60" w:line="300" w:lineRule="auto"/>
      <w:jc w:val="center"/>
    </w:pPr>
    <w:rPr>
      <w:rFonts w:ascii="Times, Arial" w:eastAsia="Times New Roman" w:hAnsi="Times, Arial" w:cs="Times New Roman"/>
      <w:b/>
      <w:bCs/>
      <w:i/>
      <w:iCs/>
      <w:color w:val="173439"/>
      <w:sz w:val="29"/>
      <w:szCs w:val="29"/>
    </w:rPr>
  </w:style>
  <w:style w:type="character" w:customStyle="1" w:styleId="ra">
    <w:name w:val="ra"/>
    <w:basedOn w:val="a0"/>
    <w:rsid w:val="000613E1"/>
  </w:style>
  <w:style w:type="paragraph" w:styleId="a5">
    <w:name w:val="Normal (Web)"/>
    <w:basedOn w:val="a"/>
    <w:uiPriority w:val="99"/>
    <w:semiHidden/>
    <w:unhideWhenUsed/>
    <w:rsid w:val="0006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31B2C"/>
      <w:sz w:val="24"/>
      <w:szCs w:val="24"/>
    </w:rPr>
  </w:style>
  <w:style w:type="paragraph" w:customStyle="1" w:styleId="t">
    <w:name w:val="t"/>
    <w:basedOn w:val="a"/>
    <w:rsid w:val="0006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31B2C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3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22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2A97"/>
  </w:style>
  <w:style w:type="paragraph" w:styleId="aa">
    <w:name w:val="footer"/>
    <w:basedOn w:val="a"/>
    <w:link w:val="ab"/>
    <w:uiPriority w:val="99"/>
    <w:semiHidden/>
    <w:unhideWhenUsed/>
    <w:rsid w:val="00F22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2A97"/>
  </w:style>
  <w:style w:type="paragraph" w:styleId="ac">
    <w:name w:val="No Spacing"/>
    <w:uiPriority w:val="1"/>
    <w:qFormat/>
    <w:rsid w:val="001019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63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3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1743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C235-04A0-4760-BAAA-D63A3085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ECS</cp:lastModifiedBy>
  <cp:revision>3</cp:revision>
  <dcterms:created xsi:type="dcterms:W3CDTF">2013-02-17T06:25:00Z</dcterms:created>
  <dcterms:modified xsi:type="dcterms:W3CDTF">2013-02-17T06:25:00Z</dcterms:modified>
</cp:coreProperties>
</file>