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D5" w:rsidRDefault="006065C7" w:rsidP="006065C7">
      <w:pPr>
        <w:jc w:val="center"/>
        <w:rPr>
          <w:bCs/>
          <w:sz w:val="28"/>
          <w:szCs w:val="28"/>
        </w:rPr>
      </w:pPr>
      <w:r w:rsidRPr="00333AD5">
        <w:rPr>
          <w:bCs/>
          <w:sz w:val="28"/>
          <w:szCs w:val="28"/>
        </w:rPr>
        <w:t xml:space="preserve">Муниципальное бюджетное образовательное учреждение </w:t>
      </w:r>
      <w:r w:rsidR="00333AD5" w:rsidRPr="00333AD5">
        <w:rPr>
          <w:bCs/>
          <w:sz w:val="28"/>
          <w:szCs w:val="28"/>
        </w:rPr>
        <w:t>«</w:t>
      </w:r>
      <w:r w:rsidRPr="00333AD5">
        <w:rPr>
          <w:bCs/>
          <w:sz w:val="28"/>
          <w:szCs w:val="28"/>
        </w:rPr>
        <w:t xml:space="preserve">Каменская </w:t>
      </w:r>
      <w:r w:rsidR="007B3AB1">
        <w:rPr>
          <w:bCs/>
          <w:sz w:val="28"/>
          <w:szCs w:val="28"/>
        </w:rPr>
        <w:t>с</w:t>
      </w:r>
      <w:r w:rsidRPr="00333AD5">
        <w:rPr>
          <w:bCs/>
          <w:sz w:val="28"/>
          <w:szCs w:val="28"/>
        </w:rPr>
        <w:t xml:space="preserve">редняя общеобразовательная школа </w:t>
      </w:r>
      <w:proofErr w:type="spellStart"/>
      <w:r w:rsidRPr="00333AD5">
        <w:rPr>
          <w:bCs/>
          <w:sz w:val="28"/>
          <w:szCs w:val="28"/>
        </w:rPr>
        <w:t>Городищенского</w:t>
      </w:r>
      <w:proofErr w:type="spellEnd"/>
      <w:r w:rsidRPr="00333AD5">
        <w:rPr>
          <w:bCs/>
          <w:sz w:val="28"/>
          <w:szCs w:val="28"/>
        </w:rPr>
        <w:t xml:space="preserve"> района</w:t>
      </w:r>
      <w:r w:rsidR="00333AD5" w:rsidRPr="00333AD5">
        <w:rPr>
          <w:bCs/>
          <w:sz w:val="28"/>
          <w:szCs w:val="28"/>
        </w:rPr>
        <w:t xml:space="preserve"> </w:t>
      </w:r>
    </w:p>
    <w:p w:rsidR="006065C7" w:rsidRPr="00333AD5" w:rsidRDefault="00333AD5" w:rsidP="006065C7">
      <w:pPr>
        <w:jc w:val="center"/>
        <w:rPr>
          <w:bCs/>
          <w:sz w:val="28"/>
          <w:szCs w:val="28"/>
        </w:rPr>
      </w:pPr>
      <w:r w:rsidRPr="00333AD5">
        <w:rPr>
          <w:bCs/>
          <w:sz w:val="28"/>
          <w:szCs w:val="28"/>
        </w:rPr>
        <w:t>Волгоградской области»</w:t>
      </w:r>
    </w:p>
    <w:p w:rsidR="00B2744E" w:rsidRDefault="00B2744E" w:rsidP="00AD7D37">
      <w:pPr>
        <w:jc w:val="center"/>
      </w:pPr>
    </w:p>
    <w:p w:rsidR="00B2744E" w:rsidRDefault="00B2744E" w:rsidP="00B2744E"/>
    <w:p w:rsidR="00B2744E" w:rsidRDefault="00B2744E" w:rsidP="00B2744E"/>
    <w:p w:rsidR="00B2744E" w:rsidRDefault="00B2744E" w:rsidP="00B2744E"/>
    <w:p w:rsidR="00B2744E" w:rsidRDefault="00B2744E" w:rsidP="00B2744E"/>
    <w:p w:rsidR="00B2744E" w:rsidRDefault="00B2744E" w:rsidP="00B2744E"/>
    <w:p w:rsidR="00B2744E" w:rsidRDefault="00B2744E" w:rsidP="00B2744E"/>
    <w:p w:rsidR="00B2744E" w:rsidRDefault="00B2744E" w:rsidP="00B2744E"/>
    <w:p w:rsidR="00B2744E" w:rsidRDefault="00B2744E" w:rsidP="00B2744E"/>
    <w:p w:rsidR="00B2744E" w:rsidRDefault="00B2744E" w:rsidP="00B2744E"/>
    <w:p w:rsidR="00B2744E" w:rsidRDefault="00B2744E" w:rsidP="00B2744E"/>
    <w:p w:rsidR="00B2744E" w:rsidRDefault="00B2744E" w:rsidP="00B2744E"/>
    <w:p w:rsidR="00B2744E" w:rsidRDefault="00B2744E" w:rsidP="00B2744E"/>
    <w:p w:rsidR="00B2744E" w:rsidRDefault="00B2744E" w:rsidP="00B2744E"/>
    <w:p w:rsidR="00B2744E" w:rsidRPr="00333AD5" w:rsidRDefault="00333AD5" w:rsidP="00333AD5">
      <w:pPr>
        <w:jc w:val="center"/>
        <w:rPr>
          <w:b/>
        </w:rPr>
      </w:pPr>
      <w:r w:rsidRPr="00333AD5">
        <w:rPr>
          <w:b/>
          <w:sz w:val="56"/>
          <w:szCs w:val="56"/>
        </w:rPr>
        <w:t>Я выбираю жизнь!</w:t>
      </w:r>
    </w:p>
    <w:p w:rsidR="00B2744E" w:rsidRDefault="00B2744E" w:rsidP="00B2744E"/>
    <w:p w:rsidR="00333AD5" w:rsidRPr="00333AD5" w:rsidRDefault="00333AD5" w:rsidP="00B2744E">
      <w:pPr>
        <w:jc w:val="center"/>
        <w:rPr>
          <w:b/>
          <w:sz w:val="48"/>
          <w:szCs w:val="48"/>
        </w:rPr>
      </w:pPr>
      <w:r w:rsidRPr="00333AD5">
        <w:rPr>
          <w:b/>
          <w:sz w:val="48"/>
          <w:szCs w:val="48"/>
        </w:rPr>
        <w:t>Методическая разработка</w:t>
      </w:r>
    </w:p>
    <w:p w:rsidR="00B2744E" w:rsidRPr="00333AD5" w:rsidRDefault="00333AD5" w:rsidP="00B2744E">
      <w:pPr>
        <w:jc w:val="center"/>
        <w:rPr>
          <w:b/>
          <w:sz w:val="48"/>
          <w:szCs w:val="48"/>
        </w:rPr>
      </w:pPr>
      <w:r w:rsidRPr="00333AD5">
        <w:rPr>
          <w:b/>
          <w:sz w:val="48"/>
          <w:szCs w:val="48"/>
        </w:rPr>
        <w:t xml:space="preserve">внеклассного мероприятия  </w:t>
      </w:r>
    </w:p>
    <w:p w:rsidR="00B2744E" w:rsidRDefault="00333AD5" w:rsidP="00B2744E">
      <w:pPr>
        <w:jc w:val="center"/>
        <w:rPr>
          <w:sz w:val="56"/>
          <w:szCs w:val="56"/>
        </w:rPr>
      </w:pPr>
      <w:r w:rsidRPr="00333AD5">
        <w:rPr>
          <w:sz w:val="56"/>
          <w:szCs w:val="56"/>
        </w:rPr>
        <w:t xml:space="preserve"> </w:t>
      </w:r>
    </w:p>
    <w:p w:rsidR="00B2744E" w:rsidRDefault="00B2744E" w:rsidP="00B2744E"/>
    <w:p w:rsidR="00B2744E" w:rsidRDefault="00B2744E" w:rsidP="00B2744E"/>
    <w:p w:rsidR="00B2744E" w:rsidRDefault="00B2744E" w:rsidP="00B2744E"/>
    <w:p w:rsidR="00B2744E" w:rsidRDefault="00B2744E" w:rsidP="00B2744E"/>
    <w:p w:rsidR="00B2744E" w:rsidRPr="009A6559" w:rsidRDefault="00B2744E" w:rsidP="00B2744E">
      <w:pPr>
        <w:rPr>
          <w:sz w:val="28"/>
          <w:szCs w:val="28"/>
        </w:rPr>
      </w:pPr>
    </w:p>
    <w:p w:rsidR="00B2744E" w:rsidRPr="009A6559" w:rsidRDefault="00B2744E" w:rsidP="00B2744E">
      <w:pPr>
        <w:rPr>
          <w:sz w:val="28"/>
          <w:szCs w:val="28"/>
        </w:rPr>
      </w:pPr>
      <w:r w:rsidRPr="009A6559">
        <w:rPr>
          <w:sz w:val="28"/>
          <w:szCs w:val="28"/>
        </w:rPr>
        <w:t xml:space="preserve"> </w:t>
      </w:r>
    </w:p>
    <w:p w:rsidR="00333AD5" w:rsidRPr="00333AD5" w:rsidRDefault="00B2744E" w:rsidP="00333AD5">
      <w:pPr>
        <w:spacing w:line="360" w:lineRule="auto"/>
        <w:ind w:left="3828"/>
        <w:jc w:val="right"/>
        <w:rPr>
          <w:b/>
          <w:bCs/>
          <w:sz w:val="40"/>
          <w:szCs w:val="40"/>
        </w:rPr>
      </w:pPr>
      <w:r w:rsidRPr="009A655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   </w:t>
      </w:r>
      <w:r w:rsidR="00333AD5" w:rsidRPr="00333AD5">
        <w:rPr>
          <w:b/>
          <w:bCs/>
          <w:sz w:val="40"/>
          <w:szCs w:val="40"/>
        </w:rPr>
        <w:t>Автор: Васильева</w:t>
      </w:r>
      <w:r w:rsidR="007B3AB1">
        <w:rPr>
          <w:b/>
          <w:bCs/>
          <w:sz w:val="40"/>
          <w:szCs w:val="40"/>
        </w:rPr>
        <w:t xml:space="preserve"> Мария Александровна</w:t>
      </w:r>
    </w:p>
    <w:p w:rsidR="00333AD5" w:rsidRPr="00333AD5" w:rsidRDefault="00333AD5" w:rsidP="00333AD5">
      <w:pPr>
        <w:spacing w:line="360" w:lineRule="auto"/>
        <w:ind w:left="3828"/>
        <w:jc w:val="right"/>
        <w:rPr>
          <w:b/>
          <w:bCs/>
          <w:sz w:val="40"/>
          <w:szCs w:val="40"/>
        </w:rPr>
      </w:pPr>
      <w:r w:rsidRPr="00333AD5">
        <w:rPr>
          <w:b/>
          <w:bCs/>
          <w:sz w:val="40"/>
          <w:szCs w:val="40"/>
        </w:rPr>
        <w:t xml:space="preserve">Учитель английского языка </w:t>
      </w:r>
    </w:p>
    <w:p w:rsidR="00B2744E" w:rsidRDefault="00B2744E" w:rsidP="00B2744E">
      <w:pPr>
        <w:rPr>
          <w:sz w:val="28"/>
          <w:szCs w:val="28"/>
        </w:rPr>
      </w:pPr>
    </w:p>
    <w:p w:rsidR="00B2744E" w:rsidRDefault="00B2744E" w:rsidP="00B2744E">
      <w:pPr>
        <w:rPr>
          <w:sz w:val="28"/>
          <w:szCs w:val="28"/>
        </w:rPr>
      </w:pPr>
    </w:p>
    <w:p w:rsidR="00B2744E" w:rsidRDefault="00B2744E" w:rsidP="00B2744E">
      <w:pPr>
        <w:rPr>
          <w:sz w:val="28"/>
          <w:szCs w:val="28"/>
        </w:rPr>
      </w:pPr>
    </w:p>
    <w:p w:rsidR="00333AD5" w:rsidRDefault="00333AD5" w:rsidP="00173D27">
      <w:pPr>
        <w:tabs>
          <w:tab w:val="left" w:pos="1800"/>
        </w:tabs>
        <w:jc w:val="center"/>
        <w:rPr>
          <w:sz w:val="28"/>
          <w:szCs w:val="28"/>
        </w:rPr>
      </w:pPr>
    </w:p>
    <w:p w:rsidR="00333AD5" w:rsidRPr="00333AD5" w:rsidRDefault="00333AD5" w:rsidP="00333AD5">
      <w:pPr>
        <w:rPr>
          <w:sz w:val="28"/>
          <w:szCs w:val="28"/>
        </w:rPr>
      </w:pPr>
    </w:p>
    <w:p w:rsidR="00333AD5" w:rsidRPr="00333AD5" w:rsidRDefault="00333AD5" w:rsidP="00333AD5">
      <w:pPr>
        <w:rPr>
          <w:sz w:val="28"/>
          <w:szCs w:val="28"/>
        </w:rPr>
      </w:pPr>
    </w:p>
    <w:p w:rsidR="00333AD5" w:rsidRPr="00333AD5" w:rsidRDefault="00333AD5" w:rsidP="00333AD5">
      <w:pPr>
        <w:rPr>
          <w:sz w:val="28"/>
          <w:szCs w:val="28"/>
        </w:rPr>
      </w:pPr>
    </w:p>
    <w:p w:rsidR="00333AD5" w:rsidRPr="00333AD5" w:rsidRDefault="00333AD5" w:rsidP="00333AD5">
      <w:pPr>
        <w:rPr>
          <w:sz w:val="28"/>
          <w:szCs w:val="28"/>
        </w:rPr>
      </w:pPr>
    </w:p>
    <w:p w:rsidR="00333AD5" w:rsidRPr="00333AD5" w:rsidRDefault="00333AD5" w:rsidP="00333AD5">
      <w:pPr>
        <w:rPr>
          <w:sz w:val="28"/>
          <w:szCs w:val="28"/>
        </w:rPr>
      </w:pPr>
    </w:p>
    <w:p w:rsidR="00333AD5" w:rsidRPr="00333AD5" w:rsidRDefault="00333AD5" w:rsidP="00333AD5">
      <w:pPr>
        <w:tabs>
          <w:tab w:val="left" w:pos="1800"/>
          <w:tab w:val="left" w:pos="3300"/>
        </w:tabs>
      </w:pPr>
      <w:r w:rsidRPr="00333AD5">
        <w:tab/>
      </w:r>
      <w:r w:rsidRPr="00333AD5">
        <w:tab/>
        <w:t>П.Каменный, 2012</w:t>
      </w:r>
    </w:p>
    <w:p w:rsidR="00B2744E" w:rsidRDefault="00B2744E" w:rsidP="00173D27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173D27" w:rsidRPr="00333AD5" w:rsidRDefault="00333AD5" w:rsidP="00333AD5">
      <w:pPr>
        <w:tabs>
          <w:tab w:val="left" w:pos="1800"/>
        </w:tabs>
        <w:spacing w:line="276" w:lineRule="auto"/>
        <w:ind w:firstLine="851"/>
        <w:jc w:val="center"/>
        <w:rPr>
          <w:b/>
        </w:rPr>
      </w:pPr>
      <w:r>
        <w:rPr>
          <w:b/>
        </w:rPr>
        <w:t>Сценарий «Я выбираю</w:t>
      </w:r>
      <w:r w:rsidR="00173D27" w:rsidRPr="00333AD5">
        <w:rPr>
          <w:b/>
        </w:rPr>
        <w:t xml:space="preserve"> жизни!»</w:t>
      </w:r>
    </w:p>
    <w:p w:rsidR="00173D27" w:rsidRPr="00333AD5" w:rsidRDefault="00173D27" w:rsidP="00333AD5">
      <w:pPr>
        <w:tabs>
          <w:tab w:val="left" w:pos="1800"/>
        </w:tabs>
        <w:spacing w:line="276" w:lineRule="auto"/>
        <w:ind w:firstLine="851"/>
        <w:jc w:val="both"/>
        <w:rPr>
          <w:b/>
        </w:rPr>
      </w:pPr>
    </w:p>
    <w:p w:rsidR="00173D27" w:rsidRPr="00333AD5" w:rsidRDefault="00173D27" w:rsidP="00333AD5">
      <w:pPr>
        <w:tabs>
          <w:tab w:val="left" w:pos="1800"/>
        </w:tabs>
        <w:spacing w:line="276" w:lineRule="auto"/>
        <w:ind w:firstLine="851"/>
        <w:jc w:val="both"/>
      </w:pPr>
      <w:r w:rsidRPr="00333AD5">
        <w:rPr>
          <w:b/>
        </w:rPr>
        <w:t>Цель</w:t>
      </w:r>
      <w:r w:rsidRPr="00333AD5">
        <w:t>: Доведение до учащихся информации о губительных действиях алкоголя, курения, наркотиков на здоровье отдельного человека и всего общества.</w:t>
      </w:r>
    </w:p>
    <w:p w:rsidR="00173D27" w:rsidRPr="00333AD5" w:rsidRDefault="00173D27" w:rsidP="00333AD5">
      <w:pPr>
        <w:tabs>
          <w:tab w:val="left" w:pos="1800"/>
        </w:tabs>
        <w:spacing w:line="276" w:lineRule="auto"/>
        <w:ind w:firstLine="851"/>
        <w:jc w:val="both"/>
      </w:pPr>
    </w:p>
    <w:p w:rsidR="000955C4" w:rsidRPr="00333AD5" w:rsidRDefault="000955C4" w:rsidP="00333AD5">
      <w:pPr>
        <w:tabs>
          <w:tab w:val="left" w:pos="1800"/>
        </w:tabs>
        <w:spacing w:line="276" w:lineRule="auto"/>
        <w:ind w:firstLine="851"/>
        <w:jc w:val="both"/>
      </w:pPr>
      <w:r w:rsidRPr="00333AD5">
        <w:rPr>
          <w:b/>
        </w:rPr>
        <w:t>Ведущий:</w:t>
      </w:r>
      <w:r w:rsidRPr="00333AD5">
        <w:t xml:space="preserve"> Внимание! Внимание! Внимание!</w:t>
      </w:r>
    </w:p>
    <w:p w:rsidR="000955C4" w:rsidRPr="00333AD5" w:rsidRDefault="000955C4" w:rsidP="00333AD5">
      <w:pPr>
        <w:tabs>
          <w:tab w:val="left" w:pos="1800"/>
        </w:tabs>
        <w:spacing w:line="276" w:lineRule="auto"/>
        <w:ind w:firstLine="851"/>
        <w:jc w:val="both"/>
      </w:pPr>
      <w:r w:rsidRPr="00333AD5">
        <w:t>Мы очень рады встрече с вами.</w:t>
      </w:r>
    </w:p>
    <w:p w:rsidR="005A058C" w:rsidRPr="00333AD5" w:rsidRDefault="000955C4" w:rsidP="00333AD5">
      <w:pPr>
        <w:tabs>
          <w:tab w:val="left" w:pos="1800"/>
        </w:tabs>
        <w:spacing w:line="276" w:lineRule="auto"/>
        <w:ind w:firstLine="851"/>
        <w:jc w:val="both"/>
      </w:pPr>
      <w:r w:rsidRPr="00333AD5">
        <w:t xml:space="preserve">Человек рождается на свет, чтобы творить, дерзать. И чтоб оставить в жизни добрый след. Человек рождается на свет… </w:t>
      </w:r>
    </w:p>
    <w:p w:rsidR="000955C4" w:rsidRPr="00333AD5" w:rsidRDefault="005A058C" w:rsidP="00333AD5">
      <w:pPr>
        <w:tabs>
          <w:tab w:val="left" w:pos="1800"/>
        </w:tabs>
        <w:spacing w:line="276" w:lineRule="auto"/>
        <w:ind w:firstLine="851"/>
        <w:jc w:val="both"/>
      </w:pPr>
      <w:r w:rsidRPr="00333AD5">
        <w:t xml:space="preserve">Для чего? Каждый ищет свой ответ! </w:t>
      </w:r>
    </w:p>
    <w:p w:rsidR="005A058C" w:rsidRPr="00333AD5" w:rsidRDefault="005A058C" w:rsidP="00333AD5">
      <w:pPr>
        <w:tabs>
          <w:tab w:val="left" w:pos="1800"/>
        </w:tabs>
        <w:spacing w:line="276" w:lineRule="auto"/>
        <w:ind w:firstLine="851"/>
        <w:jc w:val="both"/>
      </w:pPr>
      <w:r w:rsidRPr="00333AD5">
        <w:t>Человек – он ведь тоже природа. В жизни его есть закат и восход…</w:t>
      </w:r>
    </w:p>
    <w:p w:rsidR="005A058C" w:rsidRPr="00333AD5" w:rsidRDefault="005A058C" w:rsidP="00333AD5">
      <w:pPr>
        <w:tabs>
          <w:tab w:val="left" w:pos="1800"/>
        </w:tabs>
        <w:spacing w:line="276" w:lineRule="auto"/>
        <w:ind w:firstLine="851"/>
        <w:jc w:val="both"/>
      </w:pPr>
      <w:r w:rsidRPr="00333AD5">
        <w:t>Проблема в том двадцать первого века -</w:t>
      </w:r>
    </w:p>
    <w:p w:rsidR="005A058C" w:rsidRPr="00333AD5" w:rsidRDefault="005A058C" w:rsidP="00333AD5">
      <w:pPr>
        <w:tabs>
          <w:tab w:val="left" w:pos="1800"/>
        </w:tabs>
        <w:spacing w:line="276" w:lineRule="auto"/>
        <w:ind w:firstLine="851"/>
        <w:jc w:val="both"/>
      </w:pPr>
      <w:r w:rsidRPr="00333AD5">
        <w:t>Как уберечь на Земле человека?</w:t>
      </w:r>
    </w:p>
    <w:p w:rsidR="00AD7D37" w:rsidRPr="00333AD5" w:rsidRDefault="00AD7D37" w:rsidP="00333AD5">
      <w:pPr>
        <w:shd w:val="clear" w:color="auto" w:fill="FFFFFF"/>
        <w:spacing w:line="276" w:lineRule="auto"/>
        <w:ind w:firstLine="851"/>
        <w:jc w:val="both"/>
        <w:rPr>
          <w:b/>
        </w:rPr>
      </w:pPr>
    </w:p>
    <w:p w:rsidR="000F6371" w:rsidRPr="00333AD5" w:rsidRDefault="000F6371" w:rsidP="00333AD5">
      <w:pPr>
        <w:shd w:val="clear" w:color="auto" w:fill="FFFFFF"/>
        <w:spacing w:line="276" w:lineRule="auto"/>
        <w:ind w:firstLine="851"/>
        <w:jc w:val="both"/>
      </w:pPr>
      <w:r w:rsidRPr="00333AD5">
        <w:rPr>
          <w:b/>
        </w:rPr>
        <w:t>Ведущий:</w:t>
      </w:r>
      <w:r w:rsidRPr="00333AD5">
        <w:t xml:space="preserve"> </w:t>
      </w:r>
      <w:r w:rsidR="00AD7D37" w:rsidRPr="00333AD5">
        <w:t>К</w:t>
      </w:r>
      <w:r w:rsidR="002D135B" w:rsidRPr="00333AD5">
        <w:t>аждый ли из вас может правильно себя вести в ситуации, когда кто-то из окружающих предлагает вам закурить, попробовать алкогольный напиток, наркотик? Ведь важно уметь сказать – нет!</w:t>
      </w:r>
    </w:p>
    <w:p w:rsidR="002D135B" w:rsidRPr="00333AD5" w:rsidRDefault="002D135B" w:rsidP="00333AD5">
      <w:pPr>
        <w:shd w:val="clear" w:color="auto" w:fill="FFFFFF"/>
        <w:spacing w:line="276" w:lineRule="auto"/>
        <w:ind w:firstLine="851"/>
        <w:jc w:val="both"/>
      </w:pPr>
      <w:r w:rsidRPr="00333AD5">
        <w:t xml:space="preserve">Я предлагаю вам сыграть </w:t>
      </w:r>
      <w:r w:rsidRPr="00333AD5">
        <w:rPr>
          <w:b/>
        </w:rPr>
        <w:t>в игру</w:t>
      </w:r>
      <w:r w:rsidRPr="00333AD5">
        <w:t xml:space="preserve"> </w:t>
      </w:r>
      <w:r w:rsidR="0044539E" w:rsidRPr="00333AD5">
        <w:rPr>
          <w:b/>
          <w:bCs/>
          <w:iCs/>
        </w:rPr>
        <w:t>«Умей сказать «нет!»</w:t>
      </w:r>
    </w:p>
    <w:p w:rsidR="00236654" w:rsidRPr="00333AD5" w:rsidRDefault="00236654" w:rsidP="00333AD5">
      <w:pPr>
        <w:shd w:val="clear" w:color="auto" w:fill="FFFFFF"/>
        <w:spacing w:line="276" w:lineRule="auto"/>
        <w:ind w:firstLine="851"/>
        <w:jc w:val="both"/>
      </w:pPr>
    </w:p>
    <w:p w:rsidR="002D135B" w:rsidRPr="00333AD5" w:rsidRDefault="002D135B" w:rsidP="00333AD5">
      <w:pPr>
        <w:shd w:val="clear" w:color="auto" w:fill="FFFFFF"/>
        <w:spacing w:line="276" w:lineRule="auto"/>
        <w:ind w:firstLine="851"/>
        <w:jc w:val="both"/>
        <w:rPr>
          <w:bCs/>
        </w:rPr>
      </w:pPr>
      <w:r w:rsidRPr="00333AD5">
        <w:rPr>
          <w:b/>
          <w:bCs/>
          <w:i/>
          <w:iCs/>
        </w:rPr>
        <w:t>Основная цель игры</w:t>
      </w:r>
      <w:r w:rsidRPr="00333AD5">
        <w:rPr>
          <w:bCs/>
          <w:i/>
          <w:iCs/>
        </w:rPr>
        <w:t xml:space="preserve"> </w:t>
      </w:r>
      <w:r w:rsidRPr="00333AD5">
        <w:rPr>
          <w:bCs/>
        </w:rPr>
        <w:t>— научиться правильно вести се</w:t>
      </w:r>
      <w:r w:rsidRPr="00333AD5">
        <w:rPr>
          <w:bCs/>
        </w:rPr>
        <w:softHyphen/>
        <w:t>бя в ситуации, когда кто-то из окружающих предлагает закурить, попробовать алкогольный напиток, наркотик.</w:t>
      </w:r>
    </w:p>
    <w:p w:rsidR="0044539E" w:rsidRPr="00333AD5" w:rsidRDefault="0044539E" w:rsidP="00333AD5">
      <w:pPr>
        <w:shd w:val="clear" w:color="auto" w:fill="FFFFFF"/>
        <w:spacing w:line="276" w:lineRule="auto"/>
        <w:ind w:firstLine="851"/>
        <w:jc w:val="both"/>
      </w:pPr>
    </w:p>
    <w:p w:rsidR="002D135B" w:rsidRPr="00333AD5" w:rsidRDefault="0044539E" w:rsidP="00333AD5">
      <w:pPr>
        <w:shd w:val="clear" w:color="auto" w:fill="FFFFFF"/>
        <w:spacing w:line="276" w:lineRule="auto"/>
        <w:ind w:firstLine="851"/>
        <w:jc w:val="both"/>
      </w:pPr>
      <w:r w:rsidRPr="00333AD5">
        <w:rPr>
          <w:b/>
        </w:rPr>
        <w:t>Ведущий:</w:t>
      </w:r>
      <w:r w:rsidRPr="00333AD5">
        <w:t xml:space="preserve"> Это </w:t>
      </w:r>
      <w:r w:rsidR="002D135B" w:rsidRPr="00333AD5">
        <w:t>важно уметь даже тем, кто вовсе не соб</w:t>
      </w:r>
      <w:r w:rsidRPr="00333AD5">
        <w:t>и</w:t>
      </w:r>
      <w:r w:rsidR="002D135B" w:rsidRPr="00333AD5">
        <w:t>рается знакоми</w:t>
      </w:r>
      <w:r w:rsidRPr="00333AD5">
        <w:t>ться с одурманивающим веществом.</w:t>
      </w:r>
      <w:r w:rsidR="002D135B" w:rsidRPr="00333AD5">
        <w:t xml:space="preserve"> Де</w:t>
      </w:r>
      <w:r w:rsidRPr="00333AD5">
        <w:t>ло</w:t>
      </w:r>
      <w:r w:rsidR="002D135B" w:rsidRPr="00333AD5">
        <w:t xml:space="preserve"> в том, что от столь опасного предложения далеко не вс</w:t>
      </w:r>
      <w:r w:rsidRPr="00333AD5">
        <w:t>е</w:t>
      </w:r>
      <w:r w:rsidR="002D135B" w:rsidRPr="00333AD5">
        <w:t>гда легко отказаться.</w:t>
      </w:r>
      <w:r w:rsidRPr="00333AD5">
        <w:t xml:space="preserve"> </w:t>
      </w:r>
      <w:proofErr w:type="gramStart"/>
      <w:r w:rsidRPr="00333AD5">
        <w:t>Действительно, ведь при этом рис</w:t>
      </w:r>
      <w:r w:rsidR="002D135B" w:rsidRPr="00333AD5">
        <w:t>куешь обидеть предлагающего (а вдруг это твой близк</w:t>
      </w:r>
      <w:r w:rsidRPr="00333AD5">
        <w:t>ий</w:t>
      </w:r>
      <w:r w:rsidR="002D135B" w:rsidRPr="00333AD5">
        <w:t xml:space="preserve"> друг?), оказаться в г</w:t>
      </w:r>
      <w:r w:rsidRPr="00333AD5">
        <w:t xml:space="preserve">ордом одиночестве (в компании все </w:t>
      </w:r>
      <w:r w:rsidR="002D135B" w:rsidRPr="00333AD5">
        <w:t>уже давно курят, а ты нет) и т. д. Да и вообще, люб</w:t>
      </w:r>
      <w:r w:rsidRPr="00333AD5">
        <w:t>ой</w:t>
      </w:r>
      <w:r w:rsidR="002D135B" w:rsidRPr="00333AD5">
        <w:t xml:space="preserve"> отказ — это сопротивление внешнему да</w:t>
      </w:r>
      <w:r w:rsidRPr="00333AD5">
        <w:t>влению, в отли</w:t>
      </w:r>
      <w:r w:rsidR="002D135B" w:rsidRPr="00333AD5">
        <w:t>чие от соглашения, к</w:t>
      </w:r>
      <w:r w:rsidRPr="00333AD5">
        <w:t>огда ты просто подчиняешься окру</w:t>
      </w:r>
      <w:r w:rsidR="002D135B" w:rsidRPr="00333AD5">
        <w:t>жающим.</w:t>
      </w:r>
      <w:proofErr w:type="gramEnd"/>
      <w:r w:rsidR="002D135B" w:rsidRPr="00333AD5">
        <w:t xml:space="preserve"> А, как известно, подчиняться всегда легче, че</w:t>
      </w:r>
      <w:r w:rsidRPr="00333AD5">
        <w:t>м</w:t>
      </w:r>
      <w:r w:rsidR="002D135B" w:rsidRPr="00333AD5">
        <w:t xml:space="preserve"> сопротивляться. Но, есте</w:t>
      </w:r>
      <w:r w:rsidRPr="00333AD5">
        <w:t>ственно, уметь отказываться нуж</w:t>
      </w:r>
      <w:r w:rsidR="002D135B" w:rsidRPr="00333AD5">
        <w:t>но, ведь человек, по</w:t>
      </w:r>
      <w:r w:rsidRPr="00333AD5">
        <w:t>корно соглашающийся со всеми, на</w:t>
      </w:r>
      <w:r w:rsidR="002D135B" w:rsidRPr="00333AD5">
        <w:t>поминает пластилин, из которого можно вылепить все ч</w:t>
      </w:r>
      <w:r w:rsidRPr="00333AD5">
        <w:t>то</w:t>
      </w:r>
      <w:r w:rsidR="002D135B" w:rsidRPr="00333AD5">
        <w:t xml:space="preserve"> угодно.</w:t>
      </w:r>
    </w:p>
    <w:p w:rsidR="0044539E" w:rsidRPr="00333AD5" w:rsidRDefault="002D135B" w:rsidP="00333AD5">
      <w:pPr>
        <w:shd w:val="clear" w:color="auto" w:fill="FFFFFF"/>
        <w:spacing w:line="276" w:lineRule="auto"/>
        <w:ind w:firstLine="851"/>
        <w:jc w:val="both"/>
      </w:pPr>
      <w:r w:rsidRPr="00333AD5">
        <w:t xml:space="preserve">Особое значение умение отказываться приобретает </w:t>
      </w:r>
      <w:proofErr w:type="gramStart"/>
      <w:r w:rsidRPr="00333AD5">
        <w:t>ситуациях</w:t>
      </w:r>
      <w:proofErr w:type="gramEnd"/>
      <w:r w:rsidRPr="00333AD5">
        <w:t xml:space="preserve">, связанных </w:t>
      </w:r>
      <w:r w:rsidR="0044539E" w:rsidRPr="00333AD5">
        <w:t>с риском для здоровья, в том чис</w:t>
      </w:r>
      <w:r w:rsidRPr="00333AD5">
        <w:t xml:space="preserve">ле и в ситуациях </w:t>
      </w:r>
      <w:proofErr w:type="spellStart"/>
      <w:r w:rsidRPr="00333AD5">
        <w:t>наркогенного</w:t>
      </w:r>
      <w:proofErr w:type="spellEnd"/>
      <w:r w:rsidRPr="00333AD5">
        <w:t xml:space="preserve"> предложения. Важно просто ответить «нет!», но и повести себя таким </w:t>
      </w:r>
      <w:r w:rsidR="0044539E" w:rsidRPr="00333AD5">
        <w:t>образом,</w:t>
      </w:r>
      <w:r w:rsidRPr="00333AD5">
        <w:t xml:space="preserve"> чтобы у предлагавшего не возникло желания настаива</w:t>
      </w:r>
      <w:r w:rsidR="0044539E" w:rsidRPr="00333AD5">
        <w:t>ть</w:t>
      </w:r>
      <w:r w:rsidRPr="00333AD5">
        <w:t xml:space="preserve"> на пробе </w:t>
      </w:r>
      <w:proofErr w:type="spellStart"/>
      <w:r w:rsidRPr="00333AD5">
        <w:t>наркогенн</w:t>
      </w:r>
      <w:r w:rsidR="0044539E" w:rsidRPr="00333AD5">
        <w:t>ого</w:t>
      </w:r>
      <w:proofErr w:type="spellEnd"/>
      <w:r w:rsidR="0044539E" w:rsidRPr="00333AD5">
        <w:t xml:space="preserve"> вещества, по возможности избежать ссоры, скандала и т.д.</w:t>
      </w:r>
    </w:p>
    <w:p w:rsidR="00E014D6" w:rsidRPr="00333AD5" w:rsidRDefault="00E014D6" w:rsidP="00333AD5">
      <w:pPr>
        <w:shd w:val="clear" w:color="auto" w:fill="FFFFFF"/>
        <w:spacing w:line="276" w:lineRule="auto"/>
        <w:ind w:firstLine="851"/>
        <w:jc w:val="both"/>
      </w:pPr>
    </w:p>
    <w:p w:rsidR="00E014D6" w:rsidRPr="00333AD5" w:rsidRDefault="0044539E" w:rsidP="00333AD5">
      <w:pPr>
        <w:shd w:val="clear" w:color="auto" w:fill="FFFFFF"/>
        <w:spacing w:line="276" w:lineRule="auto"/>
        <w:ind w:firstLine="851"/>
        <w:jc w:val="both"/>
      </w:pPr>
      <w:proofErr w:type="gramStart"/>
      <w:r w:rsidRPr="00333AD5">
        <w:rPr>
          <w:b/>
          <w:lang w:val="en-US"/>
        </w:rPr>
        <w:t>I</w:t>
      </w:r>
      <w:r w:rsidRPr="00333AD5">
        <w:rPr>
          <w:b/>
        </w:rPr>
        <w:t xml:space="preserve"> </w:t>
      </w:r>
      <w:r w:rsidR="002D135B" w:rsidRPr="00333AD5">
        <w:rPr>
          <w:b/>
        </w:rPr>
        <w:t>этап.</w:t>
      </w:r>
      <w:proofErr w:type="gramEnd"/>
      <w:r w:rsidR="002D135B" w:rsidRPr="00333AD5">
        <w:rPr>
          <w:b/>
        </w:rPr>
        <w:t xml:space="preserve"> «Отказ — дело серьезное!».</w:t>
      </w:r>
      <w:r w:rsidR="002D135B" w:rsidRPr="00333AD5">
        <w:t xml:space="preserve"> </w:t>
      </w:r>
    </w:p>
    <w:p w:rsidR="00E014D6" w:rsidRPr="00333AD5" w:rsidRDefault="00E014D6" w:rsidP="00333AD5">
      <w:pPr>
        <w:shd w:val="clear" w:color="auto" w:fill="FFFFFF"/>
        <w:spacing w:line="276" w:lineRule="auto"/>
        <w:ind w:firstLine="851"/>
        <w:jc w:val="both"/>
      </w:pPr>
      <w:r w:rsidRPr="00333AD5">
        <w:rPr>
          <w:b/>
          <w:i/>
          <w:iCs/>
        </w:rPr>
        <w:t>Цели:</w:t>
      </w:r>
      <w:r w:rsidRPr="00333AD5">
        <w:rPr>
          <w:i/>
          <w:iCs/>
        </w:rPr>
        <w:t xml:space="preserve"> </w:t>
      </w:r>
      <w:r w:rsidRPr="00333AD5">
        <w:t>учащиеся учатся говорить «нет» в различных ситуациях.</w:t>
      </w:r>
    </w:p>
    <w:p w:rsidR="00E014D6" w:rsidRPr="00333AD5" w:rsidRDefault="00E014D6" w:rsidP="00333AD5">
      <w:pPr>
        <w:shd w:val="clear" w:color="auto" w:fill="FFFFFF"/>
        <w:spacing w:line="276" w:lineRule="auto"/>
        <w:ind w:firstLine="851"/>
        <w:jc w:val="both"/>
      </w:pPr>
      <w:r w:rsidRPr="00333AD5">
        <w:rPr>
          <w:b/>
          <w:i/>
          <w:iCs/>
        </w:rPr>
        <w:t>Методы:</w:t>
      </w:r>
      <w:r w:rsidRPr="00333AD5">
        <w:rPr>
          <w:i/>
          <w:iCs/>
        </w:rPr>
        <w:t xml:space="preserve"> </w:t>
      </w:r>
      <w:r w:rsidRPr="00333AD5">
        <w:t>дидактическая игра в форме инсценировки.</w:t>
      </w:r>
    </w:p>
    <w:p w:rsidR="00E014D6" w:rsidRPr="00333AD5" w:rsidRDefault="00E014D6" w:rsidP="00333AD5">
      <w:pPr>
        <w:shd w:val="clear" w:color="auto" w:fill="FFFFFF"/>
        <w:spacing w:line="276" w:lineRule="auto"/>
        <w:ind w:firstLine="851"/>
        <w:jc w:val="both"/>
      </w:pPr>
    </w:p>
    <w:p w:rsidR="00E014D6" w:rsidRPr="00333AD5" w:rsidRDefault="00E014D6" w:rsidP="00333AD5">
      <w:pPr>
        <w:shd w:val="clear" w:color="auto" w:fill="FFFFFF"/>
        <w:spacing w:line="276" w:lineRule="auto"/>
        <w:ind w:firstLine="851"/>
        <w:jc w:val="both"/>
        <w:rPr>
          <w:spacing w:val="-1"/>
        </w:rPr>
      </w:pPr>
      <w:r w:rsidRPr="00333AD5">
        <w:rPr>
          <w:spacing w:val="-2"/>
        </w:rPr>
        <w:t xml:space="preserve">Следует выбрать несколько ситуаций </w:t>
      </w:r>
      <w:proofErr w:type="gramStart"/>
      <w:r w:rsidRPr="00333AD5">
        <w:rPr>
          <w:spacing w:val="-2"/>
        </w:rPr>
        <w:t>из</w:t>
      </w:r>
      <w:proofErr w:type="gramEnd"/>
      <w:r w:rsidRPr="00333AD5">
        <w:rPr>
          <w:spacing w:val="-2"/>
        </w:rPr>
        <w:t xml:space="preserve"> представленных ниже или пред</w:t>
      </w:r>
      <w:r w:rsidRPr="00333AD5">
        <w:rPr>
          <w:spacing w:val="-2"/>
        </w:rPr>
        <w:softHyphen/>
      </w:r>
      <w:r w:rsidRPr="00333AD5">
        <w:rPr>
          <w:spacing w:val="-1"/>
        </w:rPr>
        <w:t xml:space="preserve">ложить свой сценарий. Один ученик будет играть роль человека, на которого оказывают давление, и он должен найти выход из создавшегося положения, говоря «нет». Остальные могут избрать роль ровесников, которые оказывают </w:t>
      </w:r>
      <w:r w:rsidRPr="00333AD5">
        <w:rPr>
          <w:spacing w:val="-3"/>
        </w:rPr>
        <w:t>давление. Стоит обратить внимание на то, что сценка должна быть представле</w:t>
      </w:r>
      <w:r w:rsidRPr="00333AD5">
        <w:rPr>
          <w:spacing w:val="-3"/>
        </w:rPr>
        <w:softHyphen/>
      </w:r>
      <w:r w:rsidRPr="00333AD5">
        <w:t>на в наиболее приближенной к действительности форме. Важно, чтобы каж</w:t>
      </w:r>
      <w:r w:rsidRPr="00333AD5">
        <w:softHyphen/>
      </w:r>
      <w:r w:rsidRPr="00333AD5">
        <w:rPr>
          <w:spacing w:val="-1"/>
        </w:rPr>
        <w:t>дый ученик мог побывать в такой ситуации и сказать «нет».</w:t>
      </w:r>
    </w:p>
    <w:p w:rsidR="00E014D6" w:rsidRPr="00333AD5" w:rsidRDefault="00E014D6" w:rsidP="00333AD5">
      <w:pPr>
        <w:shd w:val="clear" w:color="auto" w:fill="FFFFFF"/>
        <w:spacing w:line="276" w:lineRule="auto"/>
        <w:ind w:firstLine="851"/>
        <w:jc w:val="both"/>
      </w:pPr>
    </w:p>
    <w:p w:rsidR="00E014D6" w:rsidRPr="00333AD5" w:rsidRDefault="00E014D6" w:rsidP="00333AD5">
      <w:pPr>
        <w:shd w:val="clear" w:color="auto" w:fill="FFFFFF"/>
        <w:spacing w:line="276" w:lineRule="auto"/>
        <w:ind w:firstLine="851"/>
        <w:jc w:val="both"/>
      </w:pPr>
      <w:r w:rsidRPr="00333AD5">
        <w:rPr>
          <w:i/>
          <w:iCs/>
          <w:spacing w:val="-2"/>
        </w:rPr>
        <w:lastRenderedPageBreak/>
        <w:t>Твой друг предлагает тебе:</w:t>
      </w:r>
    </w:p>
    <w:p w:rsidR="00E014D6" w:rsidRPr="00333AD5" w:rsidRDefault="00E014D6" w:rsidP="00333AD5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6" w:lineRule="auto"/>
        <w:ind w:firstLine="851"/>
        <w:jc w:val="both"/>
        <w:rPr>
          <w:i/>
          <w:iCs/>
        </w:rPr>
      </w:pPr>
      <w:r w:rsidRPr="00333AD5">
        <w:rPr>
          <w:spacing w:val="-2"/>
        </w:rPr>
        <w:t>украсть несколько конфет;</w:t>
      </w:r>
    </w:p>
    <w:p w:rsidR="00E014D6" w:rsidRPr="00333AD5" w:rsidRDefault="00E014D6" w:rsidP="00333AD5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rPr>
          <w:spacing w:val="-2"/>
        </w:rPr>
        <w:t>прогулять занятия;</w:t>
      </w:r>
    </w:p>
    <w:p w:rsidR="00E014D6" w:rsidRPr="00333AD5" w:rsidRDefault="00E014D6" w:rsidP="00333AD5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rPr>
          <w:spacing w:val="-2"/>
        </w:rPr>
        <w:t>убежать из дома;</w:t>
      </w:r>
    </w:p>
    <w:p w:rsidR="00E014D6" w:rsidRPr="00333AD5" w:rsidRDefault="00E014D6" w:rsidP="00333AD5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rPr>
          <w:spacing w:val="-1"/>
        </w:rPr>
        <w:t>выпить пиво;</w:t>
      </w:r>
    </w:p>
    <w:p w:rsidR="00E014D6" w:rsidRPr="00333AD5" w:rsidRDefault="00E014D6" w:rsidP="00333AD5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rPr>
          <w:spacing w:val="-2"/>
        </w:rPr>
        <w:t>покурить;</w:t>
      </w:r>
    </w:p>
    <w:p w:rsidR="00E014D6" w:rsidRPr="00333AD5" w:rsidRDefault="00E014D6" w:rsidP="00333AD5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rPr>
          <w:spacing w:val="-2"/>
        </w:rPr>
        <w:t>употребить наркотик;</w:t>
      </w:r>
    </w:p>
    <w:p w:rsidR="00E014D6" w:rsidRPr="00333AD5" w:rsidRDefault="00E014D6" w:rsidP="00333AD5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rPr>
          <w:spacing w:val="-2"/>
        </w:rPr>
        <w:t>списать контрольную работу;</w:t>
      </w:r>
    </w:p>
    <w:p w:rsidR="00E014D6" w:rsidRPr="00333AD5" w:rsidRDefault="00E014D6" w:rsidP="00333AD5">
      <w:pPr>
        <w:shd w:val="clear" w:color="auto" w:fill="FFFFFF"/>
        <w:tabs>
          <w:tab w:val="left" w:pos="586"/>
        </w:tabs>
        <w:spacing w:line="276" w:lineRule="auto"/>
        <w:ind w:firstLine="851"/>
        <w:jc w:val="both"/>
      </w:pPr>
      <w:r w:rsidRPr="00333AD5">
        <w:t xml:space="preserve">- </w:t>
      </w:r>
      <w:r w:rsidRPr="00333AD5">
        <w:rPr>
          <w:spacing w:val="-3"/>
        </w:rPr>
        <w:t xml:space="preserve">сделать кому-нибудь </w:t>
      </w:r>
      <w:proofErr w:type="gramStart"/>
      <w:r w:rsidRPr="00333AD5">
        <w:rPr>
          <w:spacing w:val="-3"/>
        </w:rPr>
        <w:t>пакость</w:t>
      </w:r>
      <w:proofErr w:type="gramEnd"/>
      <w:r w:rsidRPr="00333AD5">
        <w:rPr>
          <w:spacing w:val="-3"/>
        </w:rPr>
        <w:t>.</w:t>
      </w:r>
    </w:p>
    <w:p w:rsidR="00E014D6" w:rsidRPr="00333AD5" w:rsidRDefault="00E014D6" w:rsidP="00333AD5">
      <w:pPr>
        <w:shd w:val="clear" w:color="auto" w:fill="FFFFFF"/>
        <w:spacing w:line="276" w:lineRule="auto"/>
        <w:ind w:firstLine="851"/>
        <w:jc w:val="both"/>
      </w:pPr>
      <w:r w:rsidRPr="00333AD5">
        <w:rPr>
          <w:i/>
          <w:iCs/>
        </w:rPr>
        <w:t>Незнакомый взрослый человек уговаривает тебя:</w:t>
      </w:r>
    </w:p>
    <w:p w:rsidR="00E014D6" w:rsidRPr="00333AD5" w:rsidRDefault="00E014D6" w:rsidP="00333AD5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76" w:lineRule="auto"/>
        <w:ind w:firstLine="851"/>
        <w:jc w:val="both"/>
        <w:rPr>
          <w:i/>
          <w:iCs/>
        </w:rPr>
      </w:pPr>
      <w:r w:rsidRPr="00333AD5">
        <w:rPr>
          <w:spacing w:val="-1"/>
        </w:rPr>
        <w:t>пойти прогуляться вместе с ним;</w:t>
      </w:r>
    </w:p>
    <w:p w:rsidR="00E014D6" w:rsidRPr="00333AD5" w:rsidRDefault="00E014D6" w:rsidP="00333AD5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rPr>
          <w:spacing w:val="-1"/>
        </w:rPr>
        <w:t>выгородить его, сказав кому-то неправду;</w:t>
      </w:r>
    </w:p>
    <w:p w:rsidR="00E014D6" w:rsidRPr="00333AD5" w:rsidRDefault="00E014D6" w:rsidP="00333AD5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rPr>
          <w:spacing w:val="-1"/>
        </w:rPr>
        <w:t>купить таблетки или другие лекарства;</w:t>
      </w:r>
    </w:p>
    <w:p w:rsidR="00E014D6" w:rsidRPr="00333AD5" w:rsidRDefault="00E014D6" w:rsidP="00333AD5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  <w:tab w:val="left" w:pos="5611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rPr>
          <w:spacing w:val="-2"/>
        </w:rPr>
        <w:t>не слушаться родителей;</w:t>
      </w:r>
      <w:r w:rsidRPr="00333AD5">
        <w:tab/>
      </w:r>
    </w:p>
    <w:p w:rsidR="00E014D6" w:rsidRPr="00333AD5" w:rsidRDefault="00E014D6" w:rsidP="00333AD5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rPr>
          <w:spacing w:val="-1"/>
        </w:rPr>
        <w:t>рассказать о себе.</w:t>
      </w:r>
    </w:p>
    <w:p w:rsidR="00E014D6" w:rsidRPr="00333AD5" w:rsidRDefault="00E014D6" w:rsidP="00333AD5">
      <w:pPr>
        <w:shd w:val="clear" w:color="auto" w:fill="FFFFFF"/>
        <w:spacing w:line="276" w:lineRule="auto"/>
        <w:ind w:firstLine="851"/>
        <w:jc w:val="both"/>
      </w:pPr>
      <w:r w:rsidRPr="00333AD5">
        <w:rPr>
          <w:i/>
          <w:iCs/>
        </w:rPr>
        <w:t>Группа друзей хочет, чтобы:</w:t>
      </w:r>
    </w:p>
    <w:p w:rsidR="00E014D6" w:rsidRPr="00333AD5" w:rsidRDefault="00E014D6" w:rsidP="00333AD5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6" w:lineRule="auto"/>
        <w:ind w:firstLine="851"/>
        <w:jc w:val="both"/>
        <w:rPr>
          <w:i/>
          <w:iCs/>
        </w:rPr>
      </w:pPr>
      <w:r w:rsidRPr="00333AD5">
        <w:t>ты тихо ушел ночью из дома и встретился с ними;</w:t>
      </w:r>
    </w:p>
    <w:p w:rsidR="00E014D6" w:rsidRPr="00333AD5" w:rsidRDefault="00E014D6" w:rsidP="00333AD5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t>ты украл для них образец контрольной работы;</w:t>
      </w:r>
    </w:p>
    <w:p w:rsidR="00E014D6" w:rsidRPr="00333AD5" w:rsidRDefault="00E014D6" w:rsidP="00333AD5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rPr>
          <w:spacing w:val="-1"/>
        </w:rPr>
        <w:t>покурил с ними;</w:t>
      </w:r>
    </w:p>
    <w:p w:rsidR="00E014D6" w:rsidRPr="00333AD5" w:rsidRDefault="00E014D6" w:rsidP="00333AD5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t>ты попросил своего старшего брата купить им пива;</w:t>
      </w:r>
    </w:p>
    <w:p w:rsidR="00E014D6" w:rsidRPr="00333AD5" w:rsidRDefault="00E014D6" w:rsidP="00333AD5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t>ты с ними выпил;</w:t>
      </w:r>
    </w:p>
    <w:p w:rsidR="00E014D6" w:rsidRPr="00333AD5" w:rsidRDefault="00E014D6" w:rsidP="00333AD5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rPr>
          <w:spacing w:val="-1"/>
        </w:rPr>
        <w:t>ты с ними употребил наркотики.</w:t>
      </w:r>
    </w:p>
    <w:p w:rsidR="00E014D6" w:rsidRPr="00333AD5" w:rsidRDefault="00E014D6" w:rsidP="00333AD5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6" w:lineRule="auto"/>
        <w:ind w:firstLine="851"/>
        <w:jc w:val="both"/>
      </w:pPr>
    </w:p>
    <w:p w:rsidR="002D135B" w:rsidRPr="00333AD5" w:rsidRDefault="00E014D6" w:rsidP="00333AD5">
      <w:pPr>
        <w:shd w:val="clear" w:color="auto" w:fill="FFFFFF"/>
        <w:spacing w:line="276" w:lineRule="auto"/>
        <w:ind w:firstLine="851"/>
        <w:jc w:val="both"/>
      </w:pPr>
      <w:r w:rsidRPr="00333AD5">
        <w:rPr>
          <w:b/>
          <w:bCs/>
          <w:w w:val="53"/>
        </w:rPr>
        <w:t xml:space="preserve"> </w:t>
      </w:r>
      <w:r w:rsidRPr="00333AD5">
        <w:rPr>
          <w:b/>
        </w:rPr>
        <w:t>Ведущий:</w:t>
      </w:r>
      <w:r w:rsidRPr="00333AD5">
        <w:t xml:space="preserve"> Существуют различные в</w:t>
      </w:r>
      <w:r w:rsidR="002D135B" w:rsidRPr="00333AD5">
        <w:t>иды отказа в зависимости от содержания</w:t>
      </w:r>
      <w:r w:rsidRPr="00333AD5">
        <w:t>.</w:t>
      </w:r>
    </w:p>
    <w:p w:rsidR="002D135B" w:rsidRPr="00333AD5" w:rsidRDefault="002D135B" w:rsidP="00333AD5">
      <w:pPr>
        <w:shd w:val="clear" w:color="auto" w:fill="FFFFFF"/>
        <w:spacing w:line="276" w:lineRule="auto"/>
        <w:ind w:firstLine="851"/>
        <w:jc w:val="both"/>
      </w:pPr>
      <w:r w:rsidRPr="00333AD5">
        <w:rPr>
          <w:i/>
          <w:iCs/>
        </w:rPr>
        <w:t xml:space="preserve">Отказ-соглашение </w:t>
      </w:r>
      <w:r w:rsidRPr="00333AD5">
        <w:t>(формальный отказ). Человек в принципе согласен с предложением, но по каким-то при</w:t>
      </w:r>
      <w:r w:rsidRPr="00333AD5">
        <w:softHyphen/>
        <w:t>чинам не решается сразу дать согласие. Проявляется как в содержании ответа, так и интонационно. Например: «Вы не хотите выпить чаю?» — «Спасибо, но мне так неудоб</w:t>
      </w:r>
      <w:r w:rsidRPr="00333AD5">
        <w:softHyphen/>
        <w:t>но вас затруднять...»</w:t>
      </w:r>
    </w:p>
    <w:p w:rsidR="002D135B" w:rsidRPr="00333AD5" w:rsidRDefault="002D135B" w:rsidP="00333AD5">
      <w:pPr>
        <w:shd w:val="clear" w:color="auto" w:fill="FFFFFF"/>
        <w:spacing w:line="276" w:lineRule="auto"/>
        <w:ind w:firstLine="851"/>
        <w:jc w:val="both"/>
      </w:pPr>
      <w:r w:rsidRPr="00333AD5">
        <w:rPr>
          <w:i/>
          <w:iCs/>
        </w:rPr>
        <w:t xml:space="preserve">Отказ-обещание. </w:t>
      </w:r>
      <w:r w:rsidRPr="00333AD5">
        <w:t>Человек в принципе согласен с предложением, но в данный, конкретный момент он не может его принять. Как правило, отказ направлен на внешние обстоятельст</w:t>
      </w:r>
      <w:r w:rsidR="00E014D6" w:rsidRPr="00333AD5">
        <w:t>ва, которые мешают принять пред</w:t>
      </w:r>
      <w:r w:rsidR="00E014D6" w:rsidRPr="00333AD5">
        <w:rPr>
          <w:noProof/>
        </w:rPr>
        <w:t>ложение</w:t>
      </w:r>
      <w:r w:rsidRPr="00333AD5">
        <w:t>. Дается понять, что при других обстоятельст</w:t>
      </w:r>
      <w:r w:rsidR="00E014D6" w:rsidRPr="00333AD5">
        <w:t>вах</w:t>
      </w:r>
      <w:r w:rsidRPr="00333AD5">
        <w:t xml:space="preserve"> предложение было бы принято. Самая легкая форма </w:t>
      </w:r>
      <w:r w:rsidR="00E014D6" w:rsidRPr="00333AD5">
        <w:t>от</w:t>
      </w:r>
      <w:r w:rsidRPr="00333AD5">
        <w:t>каза, поскольку при</w:t>
      </w:r>
      <w:r w:rsidR="00E014D6" w:rsidRPr="00333AD5">
        <w:t xml:space="preserve"> этом не затрагиваются личные каче</w:t>
      </w:r>
      <w:r w:rsidRPr="00333AD5">
        <w:t xml:space="preserve">ства предлагающего, — это бесконфликтное решение </w:t>
      </w:r>
      <w:r w:rsidR="00E014D6" w:rsidRPr="00333AD5">
        <w:t>си</w:t>
      </w:r>
      <w:r w:rsidRPr="00333AD5">
        <w:t xml:space="preserve">туации.   </w:t>
      </w:r>
      <w:r w:rsidR="00E014D6" w:rsidRPr="00333AD5">
        <w:t xml:space="preserve">Например:   «Пойдем   завтра в театр?» - «С </w:t>
      </w:r>
      <w:r w:rsidRPr="00333AD5">
        <w:t>удовольствием, но завтра у меня курсы».</w:t>
      </w:r>
    </w:p>
    <w:p w:rsidR="002D135B" w:rsidRPr="00333AD5" w:rsidRDefault="002D135B" w:rsidP="00333AD5">
      <w:pPr>
        <w:shd w:val="clear" w:color="auto" w:fill="FFFFFF"/>
        <w:spacing w:line="276" w:lineRule="auto"/>
        <w:ind w:firstLine="851"/>
        <w:jc w:val="both"/>
      </w:pPr>
      <w:r w:rsidRPr="00333AD5">
        <w:rPr>
          <w:i/>
          <w:iCs/>
        </w:rPr>
        <w:t xml:space="preserve">Отказ-альтернатива. </w:t>
      </w:r>
      <w:r w:rsidRPr="00333AD5">
        <w:t>Отказ может быть направлен предложение  или  внеш</w:t>
      </w:r>
      <w:r w:rsidR="00E014D6" w:rsidRPr="00333AD5">
        <w:t>ние  обстоятельства,  однако  при</w:t>
      </w:r>
      <w:r w:rsidRPr="00333AD5">
        <w:t xml:space="preserve"> этом выдвигается альтернативное предложение. </w:t>
      </w:r>
      <w:proofErr w:type="gramStart"/>
      <w:r w:rsidRPr="00333AD5">
        <w:t xml:space="preserve">Одна </w:t>
      </w:r>
      <w:r w:rsidR="00E014D6" w:rsidRPr="00333AD5">
        <w:t xml:space="preserve">из </w:t>
      </w:r>
      <w:r w:rsidRPr="00333AD5">
        <w:t>удачных форм отказа,</w:t>
      </w:r>
      <w:r w:rsidR="00E014D6" w:rsidRPr="00333AD5">
        <w:t xml:space="preserve"> которая также не затрагивает лич</w:t>
      </w:r>
      <w:r w:rsidRPr="00333AD5">
        <w:t>ных чувств предлагающего, поскольку дается понять, ч</w:t>
      </w:r>
      <w:r w:rsidR="00E014D6" w:rsidRPr="00333AD5">
        <w:t>то</w:t>
      </w:r>
      <w:r w:rsidRPr="00333AD5">
        <w:t xml:space="preserve"> общение с ним желательно.</w:t>
      </w:r>
      <w:proofErr w:type="gramEnd"/>
      <w:r w:rsidRPr="00333AD5">
        <w:t xml:space="preserve"> Трудность заключается в то чтобы придумать ценно</w:t>
      </w:r>
      <w:r w:rsidR="00E014D6" w:rsidRPr="00333AD5">
        <w:t>е альтернативное предложение. На</w:t>
      </w:r>
      <w:r w:rsidRPr="00333AD5">
        <w:t>пример: «Пойдем завт</w:t>
      </w:r>
      <w:r w:rsidR="00E014D6" w:rsidRPr="00333AD5">
        <w:t>ра в бассейн?» — «Давай лучше по</w:t>
      </w:r>
      <w:r w:rsidRPr="00333AD5">
        <w:t>гуляем в лесу».</w:t>
      </w:r>
    </w:p>
    <w:p w:rsidR="002D135B" w:rsidRPr="00333AD5" w:rsidRDefault="002D135B" w:rsidP="00333AD5">
      <w:pPr>
        <w:shd w:val="clear" w:color="auto" w:fill="FFFFFF"/>
        <w:spacing w:line="276" w:lineRule="auto"/>
        <w:ind w:firstLine="851"/>
        <w:jc w:val="both"/>
      </w:pPr>
      <w:r w:rsidRPr="00333AD5">
        <w:rPr>
          <w:i/>
          <w:iCs/>
        </w:rPr>
        <w:t xml:space="preserve">Отказ-отрицание. </w:t>
      </w:r>
      <w:r w:rsidR="00E014D6" w:rsidRPr="00333AD5">
        <w:t xml:space="preserve">Обычно </w:t>
      </w:r>
      <w:proofErr w:type="gramStart"/>
      <w:r w:rsidR="00E014D6" w:rsidRPr="00333AD5">
        <w:t>направлен</w:t>
      </w:r>
      <w:proofErr w:type="gramEnd"/>
      <w:r w:rsidR="00E014D6" w:rsidRPr="00333AD5">
        <w:t xml:space="preserve"> на само предло</w:t>
      </w:r>
      <w:r w:rsidRPr="00333AD5">
        <w:t>жение или предлагающего. Человек дает понять, что согласится ни при к</w:t>
      </w:r>
      <w:r w:rsidR="00E014D6" w:rsidRPr="00333AD5">
        <w:t>аких обстоятельствах на предложе</w:t>
      </w:r>
      <w:r w:rsidRPr="00333AD5">
        <w:t>ние. Может затрагивать личные чувства предлагающег</w:t>
      </w:r>
      <w:r w:rsidR="00E014D6" w:rsidRPr="00333AD5">
        <w:t>о</w:t>
      </w:r>
      <w:r w:rsidRPr="00333AD5">
        <w:t xml:space="preserve"> обидеть его. Например:</w:t>
      </w:r>
    </w:p>
    <w:p w:rsidR="002D135B" w:rsidRPr="00333AD5" w:rsidRDefault="002D135B" w:rsidP="00333AD5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t>Нет, я не по</w:t>
      </w:r>
      <w:r w:rsidR="00E014D6" w:rsidRPr="00333AD5">
        <w:t>еду на байдарках, потому что боюсь</w:t>
      </w:r>
      <w:r w:rsidRPr="00333AD5">
        <w:t xml:space="preserve"> воды.</w:t>
      </w:r>
    </w:p>
    <w:p w:rsidR="002D135B" w:rsidRPr="00333AD5" w:rsidRDefault="002D135B" w:rsidP="00333AD5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t>Нет, я не буду носить короткую юбку, потому ч</w:t>
      </w:r>
      <w:r w:rsidR="0032363B" w:rsidRPr="00333AD5">
        <w:t>то</w:t>
      </w:r>
      <w:r w:rsidRPr="00333AD5">
        <w:t xml:space="preserve"> это вульгарно.</w:t>
      </w:r>
    </w:p>
    <w:p w:rsidR="002D135B" w:rsidRPr="00333AD5" w:rsidRDefault="0032363B" w:rsidP="00333AD5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3AD5">
        <w:t xml:space="preserve">    ---</w:t>
      </w:r>
      <w:r w:rsidR="002D135B" w:rsidRPr="00333AD5">
        <w:t>Нет, я ни за что с тобой не пойду в ресторан.</w:t>
      </w:r>
    </w:p>
    <w:p w:rsidR="00B07808" w:rsidRPr="00333AD5" w:rsidRDefault="002D135B" w:rsidP="00333AD5">
      <w:pPr>
        <w:shd w:val="clear" w:color="auto" w:fill="FFFFFF"/>
        <w:spacing w:line="276" w:lineRule="auto"/>
        <w:ind w:firstLine="851"/>
        <w:jc w:val="both"/>
      </w:pPr>
      <w:r w:rsidRPr="00333AD5">
        <w:rPr>
          <w:i/>
          <w:iCs/>
        </w:rPr>
        <w:lastRenderedPageBreak/>
        <w:t xml:space="preserve">Отказ-конфликт. </w:t>
      </w:r>
      <w:r w:rsidR="0032363B" w:rsidRPr="00333AD5">
        <w:t>Крайний вариант отказа-отрицания.</w:t>
      </w:r>
      <w:r w:rsidRPr="00333AD5">
        <w:t xml:space="preserve"> Обычно направлен на </w:t>
      </w:r>
      <w:r w:rsidR="0032363B" w:rsidRPr="00333AD5">
        <w:t>предлагающего (прямо или косвен</w:t>
      </w:r>
      <w:r w:rsidRPr="00333AD5">
        <w:t xml:space="preserve">но). </w:t>
      </w:r>
      <w:proofErr w:type="gramStart"/>
      <w:r w:rsidRPr="00333AD5">
        <w:t>Агрессивен</w:t>
      </w:r>
      <w:proofErr w:type="gramEnd"/>
      <w:r w:rsidRPr="00333AD5">
        <w:t xml:space="preserve"> по форме. Может содержать оскорблени</w:t>
      </w:r>
      <w:r w:rsidR="0032363B" w:rsidRPr="00333AD5">
        <w:t>я</w:t>
      </w:r>
      <w:r w:rsidRPr="00333AD5">
        <w:t xml:space="preserve"> или угрозы. </w:t>
      </w:r>
      <w:proofErr w:type="gramStart"/>
      <w:r w:rsidRPr="00333AD5">
        <w:t>Эффект</w:t>
      </w:r>
      <w:r w:rsidR="0032363B" w:rsidRPr="00333AD5">
        <w:t>ивен</w:t>
      </w:r>
      <w:proofErr w:type="gramEnd"/>
      <w:r w:rsidR="0032363B" w:rsidRPr="00333AD5">
        <w:t xml:space="preserve"> в случае выраженного внешне</w:t>
      </w:r>
      <w:r w:rsidRPr="00333AD5">
        <w:t>го давления.</w:t>
      </w:r>
    </w:p>
    <w:p w:rsidR="002D135B" w:rsidRPr="00333AD5" w:rsidRDefault="00B07808" w:rsidP="000E5003">
      <w:pPr>
        <w:shd w:val="clear" w:color="auto" w:fill="FFFFFF"/>
        <w:spacing w:line="276" w:lineRule="auto"/>
        <w:ind w:firstLine="322"/>
        <w:jc w:val="center"/>
      </w:pPr>
      <w:r w:rsidRPr="00333AD5">
        <w:br w:type="page"/>
      </w:r>
      <w:r w:rsidRPr="00333AD5">
        <w:lastRenderedPageBreak/>
        <w:t>Список использованной литературы:</w:t>
      </w:r>
    </w:p>
    <w:p w:rsidR="00B07808" w:rsidRPr="00333AD5" w:rsidRDefault="00B07808" w:rsidP="00333AD5">
      <w:pPr>
        <w:shd w:val="clear" w:color="auto" w:fill="FFFFFF"/>
        <w:spacing w:line="276" w:lineRule="auto"/>
        <w:ind w:firstLine="322"/>
        <w:jc w:val="both"/>
      </w:pPr>
    </w:p>
    <w:p w:rsidR="0032363B" w:rsidRPr="00333AD5" w:rsidRDefault="00B07808" w:rsidP="00333AD5">
      <w:pPr>
        <w:numPr>
          <w:ilvl w:val="0"/>
          <w:numId w:val="8"/>
        </w:numPr>
        <w:shd w:val="clear" w:color="auto" w:fill="FFFFFF"/>
        <w:spacing w:line="276" w:lineRule="auto"/>
        <w:jc w:val="both"/>
      </w:pPr>
      <w:proofErr w:type="spellStart"/>
      <w:r w:rsidRPr="00333AD5">
        <w:t>Айзман</w:t>
      </w:r>
      <w:proofErr w:type="spellEnd"/>
      <w:r w:rsidRPr="00333AD5">
        <w:t xml:space="preserve">, Р.И. Здоровье населения России: медико-социальные и психолого-педагогические аспекты формирования / Р.И. </w:t>
      </w:r>
      <w:proofErr w:type="spellStart"/>
      <w:r w:rsidRPr="00333AD5">
        <w:t>Айзман</w:t>
      </w:r>
      <w:proofErr w:type="spellEnd"/>
      <w:r w:rsidRPr="00333AD5">
        <w:t xml:space="preserve">. – Новосибирск, </w:t>
      </w:r>
    </w:p>
    <w:p w:rsidR="00B07808" w:rsidRPr="00333AD5" w:rsidRDefault="00B07808" w:rsidP="00333AD5">
      <w:pPr>
        <w:numPr>
          <w:ilvl w:val="0"/>
          <w:numId w:val="8"/>
        </w:numPr>
        <w:shd w:val="clear" w:color="auto" w:fill="FFFFFF"/>
        <w:spacing w:line="276" w:lineRule="auto"/>
        <w:jc w:val="both"/>
      </w:pPr>
      <w:r w:rsidRPr="00333AD5">
        <w:t>Игнатова Л.Ф. Мониторинг состояния здоровья и факторов риска детского населения /Л.Ф. Игнатова // Школа здоровья. – 2003.</w:t>
      </w:r>
    </w:p>
    <w:p w:rsidR="00B07808" w:rsidRPr="00333AD5" w:rsidRDefault="00B07808" w:rsidP="00333AD5">
      <w:pPr>
        <w:numPr>
          <w:ilvl w:val="0"/>
          <w:numId w:val="8"/>
        </w:numPr>
        <w:shd w:val="clear" w:color="auto" w:fill="FFFFFF"/>
        <w:spacing w:line="276" w:lineRule="auto"/>
        <w:jc w:val="both"/>
      </w:pPr>
      <w:r w:rsidRPr="00333AD5">
        <w:t>http://kabeza.ru</w:t>
      </w:r>
    </w:p>
    <w:sectPr w:rsidR="00B07808" w:rsidRPr="00333AD5" w:rsidSect="00333A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180C7A"/>
    <w:lvl w:ilvl="0">
      <w:numFmt w:val="bullet"/>
      <w:lvlText w:val="*"/>
      <w:lvlJc w:val="left"/>
    </w:lvl>
  </w:abstractNum>
  <w:abstractNum w:abstractNumId="1">
    <w:nsid w:val="09757198"/>
    <w:multiLevelType w:val="hybridMultilevel"/>
    <w:tmpl w:val="24DC4FD0"/>
    <w:lvl w:ilvl="0" w:tplc="BD04E0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4710FA"/>
    <w:multiLevelType w:val="hybridMultilevel"/>
    <w:tmpl w:val="DB583CE0"/>
    <w:lvl w:ilvl="0" w:tplc="6B7E2D6C">
      <w:start w:val="1"/>
      <w:numFmt w:val="decimal"/>
      <w:lvlText w:val="%1."/>
      <w:lvlJc w:val="left"/>
      <w:pPr>
        <w:tabs>
          <w:tab w:val="num" w:pos="917"/>
        </w:tabs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3">
    <w:nsid w:val="5D2110C9"/>
    <w:multiLevelType w:val="hybridMultilevel"/>
    <w:tmpl w:val="B94AFD04"/>
    <w:lvl w:ilvl="0" w:tplc="877C1B0A">
      <w:start w:val="1"/>
      <w:numFmt w:val="decimal"/>
      <w:lvlText w:val="%1."/>
      <w:lvlJc w:val="left"/>
      <w:pPr>
        <w:ind w:left="68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173D27"/>
    <w:rsid w:val="000955C4"/>
    <w:rsid w:val="000E5003"/>
    <w:rsid w:val="000F6371"/>
    <w:rsid w:val="001308AB"/>
    <w:rsid w:val="00173D27"/>
    <w:rsid w:val="0021197E"/>
    <w:rsid w:val="00236654"/>
    <w:rsid w:val="00266ED1"/>
    <w:rsid w:val="00297ABF"/>
    <w:rsid w:val="002D135B"/>
    <w:rsid w:val="0032363B"/>
    <w:rsid w:val="00333AD5"/>
    <w:rsid w:val="0044539E"/>
    <w:rsid w:val="0046226C"/>
    <w:rsid w:val="004A3C7D"/>
    <w:rsid w:val="005A058C"/>
    <w:rsid w:val="006065C7"/>
    <w:rsid w:val="00665418"/>
    <w:rsid w:val="00691C39"/>
    <w:rsid w:val="006A78BE"/>
    <w:rsid w:val="006C22C5"/>
    <w:rsid w:val="007B3AB1"/>
    <w:rsid w:val="008255D9"/>
    <w:rsid w:val="00887B6C"/>
    <w:rsid w:val="00A341DA"/>
    <w:rsid w:val="00AD4336"/>
    <w:rsid w:val="00AD7D37"/>
    <w:rsid w:val="00B07808"/>
    <w:rsid w:val="00B2744E"/>
    <w:rsid w:val="00C20FD3"/>
    <w:rsid w:val="00C539DD"/>
    <w:rsid w:val="00E014D6"/>
    <w:rsid w:val="00F55DE4"/>
    <w:rsid w:val="00F7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A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A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6111-42F7-4AF9-9656-D3D91927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School</cp:lastModifiedBy>
  <cp:revision>6</cp:revision>
  <cp:lastPrinted>2011-03-19T04:25:00Z</cp:lastPrinted>
  <dcterms:created xsi:type="dcterms:W3CDTF">2012-10-15T19:09:00Z</dcterms:created>
  <dcterms:modified xsi:type="dcterms:W3CDTF">2011-03-20T05:22:00Z</dcterms:modified>
</cp:coreProperties>
</file>