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17B" w:rsidRPr="003570C0" w:rsidRDefault="008E217B" w:rsidP="003668C7">
      <w:pPr>
        <w:spacing w:after="0" w:line="240" w:lineRule="auto"/>
        <w:jc w:val="center"/>
        <w:rPr>
          <w:rFonts w:ascii="a_OldTyperCmDcFnt1" w:eastAsia="Times New Roman" w:hAnsi="a_OldTyperCmDcFnt1" w:cs="Times New Roman"/>
          <w:b/>
          <w:color w:val="FF0066"/>
          <w:sz w:val="24"/>
          <w:szCs w:val="24"/>
          <w:lang w:eastAsia="ru-RU"/>
        </w:rPr>
      </w:pPr>
      <w:r w:rsidRPr="003570C0">
        <w:rPr>
          <w:rFonts w:ascii="a_OldTyperCmDcFnt1" w:eastAsia="Times New Roman" w:hAnsi="a_OldTyperCmDcFnt1" w:cs="Times New Roman"/>
          <w:b/>
          <w:color w:val="FF0066"/>
          <w:sz w:val="24"/>
          <w:szCs w:val="24"/>
          <w:lang w:eastAsia="ru-RU"/>
        </w:rPr>
        <w:t>Выступление классного руководителя:</w:t>
      </w:r>
    </w:p>
    <w:p w:rsidR="008E217B" w:rsidRDefault="008E217B" w:rsidP="00F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46" w:rsidRDefault="003668C7" w:rsidP="00F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71846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Здравствуйте, дорогие гости!</w:t>
      </w:r>
    </w:p>
    <w:p w:rsidR="00E71846" w:rsidRDefault="008E217B" w:rsidP="00F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3" type="#_x0000_t136" style="position:absolute;margin-left:-1.1pt;margin-top:52.9pt;width:39.75pt;height:12.75pt;z-index:-251650048;mso-position-horizontal-relative:margin;mso-position-vertical-relative:margin" fillcolor="red">
            <v:shadow color="#868686"/>
            <v:textpath style="font-family:&quot;Arial Black&quot;;font-size:9pt;v-text-kern:t" trim="t" fitpath="t" string="1 слайд"/>
            <w10:wrap anchorx="margin" anchory="margin"/>
          </v:shape>
        </w:pict>
      </w:r>
    </w:p>
    <w:p w:rsidR="008E217B" w:rsidRDefault="008E217B" w:rsidP="00F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E7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Сегодня мы пригласили вас совершить виртуальное путешествие в Древний мир до нашей эры. Посетить некоторые известные страны и познакомиться с их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величественными </w:t>
      </w:r>
      <w:r w:rsidR="00E7184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достопримечательностями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 которых знает весь современный мир. Наше путешествие называется </w:t>
      </w:r>
    </w:p>
    <w:p w:rsidR="00E71846" w:rsidRDefault="008E217B" w:rsidP="00F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71846" w:rsidSect="00597F38"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 Семь чудес света»  </w:t>
      </w:r>
      <w:r w:rsidR="00E718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1846" w:rsidRDefault="00E71846" w:rsidP="00F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46" w:rsidRDefault="003570C0" w:rsidP="00F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shape id="_x0000_s1034" type="#_x0000_t136" style="position:absolute;margin-left:5.3pt;margin-top:142.15pt;width:39.75pt;height:12.75pt;z-index:-251649024;mso-position-horizontal-relative:margin;mso-position-vertical-relative:margin" fillcolor="red">
            <v:shadow color="#868686"/>
            <v:textpath style="font-family:&quot;Arial Black&quot;;font-size:9pt;v-text-kern:t" trim="t" fitpath="t" string="2 слайд"/>
            <w10:wrap anchorx="margin" anchory="margin"/>
          </v:shape>
        </w:pict>
      </w:r>
      <w:r w:rsidR="008E21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D47D3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Говорят, на белом свете,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0E571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Наше </w:t>
      </w:r>
      <w:proofErr w:type="spellStart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солнечной</w:t>
      </w:r>
      <w:proofErr w:type="spellEnd"/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планете</w:t>
      </w:r>
      <w:proofErr w:type="gramStart"/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ыло только семь чудес,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Восхваленных до небес: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Пирамиды – чудо раз,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Сохранились и до нас.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 два – Семирамида</w:t>
      </w:r>
      <w:proofErr w:type="gramStart"/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удто бы взрастила сад,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нем гулять был каждый рад.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(Кто са</w:t>
      </w:r>
      <w:r w:rsidR="00863A92">
        <w:rPr>
          <w:rFonts w:ascii="Times New Roman" w:eastAsia="Times New Roman" w:hAnsi="Times New Roman" w:cs="Times New Roman"/>
          <w:sz w:val="24"/>
          <w:szCs w:val="24"/>
          <w:lang w:eastAsia="ru-RU"/>
        </w:rPr>
        <w:t>дил?</w:t>
      </w:r>
      <w:proofErr w:type="gramEnd"/>
      <w:r w:rsidR="00863A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Ведется спор.</w:t>
      </w:r>
      <w:r w:rsidR="00863A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="00863A92">
        <w:rPr>
          <w:rFonts w:ascii="Times New Roman" w:eastAsia="Times New Roman" w:hAnsi="Times New Roman" w:cs="Times New Roman"/>
          <w:sz w:val="24"/>
          <w:szCs w:val="24"/>
          <w:lang w:eastAsia="ru-RU"/>
        </w:rPr>
        <w:t>Вдруг Навухо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доносор?)</w:t>
      </w:r>
      <w:proofErr w:type="gramEnd"/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Чудо три и чудо пять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Нужно в Турции искать: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Дианы храм в Эфесе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Чуден был и интересен.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Ну, а царская жена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Мужу </w:t>
      </w:r>
      <w:proofErr w:type="spellStart"/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Мавзолу</w:t>
      </w:r>
      <w:proofErr w:type="spellEnd"/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верна,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Усыпальницу-громаду</w:t>
      </w:r>
      <w:r w:rsidR="00F657B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71846" w:rsidRDefault="00E71846" w:rsidP="00F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46" w:rsidRDefault="00E71846" w:rsidP="00F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1846" w:rsidRDefault="00E71846" w:rsidP="00F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657B6" w:rsidRPr="00EF5C3D" w:rsidRDefault="00F657B6" w:rsidP="00F657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Приказала строить рядом.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Где? Ответ для предков ясен: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E7184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Строился в </w:t>
      </w:r>
      <w:proofErr w:type="spellStart"/>
      <w:r w:rsidR="00E7184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Галикарнасе</w:t>
      </w:r>
      <w:proofErr w:type="spellEnd"/>
      <w:r w:rsidR="00E7184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71846"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Чудо </w:t>
      </w:r>
      <w:proofErr w:type="gramStart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света</w:t>
      </w:r>
      <w:proofErr w:type="gramEnd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где четыре?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Грецию мы пропустили.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Фидий Зевса сотворил</w:t>
      </w:r>
      <w:proofErr w:type="gramStart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троне посадил.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 городе, что спорту рад –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Родине олимпиад).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Чудо шесть – колосс Родоса, 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Ну а семь? – маяк </w:t>
      </w:r>
      <w:proofErr w:type="spellStart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Фароса</w:t>
      </w:r>
      <w:proofErr w:type="spellEnd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Тесен древний мир чудес,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Зато вечен интерес!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(Географию чудес, 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Восхваленных до небес 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запомнили, друзья?</w:t>
      </w:r>
      <w:proofErr w:type="gramEnd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Иран, Египет, </w:t>
      </w:r>
      <w:proofErr w:type="spellStart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Турци-я</w:t>
      </w:r>
      <w:proofErr w:type="spellEnd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И, конечно, </w:t>
      </w:r>
      <w:proofErr w:type="spellStart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>Гре-ци-я</w:t>
      </w:r>
      <w:proofErr w:type="spellEnd"/>
      <w:r w:rsidRPr="00EF5C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           </w:t>
      </w:r>
      <w:proofErr w:type="gramEnd"/>
    </w:p>
    <w:p w:rsidR="00E71846" w:rsidRPr="00E71846" w:rsidRDefault="00E71846" w:rsidP="00E7184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32"/>
          <w:szCs w:val="24"/>
          <w:lang w:eastAsia="ru-RU"/>
        </w:rPr>
        <w:t xml:space="preserve">                                      </w:t>
      </w:r>
      <w:hyperlink r:id="rId6" w:history="1">
        <w:proofErr w:type="spellStart"/>
        <w:r w:rsidRPr="00E71846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eastAsia="ru-RU"/>
          </w:rPr>
          <w:t>Лора</w:t>
        </w:r>
        <w:proofErr w:type="spellEnd"/>
        <w:r w:rsidRPr="00E71846">
          <w:rPr>
            <w:rFonts w:ascii="Times New Roman" w:eastAsia="Times New Roman" w:hAnsi="Times New Roman" w:cs="Times New Roman"/>
            <w:i/>
            <w:iCs/>
            <w:color w:val="000000" w:themeColor="text1"/>
            <w:sz w:val="24"/>
            <w:szCs w:val="24"/>
            <w:u w:val="single"/>
            <w:lang w:eastAsia="ru-RU"/>
          </w:rPr>
          <w:t xml:space="preserve"> Евлахова</w:t>
        </w:r>
      </w:hyperlink>
    </w:p>
    <w:p w:rsidR="00E71846" w:rsidRDefault="00E71846" w:rsidP="002F57B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sectPr w:rsidR="00E71846" w:rsidSect="00E7184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2F57B3" w:rsidRPr="0000451B" w:rsidRDefault="000E5718" w:rsidP="00D47D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noProof/>
        </w:rPr>
        <w:pict>
          <v:shape id="_x0000_s1056" type="#_x0000_t136" style="position:absolute;margin-left:12.75pt;margin-top:487.5pt;width:39.75pt;height:12.75pt;z-index:251686912;mso-position-horizontal-relative:margin;mso-position-vertical-relative:margin" fillcolor="red">
            <v:shadow color="#868686"/>
            <v:textpath style="font-family:&quot;Arial Black&quot;;font-size:8pt;v-text-kern:t" trim="t" fitpath="t" string="3 слайд"/>
            <w10:wrap type="square" anchorx="margin" anchory="margin"/>
          </v:shape>
        </w:pict>
      </w:r>
      <w:r w:rsidR="003570C0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6" type="#_x0000_t136" style="position:absolute;margin-left:12.75pt;margin-top:487.5pt;width:39.75pt;height:12.75pt;z-index:-251648000;mso-position-horizontal-relative:margin;mso-position-vertical-relative:margin" fillcolor="red">
            <v:shadow color="#868686"/>
            <v:textpath style="font-family:&quot;Arial Black&quot;;font-size:9pt;v-text-kern:t" trim="t" fitpath="t" string="3 слайд"/>
            <w10:wrap anchorx="margin" anchory="margin"/>
          </v:shape>
        </w:pict>
      </w:r>
      <w:r w:rsidR="003570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</w:t>
      </w:r>
      <w:r w:rsidR="003570C0" w:rsidRPr="000E5718">
        <w:rPr>
          <w:rFonts w:ascii="Jikharev" w:eastAsia="Times New Roman" w:hAnsi="Jikharev" w:cs="Times New Roman"/>
          <w:sz w:val="24"/>
          <w:szCs w:val="20"/>
          <w:lang w:eastAsia="ru-RU"/>
        </w:rPr>
        <w:t xml:space="preserve"> </w:t>
      </w:r>
      <w:r w:rsidR="00D47D3A" w:rsidRPr="000E5718">
        <w:rPr>
          <w:rFonts w:ascii="Jikharev" w:eastAsia="Times New Roman" w:hAnsi="Jikharev" w:cs="Times New Roman"/>
          <w:sz w:val="24"/>
          <w:szCs w:val="20"/>
          <w:lang w:eastAsia="ru-RU"/>
        </w:rPr>
        <w:t xml:space="preserve"> </w:t>
      </w:r>
      <w:r w:rsidR="003570C0" w:rsidRPr="000E5718">
        <w:rPr>
          <w:rFonts w:ascii="Jikharev" w:eastAsia="Times New Roman" w:hAnsi="Jikharev" w:cs="Times New Roman"/>
          <w:sz w:val="24"/>
          <w:szCs w:val="20"/>
          <w:lang w:eastAsia="ru-RU"/>
        </w:rPr>
        <w:t xml:space="preserve">Чудеса света – так называют прославленные в древности сооружения и статуи. </w:t>
      </w:r>
      <w:r w:rsidR="003570C0" w:rsidRPr="0000451B">
        <w:rPr>
          <w:rFonts w:ascii="Jikharev" w:eastAsia="Times New Roman" w:hAnsi="Jikharev" w:cs="Times New Roman"/>
          <w:sz w:val="24"/>
          <w:szCs w:val="20"/>
          <w:lang w:eastAsia="ru-RU"/>
        </w:rPr>
        <w:t xml:space="preserve">Это были </w:t>
      </w:r>
      <w:r w:rsidR="003570C0">
        <w:rPr>
          <w:rFonts w:ascii="Jikharev" w:eastAsia="Times New Roman" w:hAnsi="Jikharev" w:cs="Times New Roman"/>
          <w:sz w:val="24"/>
          <w:szCs w:val="20"/>
          <w:lang w:eastAsia="ru-RU"/>
        </w:rPr>
        <w:t xml:space="preserve">                </w:t>
      </w:r>
      <w:r w:rsidR="003570C0" w:rsidRPr="0000451B">
        <w:rPr>
          <w:rFonts w:ascii="Jikharev" w:eastAsia="Times New Roman" w:hAnsi="Jikharev" w:cs="Times New Roman"/>
          <w:sz w:val="24"/>
          <w:szCs w:val="20"/>
          <w:lang w:eastAsia="ru-RU"/>
        </w:rPr>
        <w:t>поистине великие произведения древних мастеров, они поражали воображение современников своей монументальностью и красотой.</w:t>
      </w:r>
    </w:p>
    <w:p w:rsidR="002F57B3" w:rsidRPr="0000451B" w:rsidRDefault="002F57B3" w:rsidP="000E5718">
      <w:pPr>
        <w:rPr>
          <w:rFonts w:ascii="Times New Roman" w:hAnsi="Times New Roman"/>
          <w:sz w:val="16"/>
          <w:szCs w:val="24"/>
          <w:lang w:eastAsia="ru-RU"/>
        </w:rPr>
      </w:pPr>
      <w:r w:rsidRPr="0000451B">
        <w:rPr>
          <w:lang w:eastAsia="ru-RU"/>
        </w:rPr>
        <w:t xml:space="preserve">Многие архитектурные сооружения разных времён и народов поражали воображение не только современников, но и потомков. </w:t>
      </w:r>
      <w:r>
        <w:rPr>
          <w:rFonts w:ascii="Times New Roman" w:hAnsi="Times New Roman"/>
          <w:color w:val="000000" w:themeColor="text1"/>
          <w:szCs w:val="24"/>
          <w:lang w:eastAsia="ru-RU"/>
        </w:rPr>
        <w:t>От тех далёких времён нас отделяют века.</w:t>
      </w:r>
    </w:p>
    <w:p w:rsidR="00597F38" w:rsidRDefault="004759C0" w:rsidP="004759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***</w:t>
      </w:r>
    </w:p>
    <w:p w:rsidR="00EE582D" w:rsidRPr="00EE582D" w:rsidRDefault="00D47D3A" w:rsidP="00EE582D">
      <w:pPr>
        <w:spacing w:before="100" w:beforeAutospacing="1" w:after="100" w:afterAutospacing="1"/>
        <w:jc w:val="both"/>
        <w:rPr>
          <w:color w:val="000000" w:themeColor="text1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8" type="#_x0000_t136" style="position:absolute;left:0;text-align:left;margin-left:12.75pt;margin-top:621pt;width:39.75pt;height:12.75pt;z-index:-251645952;mso-position-horizontal-relative:margin;mso-position-vertical-relative:margin" fillcolor="red">
            <v:shadow color="#868686"/>
            <v:textpath style="font-family:&quot;Arial Black&quot;;font-size:9pt;v-text-kern:t" trim="t" fitpath="t" string="5 слайд"/>
            <w10:wrap anchorx="margin" anchory="margin"/>
          </v:shape>
        </w:pict>
      </w: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7" type="#_x0000_t136" style="position:absolute;left:0;text-align:left;margin-left:12.75pt;margin-top:594.75pt;width:39.75pt;height:12.75pt;z-index:-251646976;mso-position-horizontal-relative:margin;mso-position-vertical-relative:margin" fillcolor="red">
            <v:shadow color="#868686"/>
            <v:textpath style="font-family:&quot;Arial Black&quot;;font-size:9pt;v-text-kern:t" trim="t" fitpath="t" string="4 слайд"/>
            <w10:wrap anchorx="margin" anchory="margin"/>
          </v:shape>
        </w:pict>
      </w:r>
      <w:r w:rsidR="00475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</w:t>
      </w:r>
      <w:r w:rsidR="00EE582D" w:rsidRPr="00EE582D">
        <w:rPr>
          <w:rFonts w:eastAsia="Times New Roman"/>
          <w:color w:val="000000" w:themeColor="text1"/>
        </w:rPr>
        <w:t xml:space="preserve">Первый список чудес света приписывается Геродоту, появился в Древней Греции в V веке </w:t>
      </w:r>
      <w:proofErr w:type="gramStart"/>
      <w:r w:rsidR="00EE582D" w:rsidRPr="00EE582D">
        <w:rPr>
          <w:rFonts w:eastAsia="Times New Roman"/>
          <w:color w:val="000000" w:themeColor="text1"/>
        </w:rPr>
        <w:t>до</w:t>
      </w:r>
      <w:proofErr w:type="gramEnd"/>
      <w:r w:rsidR="00EE582D" w:rsidRPr="00EE582D">
        <w:rPr>
          <w:rFonts w:eastAsia="Times New Roman"/>
          <w:color w:val="000000" w:themeColor="text1"/>
        </w:rPr>
        <w:t> н. э.</w:t>
      </w:r>
    </w:p>
    <w:p w:rsidR="00597F38" w:rsidRDefault="00D47D3A" w:rsidP="00597F3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</w:t>
      </w:r>
      <w:r w:rsidR="004759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Эти </w:t>
      </w:r>
      <w:r w:rsidR="004759C0" w:rsidRPr="0000451B">
        <w:rPr>
          <w:rFonts w:ascii="Jikharev" w:eastAsia="Times New Roman" w:hAnsi="Jikharev" w:cs="Times New Roman"/>
          <w:sz w:val="24"/>
          <w:szCs w:val="20"/>
          <w:lang w:eastAsia="ru-RU"/>
        </w:rPr>
        <w:t xml:space="preserve">архитектурные сооружения </w:t>
      </w:r>
      <w:r w:rsidR="00597F38" w:rsidRPr="00597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создавались на протяжении огромного промежутка времени </w:t>
      </w:r>
      <w:proofErr w:type="spellStart"/>
      <w:r w:rsidR="00597F38" w:rsidRPr="00597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c</w:t>
      </w:r>
      <w:proofErr w:type="spellEnd"/>
      <w:r w:rsidR="00597F38" w:rsidRPr="00597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spellStart"/>
      <w:r w:rsidR="00597F38" w:rsidRPr="00597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xxx</w:t>
      </w:r>
      <w:proofErr w:type="spellEnd"/>
      <w:r w:rsidR="00597F38" w:rsidRPr="00597F3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 III век до нашей эры. Много великих событий случилось за это время. Целые народы исчезли с лица земли, одни цивилизации сменялись другими. Но влияние погибших культур осталось.</w:t>
      </w:r>
    </w:p>
    <w:p w:rsidR="0000451B" w:rsidRPr="0000451B" w:rsidRDefault="00D47D3A" w:rsidP="00335C01">
      <w:pPr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w:pict>
          <v:shape id="_x0000_s1039" type="#_x0000_t136" style="position:absolute;left:0;text-align:left;margin-left:19.9pt;margin-top:693pt;width:39.75pt;height:12.75pt;z-index:-251644928;mso-position-horizontal-relative:margin;mso-position-vertical-relative:margin" fillcolor="red">
            <v:shadow color="#868686"/>
            <v:textpath style="font-family:&quot;Arial Black&quot;;font-size:9pt;v-text-kern:t" trim="t" fitpath="t" string="6 слайд"/>
            <w10:wrap anchorx="margin" anchory="margin"/>
          </v:shape>
        </w:pict>
      </w:r>
      <w:r w:rsidR="00335C01">
        <w:rPr>
          <w:rFonts w:ascii="Jikharev" w:eastAsia="Times New Roman" w:hAnsi="Jikharev" w:cs="Times New Roman"/>
          <w:sz w:val="24"/>
          <w:szCs w:val="20"/>
          <w:lang w:eastAsia="ru-RU"/>
        </w:rPr>
        <w:t xml:space="preserve">        </w:t>
      </w:r>
      <w:r>
        <w:rPr>
          <w:rFonts w:ascii="Jikharev" w:eastAsia="Times New Roman" w:hAnsi="Jikharev" w:cs="Times New Roman"/>
          <w:sz w:val="24"/>
          <w:szCs w:val="20"/>
          <w:lang w:eastAsia="ru-RU"/>
        </w:rPr>
        <w:t xml:space="preserve">   </w:t>
      </w:r>
      <w:r w:rsidR="0000451B" w:rsidRPr="0000451B">
        <w:rPr>
          <w:rFonts w:ascii="Jikharev" w:eastAsia="Times New Roman" w:hAnsi="Jikharev" w:cs="Times New Roman"/>
          <w:sz w:val="24"/>
          <w:szCs w:val="20"/>
          <w:lang w:eastAsia="ru-RU"/>
        </w:rPr>
        <w:t>Древний мир знал</w:t>
      </w:r>
      <w:r w:rsidR="003B628A">
        <w:rPr>
          <w:rFonts w:ascii="Jikharev" w:eastAsia="Times New Roman" w:hAnsi="Jikharev" w:cs="Times New Roman"/>
          <w:sz w:val="24"/>
          <w:szCs w:val="20"/>
          <w:lang w:eastAsia="ru-RU"/>
        </w:rPr>
        <w:t xml:space="preserve"> </w:t>
      </w:r>
      <w:r w:rsidR="0000451B" w:rsidRPr="0000451B">
        <w:rPr>
          <w:rFonts w:ascii="Jikharev" w:eastAsia="Times New Roman" w:hAnsi="Jikharev" w:cs="Times New Roman"/>
          <w:sz w:val="24"/>
          <w:szCs w:val="20"/>
          <w:lang w:eastAsia="ru-RU"/>
        </w:rPr>
        <w:t xml:space="preserve"> семь классических чудес. Почти пять тысячелетий назад было ”сотворено” первое из них </w:t>
      </w:r>
      <w:r w:rsidR="00F657B6">
        <w:rPr>
          <w:rFonts w:ascii="Jikharev" w:eastAsia="Times New Roman" w:hAnsi="Jikharev" w:cs="Times New Roman"/>
          <w:sz w:val="24"/>
          <w:szCs w:val="20"/>
          <w:lang w:eastAsia="ru-RU"/>
        </w:rPr>
        <w:t>.</w:t>
      </w:r>
      <w:r w:rsidR="003B628A" w:rsidRPr="003B628A">
        <w:t xml:space="preserve"> </w:t>
      </w:r>
      <w:r w:rsidR="003B628A">
        <w:t>Большинство людей знает, что существует</w:t>
      </w:r>
      <w:proofErr w:type="gramStart"/>
      <w:r w:rsidR="004A03C3">
        <w:t xml:space="preserve"> </w:t>
      </w:r>
      <w:r w:rsidR="003B628A">
        <w:t xml:space="preserve"> С</w:t>
      </w:r>
      <w:proofErr w:type="gramEnd"/>
      <w:r w:rsidR="003B628A">
        <w:t>емь чудес света, но только немногие могут назвать их. Первый список, в котором упоминались</w:t>
      </w:r>
      <w:proofErr w:type="gramStart"/>
      <w:r w:rsidR="004A03C3">
        <w:t xml:space="preserve"> </w:t>
      </w:r>
      <w:r w:rsidR="003B628A">
        <w:t xml:space="preserve"> С</w:t>
      </w:r>
      <w:proofErr w:type="gramEnd"/>
      <w:r w:rsidR="003B628A">
        <w:t xml:space="preserve">емь чудес света </w:t>
      </w:r>
      <w:r w:rsidR="003B628A" w:rsidRPr="004A03C3">
        <w:rPr>
          <w:u w:val="single"/>
        </w:rPr>
        <w:t>(Древнего мира)</w:t>
      </w:r>
      <w:r w:rsidR="003B628A">
        <w:t xml:space="preserve"> первоначально базировался вокруг шедевров второго столетия до н.э. Первое упоминание об идее выделения самых впечатляющих сооружений найдена в трудах Геродота уже в 5-м столетии до н.э.</w:t>
      </w:r>
    </w:p>
    <w:p w:rsidR="00235A59" w:rsidRDefault="00D47D3A" w:rsidP="00235A59">
      <w:pPr>
        <w:pStyle w:val="a3"/>
      </w:pPr>
      <w:r>
        <w:rPr>
          <w:noProof/>
          <w:color w:val="000000" w:themeColor="text1"/>
        </w:rPr>
        <w:lastRenderedPageBreak/>
        <w:pict>
          <v:shape id="_x0000_s1040" type="#_x0000_t136" style="position:absolute;margin-left:22.9pt;margin-top:-.75pt;width:39.75pt;height:12.75pt;z-index:-251643904;mso-position-horizontal-relative:margin;mso-position-vertical-relative:margin" fillcolor="red">
            <v:shadow color="#868686"/>
            <v:textpath style="font-family:&quot;Arial Black&quot;;font-size:9pt;v-text-kern:t" trim="t" fitpath="t" string="7 слайд"/>
            <w10:wrap anchorx="margin" anchory="margin"/>
          </v:shape>
        </w:pict>
      </w:r>
      <w:r w:rsidR="00335C01">
        <w:t xml:space="preserve">           </w:t>
      </w:r>
      <w:r>
        <w:t xml:space="preserve">            </w:t>
      </w:r>
      <w:r w:rsidR="00235A59">
        <w:t>Число их определялось магией цифры семь.</w:t>
      </w:r>
      <w:r w:rsidR="00F657B6">
        <w:t xml:space="preserve"> </w:t>
      </w:r>
      <w:r w:rsidR="00235A59">
        <w:t xml:space="preserve">Когда примерно в третьем веке до нашей эры кто - то провозгласил именно это </w:t>
      </w:r>
      <w:proofErr w:type="spellStart"/>
      <w:r w:rsidR="00235A59">
        <w:t>семицветие</w:t>
      </w:r>
      <w:proofErr w:type="spellEnd"/>
      <w:r w:rsidR="00235A59">
        <w:t xml:space="preserve"> эталоном чудес</w:t>
      </w:r>
      <w:proofErr w:type="gramStart"/>
      <w:r w:rsidR="00235A59">
        <w:t xml:space="preserve"> ,</w:t>
      </w:r>
      <w:proofErr w:type="gramEnd"/>
      <w:r w:rsidR="00235A59">
        <w:t xml:space="preserve"> часть человечества , подчинилось авторитету , и лишь некоторые местные патриоты , не оспаривая самого принципа , старались внести поправки в частности .</w:t>
      </w:r>
      <w:r w:rsidR="00335C01" w:rsidRPr="00335C01">
        <w:rPr>
          <w:rFonts w:ascii="a_CampusGrav" w:eastAsia="+mn-ea" w:hAnsi="a_CampusGrav" w:cs="+mn-cs"/>
          <w:color w:val="1E1C11"/>
          <w:kern w:val="24"/>
          <w:sz w:val="48"/>
          <w:szCs w:val="48"/>
          <w:lang w:eastAsia="en-US"/>
        </w:rPr>
        <w:t xml:space="preserve"> </w:t>
      </w:r>
      <w:hyperlink r:id="rId7" w:history="1">
        <w:r w:rsidR="00335C01" w:rsidRPr="00335C01">
          <w:rPr>
            <w:rStyle w:val="a5"/>
            <w:color w:val="000000" w:themeColor="text1"/>
            <w:sz w:val="28"/>
          </w:rPr>
          <w:t>число 7</w:t>
        </w:r>
      </w:hyperlink>
      <w:r w:rsidR="00335C01" w:rsidRPr="00335C01">
        <w:rPr>
          <w:sz w:val="28"/>
        </w:rPr>
        <w:t xml:space="preserve"> считалось священным числом </w:t>
      </w:r>
      <w:r w:rsidR="00335C01" w:rsidRPr="00335C01">
        <w:rPr>
          <w:color w:val="000000" w:themeColor="text1"/>
          <w:sz w:val="28"/>
        </w:rPr>
        <w:t xml:space="preserve">бога </w:t>
      </w:r>
      <w:hyperlink r:id="rId8" w:history="1">
        <w:r w:rsidR="00335C01" w:rsidRPr="00335C01">
          <w:rPr>
            <w:rStyle w:val="a5"/>
            <w:color w:val="000000" w:themeColor="text1"/>
            <w:sz w:val="28"/>
          </w:rPr>
          <w:t>Аполлона</w:t>
        </w:r>
      </w:hyperlink>
    </w:p>
    <w:p w:rsidR="00AE005D" w:rsidRDefault="00E31283" w:rsidP="00AE005D">
      <w:pPr>
        <w:pStyle w:val="a3"/>
      </w:pPr>
      <w:r>
        <w:rPr>
          <w:noProof/>
          <w:color w:val="000000" w:themeColor="text1"/>
        </w:rPr>
        <w:pict>
          <v:shape id="_x0000_s1042" type="#_x0000_t136" style="position:absolute;margin-left:28.9pt;margin-top:111.75pt;width:39.75pt;height:12.75pt;z-index:-251641856;mso-position-horizontal-relative:margin;mso-position-vertical-relative:margin" fillcolor="red">
            <v:shadow color="#868686"/>
            <v:textpath style="font-family:&quot;Arial Black&quot;;font-size:9pt;v-text-kern:t" trim="t" fitpath="t" string="9 слайд"/>
            <w10:wrap anchorx="margin" anchory="margin"/>
          </v:shape>
        </w:pict>
      </w:r>
      <w:r>
        <w:rPr>
          <w:noProof/>
          <w:color w:val="000000" w:themeColor="text1"/>
        </w:rPr>
        <w:pict>
          <v:shape id="_x0000_s1041" type="#_x0000_t136" style="position:absolute;margin-left:28.9pt;margin-top:71.8pt;width:39.75pt;height:12.75pt;z-index:-251642880;mso-position-horizontal-relative:margin;mso-position-vertical-relative:margin" fillcolor="red">
            <v:shadow color="#868686"/>
            <v:textpath style="font-family:&quot;Arial Black&quot;;font-size:9pt;v-text-kern:t" trim="t" fitpath="t" string="8 слайд"/>
            <w10:wrap anchorx="margin" anchory="margin"/>
          </v:shape>
        </w:pict>
      </w:r>
      <w:r>
        <w:rPr>
          <w:b/>
          <w:bCs/>
        </w:rPr>
        <w:t xml:space="preserve">                        </w:t>
      </w:r>
      <w:r w:rsidR="00AE005D">
        <w:rPr>
          <w:b/>
          <w:bCs/>
        </w:rPr>
        <w:t>С</w:t>
      </w:r>
      <w:r w:rsidR="00AE005D" w:rsidRPr="00AE005D">
        <w:rPr>
          <w:b/>
          <w:bCs/>
        </w:rPr>
        <w:t>амые знаменитые памятники Древнего мира</w:t>
      </w:r>
      <w:r w:rsidR="00AE005D">
        <w:rPr>
          <w:b/>
          <w:bCs/>
        </w:rPr>
        <w:t>. Они</w:t>
      </w:r>
      <w:r w:rsidR="00AE005D" w:rsidRPr="00AE005D">
        <w:rPr>
          <w:b/>
          <w:bCs/>
        </w:rPr>
        <w:t xml:space="preserve"> </w:t>
      </w:r>
      <w:r w:rsidR="00AE005D">
        <w:t>были олицетворением религии, мифологии, искусства, власти и науки.</w:t>
      </w:r>
    </w:p>
    <w:p w:rsidR="00AE005D" w:rsidRPr="00AE005D" w:rsidRDefault="00E31283" w:rsidP="00AE005D">
      <w:pPr>
        <w:pStyle w:val="a3"/>
      </w:pPr>
      <w:r>
        <w:rPr>
          <w:i/>
          <w:iCs/>
        </w:rPr>
        <w:t xml:space="preserve">                         </w:t>
      </w:r>
      <w:r w:rsidR="00AE005D" w:rsidRPr="00AE005D">
        <w:rPr>
          <w:i/>
          <w:iCs/>
        </w:rPr>
        <w:t>Упоминания о</w:t>
      </w:r>
      <w:proofErr w:type="gramStart"/>
      <w:r w:rsidR="00AE005D" w:rsidRPr="00AE005D">
        <w:rPr>
          <w:i/>
          <w:iCs/>
        </w:rPr>
        <w:t xml:space="preserve"> С</w:t>
      </w:r>
      <w:proofErr w:type="gramEnd"/>
      <w:r w:rsidR="00AE005D" w:rsidRPr="00AE005D">
        <w:rPr>
          <w:i/>
          <w:iCs/>
        </w:rPr>
        <w:t xml:space="preserve">еми чудесах появляются в сочинениях греческих авторов, начиная с эпохи эллинизма. «Отбор» чудес происходил постепенно, и одни чудеса сменяли другие. Полное их перечисление приводит в своей эпиграмме </w:t>
      </w:r>
      <w:proofErr w:type="spellStart"/>
      <w:r w:rsidR="00AE005D" w:rsidRPr="00AE005D">
        <w:rPr>
          <w:i/>
          <w:iCs/>
        </w:rPr>
        <w:t>Антипатр</w:t>
      </w:r>
      <w:proofErr w:type="spellEnd"/>
      <w:r w:rsidR="00AE005D" w:rsidRPr="00AE005D">
        <w:rPr>
          <w:i/>
          <w:iCs/>
        </w:rPr>
        <w:t xml:space="preserve"> </w:t>
      </w:r>
      <w:proofErr w:type="spellStart"/>
      <w:r w:rsidR="00AE005D" w:rsidRPr="00AE005D">
        <w:rPr>
          <w:i/>
          <w:iCs/>
        </w:rPr>
        <w:t>Сидонский</w:t>
      </w:r>
      <w:proofErr w:type="spellEnd"/>
      <w:r w:rsidR="00AE005D" w:rsidRPr="00AE005D">
        <w:rPr>
          <w:i/>
          <w:iCs/>
        </w:rPr>
        <w:t xml:space="preserve"> (3 </w:t>
      </w:r>
      <w:proofErr w:type="gramStart"/>
      <w:r w:rsidR="00AE005D" w:rsidRPr="00AE005D">
        <w:rPr>
          <w:i/>
          <w:iCs/>
        </w:rPr>
        <w:t>в</w:t>
      </w:r>
      <w:proofErr w:type="gramEnd"/>
      <w:r w:rsidR="00AE005D" w:rsidRPr="00AE005D">
        <w:rPr>
          <w:i/>
          <w:iCs/>
        </w:rPr>
        <w:t>. до н. э.):</w:t>
      </w:r>
    </w:p>
    <w:p w:rsidR="00EF2A7B" w:rsidRDefault="00E31283" w:rsidP="00EF2A7B">
      <w:pPr>
        <w:pStyle w:val="a3"/>
      </w:pPr>
      <w:r>
        <w:rPr>
          <w:noProof/>
          <w:color w:val="000000" w:themeColor="text1"/>
        </w:rPr>
        <w:pict>
          <v:shape id="_x0000_s1043" type="#_x0000_t136" style="position:absolute;margin-left:28.9pt;margin-top:169.5pt;width:39.75pt;height:12.75pt;z-index:-251640832;mso-position-horizontal-relative:margin;mso-position-vertical-relative:margin" fillcolor="red">
            <v:shadow color="#868686"/>
            <v:textpath style="font-family:&quot;Arial Black&quot;;font-size:9pt;v-text-kern:t" trim="t" fitpath="t" string="10 слайд"/>
            <w10:wrap anchorx="margin" anchory="margin"/>
          </v:shape>
        </w:pict>
      </w:r>
      <w:r>
        <w:t xml:space="preserve">                         </w:t>
      </w:r>
      <w:r w:rsidR="00EF2A7B">
        <w:t xml:space="preserve">тут читаю </w:t>
      </w:r>
      <w:r w:rsidR="00AE005D">
        <w:t>эпиграмму</w:t>
      </w:r>
      <w:r>
        <w:t>:</w:t>
      </w:r>
    </w:p>
    <w:p w:rsidR="00EF2A7B" w:rsidRPr="00EF2A7B" w:rsidRDefault="00B26A55" w:rsidP="00E31283">
      <w:pPr>
        <w:pStyle w:val="a3"/>
        <w:jc w:val="center"/>
        <w:rPr>
          <w:color w:val="000000" w:themeColor="text1"/>
          <w:u w:val="single"/>
        </w:rPr>
      </w:pPr>
      <w:r>
        <w:rPr>
          <w:color w:val="000000" w:themeColor="text1"/>
          <w:u w:val="single"/>
        </w:rPr>
        <w:t xml:space="preserve"> </w:t>
      </w:r>
      <w:r w:rsidR="00EF2A7B" w:rsidRPr="00EF2A7B">
        <w:rPr>
          <w:color w:val="000000" w:themeColor="text1"/>
          <w:u w:val="single"/>
        </w:rPr>
        <w:t>Видел я стены твои, Вавилон, на которых просторно</w:t>
      </w:r>
      <w:proofErr w:type="gramStart"/>
      <w:r w:rsidR="00EF2A7B" w:rsidRPr="00EF2A7B">
        <w:rPr>
          <w:color w:val="000000" w:themeColor="text1"/>
          <w:u w:val="single"/>
        </w:rPr>
        <w:br/>
        <w:t>И</w:t>
      </w:r>
      <w:proofErr w:type="gramEnd"/>
      <w:r w:rsidR="00EF2A7B" w:rsidRPr="00EF2A7B">
        <w:rPr>
          <w:color w:val="000000" w:themeColor="text1"/>
          <w:u w:val="single"/>
        </w:rPr>
        <w:t xml:space="preserve"> колесницам; видал Зевса в Олимпии я,</w:t>
      </w:r>
      <w:r w:rsidR="00EF2A7B" w:rsidRPr="00EF2A7B">
        <w:rPr>
          <w:color w:val="000000" w:themeColor="text1"/>
          <w:u w:val="single"/>
        </w:rPr>
        <w:br/>
        <w:t>Чудо висячих садов Вавилона, колосс Гелиоса</w:t>
      </w:r>
      <w:r w:rsidR="00EF2A7B" w:rsidRPr="00EF2A7B">
        <w:rPr>
          <w:color w:val="000000" w:themeColor="text1"/>
          <w:u w:val="single"/>
        </w:rPr>
        <w:br/>
        <w:t>И пирамиды — дела многих и тяжких трудов;</w:t>
      </w:r>
      <w:r w:rsidR="00EF2A7B" w:rsidRPr="00EF2A7B">
        <w:rPr>
          <w:color w:val="000000" w:themeColor="text1"/>
          <w:u w:val="single"/>
        </w:rPr>
        <w:br/>
        <w:t xml:space="preserve">Знаю </w:t>
      </w:r>
      <w:proofErr w:type="spellStart"/>
      <w:r w:rsidR="00EF2A7B" w:rsidRPr="00EF2A7B">
        <w:rPr>
          <w:color w:val="000000" w:themeColor="text1"/>
          <w:u w:val="single"/>
        </w:rPr>
        <w:t>Мавсола</w:t>
      </w:r>
      <w:proofErr w:type="spellEnd"/>
      <w:r w:rsidR="00EF2A7B" w:rsidRPr="00EF2A7B">
        <w:rPr>
          <w:color w:val="000000" w:themeColor="text1"/>
          <w:u w:val="single"/>
        </w:rPr>
        <w:t xml:space="preserve"> гробницу огромную. Но лишь увидел</w:t>
      </w:r>
      <w:r w:rsidR="00EF2A7B" w:rsidRPr="00EF2A7B">
        <w:rPr>
          <w:color w:val="000000" w:themeColor="text1"/>
          <w:u w:val="single"/>
        </w:rPr>
        <w:br/>
        <w:t>Я Артемиды чертог, кровлю вознесший до туч,</w:t>
      </w:r>
      <w:r w:rsidR="00EF2A7B" w:rsidRPr="00EF2A7B">
        <w:rPr>
          <w:color w:val="000000" w:themeColor="text1"/>
          <w:u w:val="single"/>
        </w:rPr>
        <w:br/>
        <w:t>Все остальное померкло пред ним; вне пределов Олимпа</w:t>
      </w:r>
      <w:r w:rsidR="00EF2A7B" w:rsidRPr="00EF2A7B">
        <w:rPr>
          <w:color w:val="000000" w:themeColor="text1"/>
          <w:u w:val="single"/>
        </w:rPr>
        <w:br/>
        <w:t>Солнце не видит нигде равной ему красоты.</w:t>
      </w:r>
    </w:p>
    <w:p w:rsidR="00B26A55" w:rsidRDefault="00B26A55" w:rsidP="00B26A55">
      <w:pPr>
        <w:spacing w:before="100" w:beforeAutospacing="1" w:after="100" w:afterAutospacing="1" w:line="240" w:lineRule="auto"/>
        <w:jc w:val="both"/>
      </w:pPr>
      <w:r>
        <w:rPr>
          <w:noProof/>
          <w:lang w:eastAsia="ru-RU"/>
        </w:rPr>
        <w:pict>
          <v:shape id="_x0000_s1046" type="#_x0000_t136" style="position:absolute;left:0;text-align:left;margin-left:13.9pt;margin-top:322.5pt;width:39.75pt;height:12.75pt;z-index:-251638784;mso-position-horizontal-relative:margin;mso-position-vertical-relative:margin" fillcolor="red">
            <v:shadow color="#868686"/>
            <v:textpath style="font-family:&quot;Arial Black&quot;;font-size:9pt;v-text-kern:t" trim="t" fitpath="t" string="11 слайд"/>
            <w10:wrap anchorx="margin" anchory="margin"/>
          </v:shape>
        </w:pict>
      </w:r>
      <w:r>
        <w:t xml:space="preserve">                           То немногое</w:t>
      </w:r>
      <w:proofErr w:type="gramStart"/>
      <w:r>
        <w:t xml:space="preserve"> ,</w:t>
      </w:r>
      <w:proofErr w:type="gramEnd"/>
      <w:r>
        <w:t xml:space="preserve"> что сохранилось до наших дней , дает возможность представить себе все семь чудес и дает нам право гордиться великими мастерами прошлого , где бы они ни творили.</w:t>
      </w:r>
    </w:p>
    <w:p w:rsidR="00EF2A7B" w:rsidRDefault="00B26A55" w:rsidP="00EF2A7B">
      <w:pPr>
        <w:spacing w:before="100" w:beforeAutospacing="1" w:after="100" w:afterAutospacing="1" w:line="240" w:lineRule="auto"/>
        <w:jc w:val="both"/>
      </w:pPr>
      <w:r>
        <w:rPr>
          <w:noProof/>
          <w:lang w:eastAsia="ru-RU"/>
        </w:rPr>
        <w:pict>
          <v:shape id="_x0000_s1047" type="#_x0000_t136" style="position:absolute;left:0;text-align:left;margin-left:13.9pt;margin-top:362.25pt;width:39.75pt;height:12.75pt;z-index:-251637760;mso-position-horizontal-relative:margin;mso-position-vertical-relative:margin" fillcolor="red">
            <v:shadow color="#868686"/>
            <v:textpath style="font-family:&quot;Arial Black&quot;;font-size:9pt;v-text-kern:t" trim="t" fitpath="t" string="12 слайд"/>
            <w10:wrap anchorx="margin" anchory="margin"/>
          </v:shape>
        </w:pict>
      </w:r>
      <w:r>
        <w:t xml:space="preserve">                      </w:t>
      </w:r>
      <w:r w:rsidR="00DD57F4">
        <w:t xml:space="preserve">   </w:t>
      </w:r>
      <w:r>
        <w:t xml:space="preserve"> </w:t>
      </w:r>
      <w:r w:rsidR="00EF2A7B">
        <w:t xml:space="preserve">На самом деле в мире не семь чудес света, а великое множество. Но мы сейчас расскажем о  самых известных чудесах света древнего мира.  О, которых и писал </w:t>
      </w:r>
      <w:proofErr w:type="spellStart"/>
      <w:r w:rsidR="00EF2A7B" w:rsidRPr="00EF2A7B">
        <w:rPr>
          <w:iCs/>
        </w:rPr>
        <w:t>Антипатр</w:t>
      </w:r>
      <w:proofErr w:type="spellEnd"/>
      <w:r w:rsidR="00EF2A7B" w:rsidRPr="00EF2A7B">
        <w:rPr>
          <w:iCs/>
        </w:rPr>
        <w:t xml:space="preserve"> </w:t>
      </w:r>
      <w:proofErr w:type="spellStart"/>
      <w:r w:rsidR="00EF2A7B" w:rsidRPr="00EF2A7B">
        <w:rPr>
          <w:iCs/>
        </w:rPr>
        <w:t>Сидонский</w:t>
      </w:r>
      <w:proofErr w:type="spellEnd"/>
      <w:r w:rsidR="00EF2A7B">
        <w:rPr>
          <w:i/>
          <w:iCs/>
        </w:rPr>
        <w:t>.</w:t>
      </w:r>
    </w:p>
    <w:p w:rsidR="00DD57F4" w:rsidRPr="0092788A" w:rsidRDefault="00DD57F4" w:rsidP="00EF2A7B">
      <w:pPr>
        <w:spacing w:before="100" w:beforeAutospacing="1" w:after="100" w:afterAutospacing="1" w:line="240" w:lineRule="auto"/>
        <w:rPr>
          <w:rFonts w:ascii="A La Russ" w:eastAsia="Times New Roman" w:hAnsi="A La Russ" w:cs="Times New Roman"/>
          <w:bCs/>
          <w:i/>
          <w:iCs/>
          <w:color w:val="008000"/>
          <w:sz w:val="24"/>
          <w:lang w:eastAsia="ru-RU"/>
        </w:rPr>
      </w:pPr>
      <w:r w:rsidRPr="0092788A">
        <w:rPr>
          <w:rFonts w:ascii="A La Russ" w:eastAsia="Times New Roman" w:hAnsi="A La Russ" w:cs="Times New Roman"/>
          <w:bCs/>
          <w:i/>
          <w:iCs/>
          <w:noProof/>
          <w:color w:val="008000"/>
          <w:sz w:val="24"/>
          <w:lang w:eastAsia="ru-RU"/>
        </w:rPr>
        <w:pict>
          <v:shape id="_x0000_s1049" type="#_x0000_t136" style="position:absolute;margin-left:4.9pt;margin-top:429.75pt;width:39.75pt;height:12.75pt;z-index:-251636736;mso-position-horizontal-relative:margin;mso-position-vertical-relative:margin" fillcolor="red">
            <v:shadow color="#868686"/>
            <v:textpath style="font-family:&quot;Arial Black&quot;;font-size:9pt;v-text-kern:t" trim="t" fitpath="t" string="96 слайд"/>
            <w10:wrap anchorx="margin" anchory="margin"/>
          </v:shape>
        </w:pict>
      </w:r>
      <w:r w:rsidR="00B26A55" w:rsidRPr="0092788A">
        <w:rPr>
          <w:rFonts w:ascii="A La Russ" w:eastAsia="Times New Roman" w:hAnsi="A La Russ" w:cs="Times New Roman"/>
          <w:bCs/>
          <w:i/>
          <w:iCs/>
          <w:color w:val="008000"/>
          <w:sz w:val="24"/>
          <w:lang w:eastAsia="ru-RU"/>
        </w:rPr>
        <w:t xml:space="preserve">    </w:t>
      </w:r>
      <w:r w:rsidRPr="0092788A">
        <w:rPr>
          <w:rFonts w:ascii="A La Russ" w:eastAsia="Times New Roman" w:hAnsi="A La Russ" w:cs="Times New Roman"/>
          <w:bCs/>
          <w:i/>
          <w:iCs/>
          <w:color w:val="008000"/>
          <w:sz w:val="24"/>
          <w:lang w:eastAsia="ru-RU"/>
        </w:rPr>
        <w:t xml:space="preserve">                          (</w:t>
      </w:r>
      <w:r w:rsidR="0092788A" w:rsidRPr="0092788A">
        <w:rPr>
          <w:rFonts w:ascii="A La Russ" w:eastAsia="Times New Roman" w:hAnsi="A La Russ" w:cs="Times New Roman"/>
          <w:bCs/>
          <w:i/>
          <w:iCs/>
          <w:color w:val="008000"/>
          <w:sz w:val="24"/>
          <w:lang w:eastAsia="ru-RU"/>
        </w:rPr>
        <w:t xml:space="preserve"> </w:t>
      </w:r>
      <w:r w:rsidRPr="0092788A">
        <w:rPr>
          <w:rFonts w:ascii="A La Russ" w:eastAsia="Times New Roman" w:hAnsi="A La Russ" w:cs="Times New Roman"/>
          <w:bCs/>
          <w:i/>
          <w:iCs/>
          <w:color w:val="008000"/>
          <w:sz w:val="24"/>
          <w:lang w:eastAsia="ru-RU"/>
        </w:rPr>
        <w:t>Выступления воспитанников о каждом чуде света.).</w:t>
      </w:r>
    </w:p>
    <w:p w:rsidR="00EF2A7B" w:rsidRPr="006C2DB2" w:rsidRDefault="00B26A55" w:rsidP="00EF2A7B">
      <w:pPr>
        <w:spacing w:before="100" w:beforeAutospacing="1" w:after="100" w:afterAutospacing="1" w:line="240" w:lineRule="auto"/>
        <w:rPr>
          <w:rFonts w:ascii="Journal" w:eastAsia="Times New Roman" w:hAnsi="Journal" w:cs="Times New Roman"/>
          <w:i/>
          <w:iCs/>
          <w:sz w:val="24"/>
          <w:lang w:eastAsia="ru-RU"/>
        </w:rPr>
      </w:pPr>
      <w:r>
        <w:rPr>
          <w:rFonts w:ascii="Journal" w:eastAsia="Times New Roman" w:hAnsi="Journal" w:cs="Times New Roman"/>
          <w:bCs/>
          <w:i/>
          <w:iCs/>
          <w:sz w:val="24"/>
          <w:lang w:eastAsia="ru-RU"/>
        </w:rPr>
        <w:t xml:space="preserve">               </w:t>
      </w:r>
      <w:r w:rsidR="00DD57F4">
        <w:rPr>
          <w:rFonts w:ascii="Journal" w:eastAsia="Times New Roman" w:hAnsi="Journal" w:cs="Times New Roman"/>
          <w:bCs/>
          <w:i/>
          <w:iCs/>
          <w:sz w:val="24"/>
          <w:lang w:eastAsia="ru-RU"/>
        </w:rPr>
        <w:t xml:space="preserve">  </w:t>
      </w:r>
      <w:r w:rsidR="00EF2A7B" w:rsidRPr="006C2DB2">
        <w:rPr>
          <w:rFonts w:ascii="Journal" w:eastAsia="Times New Roman" w:hAnsi="Journal" w:cs="Times New Roman"/>
          <w:bCs/>
          <w:i/>
          <w:iCs/>
          <w:sz w:val="24"/>
          <w:lang w:eastAsia="ru-RU"/>
        </w:rPr>
        <w:t>На  века  и тысячелетия  застыли воплощенные  в  камне мечты  и  чаяния человечества  о  вечной жизни, о стремлении  к божественному совершенству.</w:t>
      </w:r>
    </w:p>
    <w:p w:rsidR="00A3157D" w:rsidRDefault="00B7148B" w:rsidP="00A3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000000" w:themeColor="text1"/>
        </w:rPr>
        <w:pict>
          <v:shape id="_x0000_s1052" type="#_x0000_t136" style="position:absolute;left:0;text-align:left;margin-left:133.5pt;margin-top:487.5pt;width:39.75pt;height:12.75pt;z-index:-251633664;mso-position-horizontal-relative:margin;mso-position-vertical-relative:margin" fillcolor="red">
            <v:shadow color="#868686"/>
            <v:textpath style="font-family:&quot;Arial Black&quot;;font-size:9pt;v-text-kern:t" trim="t" fitpath="t" string="97 слайд"/>
            <w10:wrap anchorx="margin" anchory="margin"/>
          </v:shape>
        </w:pict>
      </w:r>
      <w:r w:rsidR="003668C7" w:rsidRPr="003668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КЛ. РУК.</w:t>
      </w:r>
      <w:r w:rsidR="0036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 есть чудеса, которые вне времени, которые всегда с нами и поэтому мы их не воспринимаем как чудо. </w:t>
      </w:r>
      <w:r w:rsidR="00B2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(воспитанники читают стих «Чудеса света</w:t>
      </w:r>
      <w:proofErr w:type="gramStart"/>
      <w:r w:rsidR="00B26A5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D57F4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DD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Наталья Кротова))</w:t>
      </w:r>
    </w:p>
    <w:p w:rsidR="00DD57F4" w:rsidRPr="00512105" w:rsidRDefault="00DD57F4" w:rsidP="00DD57F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</w:rPr>
        <w:pict>
          <v:shape id="_x0000_s1050" type="#_x0000_t136" style="position:absolute;left:0;text-align:left;margin-left:9.75pt;margin-top:516pt;width:111.75pt;height:11.25pt;z-index:-251634688;mso-position-horizontal-relative:margin;mso-position-vertical-relative:margin">
            <v:shadow color="#868686"/>
            <v:textpath style="font-family:&quot;Arial Black&quot;;font-size:8pt;v-text-kern:t" trim="t" fitpath="t" string="просмотр видеоролика. "/>
            <w10:wrap anchorx="margin" anchory="margin"/>
          </v:shape>
        </w:pict>
      </w:r>
      <w:r w:rsidR="003668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3668C7" w:rsidRPr="00675E83">
        <w:rPr>
          <w:rFonts w:ascii="Times New Roman" w:eastAsia="Times New Roman" w:hAnsi="Times New Roman" w:cs="Times New Roman"/>
          <w:color w:val="FF0066"/>
          <w:sz w:val="24"/>
          <w:szCs w:val="24"/>
          <w:u w:val="double"/>
          <w:lang w:eastAsia="ru-RU"/>
        </w:rPr>
        <w:t xml:space="preserve">                                       </w:t>
      </w:r>
      <w:r w:rsidR="00B26A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(адрес </w:t>
      </w:r>
      <w:proofErr w:type="gramStart"/>
      <w:r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t>http://www.y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outube.com/watch?v=0qEzt1gF6PI)</w:t>
      </w:r>
    </w:p>
    <w:p w:rsidR="00A3157D" w:rsidRPr="00512105" w:rsidRDefault="003668C7" w:rsidP="00366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68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D57F4" w:rsidRPr="003668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3668C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КЛ. РУК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.-  </w:t>
      </w:r>
      <w:r w:rsidR="00DD57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и есть чудеса. Главные чудеса в нашей жизни, которые мы с вами привыкли считать в порядке вещей, как должное, как обязательное для нас.</w:t>
      </w:r>
    </w:p>
    <w:p w:rsidR="00A3157D" w:rsidRPr="00512105" w:rsidRDefault="00B7148B" w:rsidP="00A3157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color w:val="000000" w:themeColor="text1"/>
        </w:rPr>
        <w:pict>
          <v:shape id="_x0000_s1053" type="#_x0000_t136" style="position:absolute;left:0;text-align:left;margin-left:129.75pt;margin-top:584.25pt;width:39.75pt;height:12.75pt;z-index:-251632640;mso-position-horizontal-relative:margin;mso-position-vertical-relative:margin" fillcolor="red">
            <v:shadow color="#868686"/>
            <v:textpath style="font-family:&quot;Arial Black&quot;;font-size:9pt;v-text-kern:t" trim="t" fitpath="t" string="99 слайд"/>
            <w10:wrap anchorx="margin" anchory="margin"/>
          </v:shape>
        </w:pic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привыкайте к чудесам!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Дивитесь им, дивитесь!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привыкайте к небесам!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Глазами к ним тянитесь.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Приглядывайтесь к облакам,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Присматривайтесь к птицам.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Прикладывайтесь к родникам –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Ничто не повторится!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мигом миг, за часом час</w:t>
      </w:r>
      <w:proofErr w:type="gramStart"/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падайте в удивленье.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Всё будет так и всё не так</w:t>
      </w:r>
      <w:proofErr w:type="gramStart"/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</w:t>
      </w:r>
      <w:proofErr w:type="gramEnd"/>
      <w:r w:rsidR="00A3157D" w:rsidRPr="00512105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ерез одно мгновенье!</w:t>
      </w:r>
    </w:p>
    <w:p w:rsidR="00B7148B" w:rsidRDefault="00B7148B" w:rsidP="0092788A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noProof/>
          <w:color w:val="000000" w:themeColor="text1"/>
        </w:rPr>
        <w:pict>
          <v:shape id="_x0000_s1054" type="#_x0000_t136" style="position:absolute;margin-left:7.5pt;margin-top:1.5pt;width:39.75pt;height:12.75pt;z-index:-251631616;mso-position-horizontal-relative:margin;mso-position-vertical-relative:margin" fillcolor="red">
            <v:shadow color="#868686"/>
            <v:textpath style="font-family:&quot;Arial Black&quot;;font-size:9pt;v-text-kern:t" trim="t" fitpath="t" string="100 слайд"/>
            <w10:wrap anchorx="margin" anchory="margin"/>
          </v:shape>
        </w:pict>
      </w:r>
      <w:r w:rsidR="009278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</w:t>
      </w:r>
      <w:r w:rsidR="00A3157D" w:rsidRPr="00A31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 </w:t>
      </w:r>
      <w:proofErr w:type="gramStart"/>
      <w:r w:rsidR="00A3157D" w:rsidRPr="00A31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Самое</w:t>
      </w:r>
      <w:proofErr w:type="gramEnd"/>
      <w:r w:rsidR="00A3157D" w:rsidRPr="00A31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важное, самое чудесное всегда рядом с нами.</w:t>
      </w:r>
    </w:p>
    <w:p w:rsidR="00B7148B" w:rsidRDefault="00A3157D" w:rsidP="00B7148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A3157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B7148B" w:rsidRPr="00B71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Не трудно верить в чудеса,</w:t>
      </w:r>
      <w:r w:rsidR="00B7148B" w:rsidRPr="00B7148B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br/>
        <w:t>Когда вокруг чудесно…</w:t>
      </w:r>
    </w:p>
    <w:p w:rsidR="00B7148B" w:rsidRPr="0092788A" w:rsidRDefault="00B7148B" w:rsidP="0092788A">
      <w:pPr>
        <w:spacing w:before="100" w:beforeAutospacing="1" w:after="100" w:afterAutospacing="1"/>
        <w:rPr>
          <w:rFonts w:ascii="Koala Cyr" w:hAnsi="Koala Cyr"/>
          <w:b/>
          <w:bCs/>
          <w:color w:val="000000" w:themeColor="text1"/>
          <w:sz w:val="24"/>
        </w:rPr>
      </w:pPr>
      <w:r w:rsidRPr="0092788A">
        <w:rPr>
          <w:rFonts w:ascii="Koala Cyr" w:eastAsia="Times New Roman" w:hAnsi="Koala Cyr" w:cs="Times New Roman"/>
          <w:b/>
          <w:bCs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               </w:t>
      </w:r>
      <w:r w:rsidR="0092788A" w:rsidRPr="0092788A">
        <w:rPr>
          <w:rFonts w:ascii="Koala Cyr" w:eastAsia="Times New Roman" w:hAnsi="Koala Cyr" w:cs="Times New Roman"/>
          <w:b/>
          <w:bCs/>
          <w:color w:val="000000" w:themeColor="text1"/>
          <w:sz w:val="28"/>
          <w:szCs w:val="24"/>
          <w:lang w:eastAsia="ru-RU"/>
        </w:rPr>
        <w:t xml:space="preserve">                         </w:t>
      </w:r>
      <w:r w:rsidRPr="0092788A">
        <w:rPr>
          <w:rFonts w:ascii="Koala Cyr" w:eastAsia="Times New Roman" w:hAnsi="Koala Cyr" w:cs="Times New Roman"/>
          <w:b/>
          <w:bCs/>
          <w:color w:val="000000" w:themeColor="text1"/>
          <w:sz w:val="28"/>
          <w:szCs w:val="24"/>
          <w:lang w:eastAsia="ru-RU"/>
        </w:rPr>
        <w:t xml:space="preserve"> </w:t>
      </w:r>
      <w:r w:rsidRPr="0092788A">
        <w:rPr>
          <w:rFonts w:ascii="Koala Cyr" w:eastAsia="Times New Roman" w:hAnsi="Koala Cyr"/>
          <w:b/>
          <w:bCs/>
          <w:color w:val="000000" w:themeColor="text1"/>
          <w:sz w:val="24"/>
        </w:rPr>
        <w:t>Спасибо</w:t>
      </w:r>
      <w:r w:rsidRPr="0092788A">
        <w:rPr>
          <w:rFonts w:ascii="Koala Cyr" w:eastAsia="Times New Roman" w:hAnsi="Koala Cyr" w:cs="Times New Roman"/>
          <w:b/>
          <w:bCs/>
          <w:color w:val="000000" w:themeColor="text1"/>
          <w:sz w:val="28"/>
          <w:szCs w:val="24"/>
          <w:lang w:eastAsia="ru-RU"/>
        </w:rPr>
        <w:t xml:space="preserve"> за внимание! </w:t>
      </w:r>
    </w:p>
    <w:p w:rsidR="00A3157D" w:rsidRDefault="00A3157D" w:rsidP="00A3157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7148B" w:rsidRDefault="00B7148B" w:rsidP="003668C7">
      <w:pPr>
        <w:spacing w:after="0" w:line="240" w:lineRule="auto"/>
        <w:jc w:val="center"/>
      </w:pPr>
    </w:p>
    <w:p w:rsidR="002417F7" w:rsidRPr="002417F7" w:rsidRDefault="00B44602" w:rsidP="0036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2417F7" w:rsidRPr="002417F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Агнесса Воскресенская</w:t>
        </w:r>
      </w:hyperlink>
    </w:p>
    <w:p w:rsidR="002417F7" w:rsidRDefault="002417F7" w:rsidP="0036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t>Нам в школе однажды задание дали</w:t>
      </w:r>
      <w:proofErr w:type="gramStart"/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</w:t>
      </w:r>
      <w:proofErr w:type="gramEnd"/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t>ро 7 чудес Света рассказ написать.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все сразу стали про разные страны,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Дворцы, пирамиды, сады вспоминать.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Красивые храмы, чудесные зданья,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построили люди на тысячи лет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Огромные стены, великие знанья</w:t>
      </w:r>
      <w:proofErr w:type="gramStart"/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истории нашей оставили след.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я написала, что 7 чудес Свет</w:t>
      </w:r>
      <w:proofErr w:type="gramStart"/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Даны нам от Бога и можем все мы: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петь, и смеяться, и видеть рассветы,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главное чудо – мы можем любить!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можем ходить, и в танце кружиться,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чувствовать кожей полет ветерка,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Вдыхать ароматы цветов и молиться,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это так просто, но чудо, друзья!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можем попробовать новое что-то,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за руки взявшись, друг друга согреть,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просто помочь и утешить кого-то,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Улыбку свою всем </w:t>
      </w:r>
      <w:proofErr w:type="gramStart"/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t>дарить не жалеть</w:t>
      </w:r>
      <w:proofErr w:type="gramEnd"/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Чудес </w:t>
      </w:r>
      <w:proofErr w:type="spellStart"/>
      <w:proofErr w:type="gramStart"/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t>C</w:t>
      </w:r>
      <w:proofErr w:type="gramEnd"/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proofErr w:type="spellEnd"/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больше, чем 7, точно знаю,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Их много, все даже не сосчитать,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я ни на что их не променяю,</w:t>
      </w:r>
      <w:r w:rsidRPr="005045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них хочу Богу спасибо сказать.</w:t>
      </w:r>
    </w:p>
    <w:p w:rsidR="003668C7" w:rsidRDefault="003668C7" w:rsidP="0036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Default="003668C7" w:rsidP="0036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68C7" w:rsidRPr="0092788A" w:rsidRDefault="003668C7" w:rsidP="0092788A">
      <w:pPr>
        <w:spacing w:before="100" w:beforeAutospacing="1" w:after="100" w:afterAutospacing="1" w:line="240" w:lineRule="auto"/>
        <w:jc w:val="center"/>
        <w:rPr>
          <w:rFonts w:ascii="a_CityNovaTtlCmSp" w:eastAsia="Times New Roman" w:hAnsi="a_CityNovaTtlCmSp" w:cs="Times New Roman"/>
          <w:color w:val="FF0000"/>
          <w:sz w:val="28"/>
          <w:szCs w:val="24"/>
          <w:lang w:eastAsia="ru-RU"/>
        </w:rPr>
      </w:pPr>
      <w:r w:rsidRPr="0092788A">
        <w:rPr>
          <w:rFonts w:ascii="a_CityNovaTtlCmSp" w:eastAsia="Times New Roman" w:hAnsi="a_CityNovaTtlCmSp" w:cs="Times New Roman"/>
          <w:b/>
          <w:bCs/>
          <w:color w:val="FF0000"/>
          <w:sz w:val="28"/>
          <w:szCs w:val="24"/>
          <w:lang w:eastAsia="ru-RU"/>
        </w:rPr>
        <w:t>Цели</w:t>
      </w:r>
      <w:r w:rsidR="00B7148B" w:rsidRPr="0092788A">
        <w:rPr>
          <w:rFonts w:ascii="a_CityNovaTtlCmSp" w:eastAsia="Times New Roman" w:hAnsi="a_CityNovaTtlCmSp" w:cs="Times New Roman"/>
          <w:b/>
          <w:bCs/>
          <w:color w:val="FF0000"/>
          <w:sz w:val="28"/>
          <w:szCs w:val="24"/>
          <w:lang w:eastAsia="ru-RU"/>
        </w:rPr>
        <w:t xml:space="preserve"> классного часа</w:t>
      </w:r>
      <w:proofErr w:type="gramStart"/>
      <w:r w:rsidR="00B7148B" w:rsidRPr="0092788A">
        <w:rPr>
          <w:rFonts w:ascii="a_CityNovaTtlCmSp" w:eastAsia="Times New Roman" w:hAnsi="a_CityNovaTtlCmSp" w:cs="Times New Roman"/>
          <w:b/>
          <w:bCs/>
          <w:color w:val="FF0000"/>
          <w:sz w:val="28"/>
          <w:szCs w:val="24"/>
          <w:lang w:eastAsia="ru-RU"/>
        </w:rPr>
        <w:t xml:space="preserve"> </w:t>
      </w:r>
      <w:r w:rsidRPr="0092788A">
        <w:rPr>
          <w:rFonts w:ascii="a_CityNovaTtlCmSp" w:eastAsia="Times New Roman" w:hAnsi="a_CityNovaTtlCmSp" w:cs="Times New Roman"/>
          <w:b/>
          <w:bCs/>
          <w:color w:val="FF0000"/>
          <w:sz w:val="28"/>
          <w:szCs w:val="24"/>
          <w:lang w:eastAsia="ru-RU"/>
        </w:rPr>
        <w:t>:</w:t>
      </w:r>
      <w:proofErr w:type="gramEnd"/>
    </w:p>
    <w:p w:rsidR="003668C7" w:rsidRPr="0092788A" w:rsidRDefault="003668C7" w:rsidP="003668C7">
      <w:pPr>
        <w:spacing w:before="100" w:beforeAutospacing="1" w:after="100" w:afterAutospacing="1" w:line="240" w:lineRule="auto"/>
        <w:jc w:val="both"/>
        <w:rPr>
          <w:rFonts w:ascii="a_AntiqueTitulDcFr" w:eastAsia="Times New Roman" w:hAnsi="a_AntiqueTitulDcFr" w:cs="Times New Roman"/>
          <w:color w:val="008000"/>
          <w:sz w:val="28"/>
          <w:szCs w:val="24"/>
          <w:lang w:eastAsia="ru-RU"/>
        </w:rPr>
      </w:pPr>
      <w:r w:rsidRPr="0092788A">
        <w:rPr>
          <w:rFonts w:ascii="a_AntiqueTitulDcFr" w:eastAsia="Times New Roman" w:hAnsi="a_AntiqueTitulDcFr" w:cs="Times New Roman"/>
          <w:color w:val="008000"/>
          <w:sz w:val="28"/>
          <w:szCs w:val="24"/>
          <w:u w:val="single"/>
          <w:lang w:eastAsia="ru-RU"/>
        </w:rPr>
        <w:t>Образовательные</w:t>
      </w:r>
      <w:proofErr w:type="gramStart"/>
      <w:r w:rsidRPr="0092788A">
        <w:rPr>
          <w:rFonts w:ascii="a_AntiqueTitulDcFr" w:eastAsia="Times New Roman" w:hAnsi="a_AntiqueTitulDcFr" w:cs="Times New Roman"/>
          <w:color w:val="008000"/>
          <w:sz w:val="28"/>
          <w:szCs w:val="24"/>
          <w:u w:val="single"/>
          <w:lang w:eastAsia="ru-RU"/>
        </w:rPr>
        <w:t>:</w:t>
      </w:r>
      <w:r w:rsidRPr="0092788A">
        <w:rPr>
          <w:rFonts w:ascii="a_AntiqueTitulDcFr" w:eastAsia="Times New Roman" w:hAnsi="a_AntiqueTitulDcFr" w:cs="Times New Roman"/>
          <w:color w:val="008000"/>
          <w:sz w:val="28"/>
          <w:szCs w:val="24"/>
          <w:lang w:eastAsia="ru-RU"/>
        </w:rPr>
        <w:t>.</w:t>
      </w:r>
      <w:proofErr w:type="gramEnd"/>
    </w:p>
    <w:p w:rsidR="003668C7" w:rsidRPr="0092788A" w:rsidRDefault="003668C7" w:rsidP="003668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  <w:t>получение описания Цивилизации Древнего мира с особым вниманием к культурной жизни,</w:t>
      </w:r>
    </w:p>
    <w:p w:rsidR="003668C7" w:rsidRPr="0092788A" w:rsidRDefault="003668C7" w:rsidP="003668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  <w:t xml:space="preserve">ознакомление  с новыми интересными фактами из истории Древнего мира. </w:t>
      </w:r>
    </w:p>
    <w:p w:rsidR="003668C7" w:rsidRPr="0092788A" w:rsidRDefault="003668C7" w:rsidP="003668C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  <w:t>раскрытие  на конкретном материале положение о том, что каждый народ древности оставил позитивный след в истории человечества.</w:t>
      </w:r>
    </w:p>
    <w:p w:rsidR="003668C7" w:rsidRPr="0092788A" w:rsidRDefault="003668C7" w:rsidP="003668C7">
      <w:pPr>
        <w:spacing w:before="100" w:beforeAutospacing="1" w:after="100" w:afterAutospacing="1" w:line="240" w:lineRule="auto"/>
        <w:jc w:val="both"/>
        <w:rPr>
          <w:rFonts w:ascii="a_AntiqueTitulDcFr" w:eastAsia="Times New Roman" w:hAnsi="a_AntiqueTitulDcFr" w:cs="Times New Roman"/>
          <w:color w:val="0070C0"/>
          <w:sz w:val="28"/>
          <w:szCs w:val="24"/>
          <w:lang w:eastAsia="ru-RU"/>
        </w:rPr>
      </w:pPr>
      <w:r w:rsidRPr="0092788A">
        <w:rPr>
          <w:rFonts w:ascii="a_AntiqueTitulDcFr" w:eastAsia="Times New Roman" w:hAnsi="a_AntiqueTitulDcFr" w:cs="Times New Roman"/>
          <w:color w:val="0070C0"/>
          <w:sz w:val="28"/>
          <w:szCs w:val="24"/>
          <w:u w:val="single"/>
          <w:lang w:eastAsia="ru-RU"/>
        </w:rPr>
        <w:t>Развивающие:</w:t>
      </w:r>
      <w:r w:rsidRPr="0092788A">
        <w:rPr>
          <w:rFonts w:ascii="a_AntiqueTitulDcFr" w:eastAsia="Times New Roman" w:hAnsi="a_AntiqueTitulDcFr" w:cs="Times New Roman"/>
          <w:color w:val="0070C0"/>
          <w:sz w:val="28"/>
          <w:szCs w:val="24"/>
          <w:lang w:eastAsia="ru-RU"/>
        </w:rPr>
        <w:t xml:space="preserve"> </w:t>
      </w:r>
    </w:p>
    <w:p w:rsidR="003668C7" w:rsidRPr="0092788A" w:rsidRDefault="003668C7" w:rsidP="003668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  <w:t>развитие мыслительных  и коммуникативных навыков,</w:t>
      </w:r>
    </w:p>
    <w:p w:rsidR="003668C7" w:rsidRPr="0092788A" w:rsidRDefault="003668C7" w:rsidP="003668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  <w:t>развитие навыков исторического анализа</w:t>
      </w:r>
      <w:proofErr w:type="gramStart"/>
      <w:r w:rsidRPr="0092788A"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  <w:t xml:space="preserve"> ,</w:t>
      </w:r>
      <w:proofErr w:type="gramEnd"/>
    </w:p>
    <w:p w:rsidR="003668C7" w:rsidRPr="0092788A" w:rsidRDefault="003668C7" w:rsidP="003668C7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  <w:t xml:space="preserve"> расширение кругозора учащихся.</w:t>
      </w:r>
    </w:p>
    <w:p w:rsidR="003668C7" w:rsidRPr="0092788A" w:rsidRDefault="003668C7" w:rsidP="003668C7">
      <w:pPr>
        <w:spacing w:before="100" w:beforeAutospacing="1" w:after="100" w:afterAutospacing="1" w:line="240" w:lineRule="auto"/>
        <w:jc w:val="both"/>
        <w:rPr>
          <w:rFonts w:ascii="a_AntiqueTitulDcFr" w:eastAsia="Times New Roman" w:hAnsi="a_AntiqueTitulDcFr" w:cs="Times New Roman"/>
          <w:color w:val="984806" w:themeColor="accent6" w:themeShade="80"/>
          <w:sz w:val="28"/>
          <w:szCs w:val="24"/>
          <w:lang w:eastAsia="ru-RU"/>
        </w:rPr>
      </w:pPr>
      <w:r w:rsidRPr="0092788A">
        <w:rPr>
          <w:rFonts w:ascii="a_AntiqueTitulDcFr" w:eastAsia="Times New Roman" w:hAnsi="a_AntiqueTitulDcFr" w:cs="Times New Roman"/>
          <w:color w:val="984806" w:themeColor="accent6" w:themeShade="80"/>
          <w:sz w:val="28"/>
          <w:szCs w:val="24"/>
          <w:u w:val="single"/>
          <w:lang w:eastAsia="ru-RU"/>
        </w:rPr>
        <w:t>Воспитательные:</w:t>
      </w:r>
      <w:r w:rsidRPr="0092788A">
        <w:rPr>
          <w:rFonts w:ascii="a_AntiqueTitulDcFr" w:eastAsia="Times New Roman" w:hAnsi="a_AntiqueTitulDcFr" w:cs="Times New Roman"/>
          <w:color w:val="984806" w:themeColor="accent6" w:themeShade="80"/>
          <w:sz w:val="28"/>
          <w:szCs w:val="24"/>
          <w:lang w:eastAsia="ru-RU"/>
        </w:rPr>
        <w:t xml:space="preserve"> </w:t>
      </w:r>
    </w:p>
    <w:p w:rsidR="003668C7" w:rsidRPr="0092788A" w:rsidRDefault="003668C7" w:rsidP="003668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  <w:t>формирование интереса к исторической науке,</w:t>
      </w:r>
    </w:p>
    <w:p w:rsidR="003668C7" w:rsidRPr="0092788A" w:rsidRDefault="003668C7" w:rsidP="003668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  <w:t xml:space="preserve">воспитание чувства  уважения к историческому и культурному прошлому древних государств, </w:t>
      </w:r>
    </w:p>
    <w:p w:rsidR="003668C7" w:rsidRPr="0092788A" w:rsidRDefault="003668C7" w:rsidP="003668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  <w:t xml:space="preserve">формирование у учащихся чувства прекрасного, </w:t>
      </w:r>
    </w:p>
    <w:p w:rsidR="003668C7" w:rsidRPr="0092788A" w:rsidRDefault="003668C7" w:rsidP="003668C7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EckmannC" w:eastAsia="Times New Roman" w:hAnsi="EckmannC" w:cs="Times New Roman"/>
          <w:color w:val="000000" w:themeColor="text1"/>
          <w:sz w:val="28"/>
          <w:szCs w:val="24"/>
          <w:lang w:eastAsia="ru-RU"/>
        </w:rPr>
        <w:t>формирование представлений о достижениях Древнего мира как части общемирового исторического прогресса.</w:t>
      </w:r>
    </w:p>
    <w:p w:rsidR="003668C7" w:rsidRPr="003668C7" w:rsidRDefault="003668C7" w:rsidP="003668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668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>Оборудование урока:</w:t>
      </w:r>
      <w:r w:rsidRPr="003668C7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</w:t>
      </w:r>
    </w:p>
    <w:p w:rsidR="003668C7" w:rsidRPr="0092788A" w:rsidRDefault="003668C7" w:rsidP="003668C7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GoudyOld" w:eastAsia="Times New Roman" w:hAnsi="GoudyOld" w:cs="Times New Roman"/>
          <w:color w:val="000000" w:themeColor="text1"/>
          <w:sz w:val="28"/>
          <w:szCs w:val="24"/>
          <w:lang w:eastAsia="ru-RU"/>
        </w:rPr>
      </w:pPr>
      <w:proofErr w:type="spellStart"/>
      <w:r w:rsidRPr="0092788A">
        <w:rPr>
          <w:rFonts w:ascii="GoudyOld" w:eastAsia="Times New Roman" w:hAnsi="GoudyOld" w:cs="Times New Roman"/>
          <w:color w:val="000000" w:themeColor="text1"/>
          <w:sz w:val="28"/>
          <w:szCs w:val="24"/>
          <w:lang w:eastAsia="ru-RU"/>
        </w:rPr>
        <w:t>Мультимедийный</w:t>
      </w:r>
      <w:proofErr w:type="spellEnd"/>
      <w:r w:rsidRPr="0092788A">
        <w:rPr>
          <w:rFonts w:ascii="GoudyOld" w:eastAsia="Times New Roman" w:hAnsi="GoudyOld" w:cs="Times New Roman"/>
          <w:color w:val="000000" w:themeColor="text1"/>
          <w:sz w:val="28"/>
          <w:szCs w:val="24"/>
          <w:lang w:eastAsia="ru-RU"/>
        </w:rPr>
        <w:t xml:space="preserve"> проектор, презентация</w:t>
      </w:r>
    </w:p>
    <w:p w:rsidR="003668C7" w:rsidRPr="003668C7" w:rsidRDefault="003668C7" w:rsidP="003668C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 w:rsidRPr="003668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  <w:t xml:space="preserve">      Технология:</w:t>
      </w:r>
    </w:p>
    <w:p w:rsidR="003668C7" w:rsidRPr="0092788A" w:rsidRDefault="003668C7" w:rsidP="003668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ugaBookAd" w:eastAsia="Times New Roman" w:hAnsi="LugaBookAd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LugaBookAd" w:eastAsia="Times New Roman" w:hAnsi="LugaBookAd" w:cs="Times New Roman"/>
          <w:color w:val="000000" w:themeColor="text1"/>
          <w:sz w:val="28"/>
          <w:szCs w:val="24"/>
          <w:lang w:eastAsia="ru-RU"/>
        </w:rPr>
        <w:t>ИКТ,</w:t>
      </w:r>
    </w:p>
    <w:p w:rsidR="003668C7" w:rsidRPr="0092788A" w:rsidRDefault="003668C7" w:rsidP="003668C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LugaBookAd" w:eastAsia="Times New Roman" w:hAnsi="LugaBookAd" w:cs="Times New Roman"/>
          <w:color w:val="000000" w:themeColor="text1"/>
          <w:sz w:val="28"/>
          <w:szCs w:val="24"/>
          <w:lang w:eastAsia="ru-RU"/>
        </w:rPr>
      </w:pPr>
      <w:r w:rsidRPr="0092788A">
        <w:rPr>
          <w:rFonts w:ascii="LugaBookAd" w:eastAsia="Times New Roman" w:hAnsi="LugaBookAd" w:cs="Times New Roman"/>
          <w:color w:val="000000" w:themeColor="text1"/>
          <w:sz w:val="28"/>
          <w:szCs w:val="24"/>
          <w:lang w:eastAsia="ru-RU"/>
        </w:rPr>
        <w:t>элементы критического мышления</w:t>
      </w:r>
    </w:p>
    <w:p w:rsidR="003668C7" w:rsidRPr="005045E6" w:rsidRDefault="003668C7" w:rsidP="003668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3668C7" w:rsidRPr="005045E6" w:rsidSect="00E7184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_OldTyperCmDcFnt1">
    <w:panose1 w:val="04090504030505020304"/>
    <w:charset w:val="CC"/>
    <w:family w:val="decorative"/>
    <w:pitch w:val="variable"/>
    <w:sig w:usb0="00000201" w:usb1="00000000" w:usb2="00000000" w:usb3="00000000" w:csb0="00000004" w:csb1="00000000"/>
  </w:font>
  <w:font w:name="Jikharev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_CampusGrav">
    <w:panose1 w:val="04020604030602040204"/>
    <w:charset w:val="CC"/>
    <w:family w:val="decorative"/>
    <w:pitch w:val="variable"/>
    <w:sig w:usb0="00000201" w:usb1="00000000" w:usb2="00000000" w:usb3="00000000" w:csb0="00000004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 La Russ">
    <w:panose1 w:val="04000500000000000000"/>
    <w:charset w:val="CC"/>
    <w:family w:val="decorative"/>
    <w:pitch w:val="variable"/>
    <w:sig w:usb0="00000287" w:usb1="00000000" w:usb2="00000000" w:usb3="00000000" w:csb0="0000009F" w:csb1="00000000"/>
  </w:font>
  <w:font w:name="Journal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Koala Cyr">
    <w:panose1 w:val="040B7200000000000000"/>
    <w:charset w:val="00"/>
    <w:family w:val="decorative"/>
    <w:pitch w:val="variable"/>
    <w:sig w:usb0="00000203" w:usb1="00000000" w:usb2="00000000" w:usb3="00000000" w:csb0="00000005" w:csb1="00000000"/>
  </w:font>
  <w:font w:name="a_CityNovaTtlCmSp">
    <w:panose1 w:val="02060806030806060204"/>
    <w:charset w:val="CC"/>
    <w:family w:val="roman"/>
    <w:pitch w:val="variable"/>
    <w:sig w:usb0="00000201" w:usb1="00000000" w:usb2="00000000" w:usb3="00000000" w:csb0="00000004" w:csb1="00000000"/>
  </w:font>
  <w:font w:name="a_AntiqueTitulDcFr">
    <w:panose1 w:val="04020405060303030202"/>
    <w:charset w:val="CC"/>
    <w:family w:val="decorative"/>
    <w:pitch w:val="variable"/>
    <w:sig w:usb0="00000201" w:usb1="00000000" w:usb2="00000000" w:usb3="00000000" w:csb0="00000004" w:csb1="00000000"/>
  </w:font>
  <w:font w:name="EckmannC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GoudyOld">
    <w:panose1 w:val="020B7200000000000000"/>
    <w:charset w:val="00"/>
    <w:family w:val="swiss"/>
    <w:pitch w:val="variable"/>
    <w:sig w:usb0="00000207" w:usb1="00000000" w:usb2="00000000" w:usb3="00000000" w:csb0="00000015" w:csb1="00000000"/>
  </w:font>
  <w:font w:name="LugaBookAd">
    <w:panose1 w:val="00000000000000000000"/>
    <w:charset w:val="CC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068AD"/>
    <w:multiLevelType w:val="hybridMultilevel"/>
    <w:tmpl w:val="0234D944"/>
    <w:lvl w:ilvl="0" w:tplc="C57CC83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33A7D7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E144C7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34460E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27EE60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212926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046953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16E267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C368B8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586D0EDC"/>
    <w:multiLevelType w:val="hybridMultilevel"/>
    <w:tmpl w:val="970ADD3E"/>
    <w:lvl w:ilvl="0" w:tplc="11AC5EE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FE28C4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637C1C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88236A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D285B4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CC6969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3C06BC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C25CD2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56072F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58F75573"/>
    <w:multiLevelType w:val="hybridMultilevel"/>
    <w:tmpl w:val="E22ADFF0"/>
    <w:lvl w:ilvl="0" w:tplc="B8F8AB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02E581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740EC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2E30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70E2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D16C6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C82C9D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BE521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4AC36B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63207C80"/>
    <w:multiLevelType w:val="hybridMultilevel"/>
    <w:tmpl w:val="FB56B9CA"/>
    <w:lvl w:ilvl="0" w:tplc="0DA8362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A34495A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0D83D4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A7200C3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C76287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B79A364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BCC6F5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9C1DE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6C69D4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4DD4086"/>
    <w:multiLevelType w:val="hybridMultilevel"/>
    <w:tmpl w:val="D15415E2"/>
    <w:lvl w:ilvl="0" w:tplc="EAD48F0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D3BA30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57A6F6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C5F291A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1EE150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1DAA1D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C6429F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AFC59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92BE6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597F38"/>
    <w:rsid w:val="0000451B"/>
    <w:rsid w:val="000E5718"/>
    <w:rsid w:val="00235A59"/>
    <w:rsid w:val="002417F7"/>
    <w:rsid w:val="002F57B3"/>
    <w:rsid w:val="00333305"/>
    <w:rsid w:val="00335C01"/>
    <w:rsid w:val="003570C0"/>
    <w:rsid w:val="003668C7"/>
    <w:rsid w:val="003B628A"/>
    <w:rsid w:val="00465F7B"/>
    <w:rsid w:val="004759C0"/>
    <w:rsid w:val="004A03C3"/>
    <w:rsid w:val="005045E6"/>
    <w:rsid w:val="00597F38"/>
    <w:rsid w:val="00675E83"/>
    <w:rsid w:val="007E3B96"/>
    <w:rsid w:val="00863A92"/>
    <w:rsid w:val="008973B2"/>
    <w:rsid w:val="008E217B"/>
    <w:rsid w:val="0092788A"/>
    <w:rsid w:val="009931EC"/>
    <w:rsid w:val="00A3157D"/>
    <w:rsid w:val="00A5084F"/>
    <w:rsid w:val="00AD5EF7"/>
    <w:rsid w:val="00AE005D"/>
    <w:rsid w:val="00B26A55"/>
    <w:rsid w:val="00B44602"/>
    <w:rsid w:val="00B7148B"/>
    <w:rsid w:val="00B96A97"/>
    <w:rsid w:val="00D47D3A"/>
    <w:rsid w:val="00DD082C"/>
    <w:rsid w:val="00DD3E1C"/>
    <w:rsid w:val="00DD57F4"/>
    <w:rsid w:val="00E31283"/>
    <w:rsid w:val="00E402F7"/>
    <w:rsid w:val="00E71846"/>
    <w:rsid w:val="00EE582D"/>
    <w:rsid w:val="00EF151B"/>
    <w:rsid w:val="00EF2A7B"/>
    <w:rsid w:val="00EF5C3D"/>
    <w:rsid w:val="00F6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>
      <o:colormenu v:ext="edit" fillcolor="red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3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2417F7"/>
    <w:rPr>
      <w:i/>
      <w:iCs/>
    </w:rPr>
  </w:style>
  <w:style w:type="character" w:styleId="a5">
    <w:name w:val="Hyperlink"/>
    <w:basedOn w:val="a0"/>
    <w:uiPriority w:val="99"/>
    <w:unhideWhenUsed/>
    <w:rsid w:val="002417F7"/>
    <w:rPr>
      <w:color w:val="0000FF"/>
      <w:u w:val="single"/>
    </w:rPr>
  </w:style>
  <w:style w:type="character" w:styleId="a6">
    <w:name w:val="Strong"/>
    <w:basedOn w:val="a0"/>
    <w:uiPriority w:val="22"/>
    <w:qFormat/>
    <w:rsid w:val="0033330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6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11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26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3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503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8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7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058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92652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27740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316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151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20177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7623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7184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359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18319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61928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879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61902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571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06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90%D0%BF%D0%BE%D0%BB%D0%BB%D0%BE%D0%BD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7_(%D1%87%D0%B8%D1%81%D0%BB%D0%BE)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stihi.ru/avtor/lor195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ihi.ru/avtor/sunrise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BC3FC-7F3D-435A-A437-15F893192B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</TotalTime>
  <Pages>4</Pages>
  <Words>1115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а</cp:lastModifiedBy>
  <cp:revision>7</cp:revision>
  <dcterms:created xsi:type="dcterms:W3CDTF">2012-01-20T19:46:00Z</dcterms:created>
  <dcterms:modified xsi:type="dcterms:W3CDTF">2012-02-01T17:11:00Z</dcterms:modified>
</cp:coreProperties>
</file>