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0C" w:rsidRDefault="00FF770C" w:rsidP="00FF77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Борисова  Ольга Вячеславовна</w:t>
      </w:r>
    </w:p>
    <w:p w:rsidR="00FF770C" w:rsidRDefault="00FF770C" w:rsidP="00FF77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</w:t>
      </w:r>
    </w:p>
    <w:p w:rsidR="000402CA" w:rsidRDefault="000402CA" w:rsidP="00FF77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10</w:t>
      </w:r>
    </w:p>
    <w:p w:rsidR="00FF770C" w:rsidRDefault="00FF770C" w:rsidP="00FF77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FF770C" w:rsidRDefault="00FF770C" w:rsidP="00FF77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Ессентуки</w:t>
      </w:r>
    </w:p>
    <w:p w:rsidR="00FF770C" w:rsidRDefault="00FF770C" w:rsidP="00360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26" w:rsidRPr="00FF770C" w:rsidRDefault="00D03BE6" w:rsidP="00360D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70C">
        <w:rPr>
          <w:rFonts w:ascii="Times New Roman" w:hAnsi="Times New Roman" w:cs="Times New Roman"/>
          <w:b/>
          <w:sz w:val="40"/>
          <w:szCs w:val="40"/>
        </w:rPr>
        <w:t>Внеклассное мероприятие</w:t>
      </w:r>
      <w:r w:rsidR="00E61118" w:rsidRPr="00FF77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A7426" w:rsidRPr="00FF77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F770C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EA7426" w:rsidRPr="00FF770C">
        <w:rPr>
          <w:rFonts w:ascii="Times New Roman" w:hAnsi="Times New Roman" w:cs="Times New Roman"/>
          <w:b/>
          <w:sz w:val="40"/>
          <w:szCs w:val="40"/>
        </w:rPr>
        <w:t xml:space="preserve"> 5</w:t>
      </w:r>
      <w:r w:rsidRPr="00FF770C">
        <w:rPr>
          <w:rFonts w:ascii="Times New Roman" w:hAnsi="Times New Roman" w:cs="Times New Roman"/>
          <w:b/>
          <w:sz w:val="40"/>
          <w:szCs w:val="40"/>
        </w:rPr>
        <w:t>-6</w:t>
      </w:r>
      <w:r w:rsidR="00EA7426" w:rsidRPr="00FF770C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gramStart"/>
      <w:r w:rsidR="00EA7426" w:rsidRPr="00FF770C">
        <w:rPr>
          <w:rFonts w:ascii="Times New Roman" w:hAnsi="Times New Roman" w:cs="Times New Roman"/>
          <w:b/>
          <w:sz w:val="40"/>
          <w:szCs w:val="40"/>
        </w:rPr>
        <w:t>классах</w:t>
      </w:r>
      <w:proofErr w:type="gramEnd"/>
    </w:p>
    <w:p w:rsidR="001F7AC1" w:rsidRPr="00360D41" w:rsidRDefault="00E61118" w:rsidP="00360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</w:rPr>
        <w:t>«ВЕСЁЛЫЕ  ЗИМНИЕ  ПРАЗДНОВАНИЯ!»</w:t>
      </w:r>
    </w:p>
    <w:p w:rsidR="00E61118" w:rsidRPr="00E61118" w:rsidRDefault="00E61118">
      <w:pPr>
        <w:rPr>
          <w:rFonts w:ascii="Times New Roman" w:hAnsi="Times New Roman" w:cs="Times New Roman"/>
          <w:sz w:val="28"/>
          <w:szCs w:val="28"/>
        </w:rPr>
      </w:pPr>
      <w:r w:rsidRPr="00E61118">
        <w:rPr>
          <w:rFonts w:ascii="Times New Roman" w:hAnsi="Times New Roman" w:cs="Times New Roman"/>
          <w:sz w:val="28"/>
          <w:szCs w:val="28"/>
        </w:rPr>
        <w:t>Цель: познакомить учащи</w:t>
      </w:r>
      <w:r w:rsidR="00D03BE6">
        <w:rPr>
          <w:rFonts w:ascii="Times New Roman" w:hAnsi="Times New Roman" w:cs="Times New Roman"/>
          <w:sz w:val="28"/>
          <w:szCs w:val="28"/>
        </w:rPr>
        <w:t>хся  с традициями празднования Н</w:t>
      </w:r>
      <w:r w:rsidRPr="00E61118">
        <w:rPr>
          <w:rFonts w:ascii="Times New Roman" w:hAnsi="Times New Roman" w:cs="Times New Roman"/>
          <w:sz w:val="28"/>
          <w:szCs w:val="28"/>
        </w:rPr>
        <w:t>ового года в разных странах мира, с  христиански</w:t>
      </w:r>
      <w:r w:rsidR="00D03BE6">
        <w:rPr>
          <w:rFonts w:ascii="Times New Roman" w:hAnsi="Times New Roman" w:cs="Times New Roman"/>
          <w:sz w:val="28"/>
          <w:szCs w:val="28"/>
        </w:rPr>
        <w:t>ми</w:t>
      </w:r>
      <w:r w:rsidRPr="00E61118">
        <w:rPr>
          <w:rFonts w:ascii="Times New Roman" w:hAnsi="Times New Roman" w:cs="Times New Roman"/>
          <w:sz w:val="28"/>
          <w:szCs w:val="28"/>
        </w:rPr>
        <w:t xml:space="preserve">  новогодни</w:t>
      </w:r>
      <w:r w:rsidR="00D03BE6">
        <w:rPr>
          <w:rFonts w:ascii="Times New Roman" w:hAnsi="Times New Roman" w:cs="Times New Roman"/>
          <w:sz w:val="28"/>
          <w:szCs w:val="28"/>
        </w:rPr>
        <w:t xml:space="preserve">ми </w:t>
      </w:r>
      <w:r w:rsidRPr="00E61118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D03BE6">
        <w:rPr>
          <w:rFonts w:ascii="Times New Roman" w:hAnsi="Times New Roman" w:cs="Times New Roman"/>
          <w:sz w:val="28"/>
          <w:szCs w:val="28"/>
        </w:rPr>
        <w:t>ами</w:t>
      </w:r>
      <w:r w:rsidRPr="00E61118">
        <w:rPr>
          <w:rFonts w:ascii="Times New Roman" w:hAnsi="Times New Roman" w:cs="Times New Roman"/>
          <w:sz w:val="28"/>
          <w:szCs w:val="28"/>
        </w:rPr>
        <w:t xml:space="preserve">  на Руси.</w:t>
      </w:r>
    </w:p>
    <w:p w:rsidR="00E61118" w:rsidRDefault="00FF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компьютер</w:t>
      </w:r>
      <w:r w:rsidR="00E61118">
        <w:rPr>
          <w:rFonts w:ascii="Times New Roman" w:hAnsi="Times New Roman" w:cs="Times New Roman"/>
          <w:sz w:val="28"/>
          <w:szCs w:val="28"/>
        </w:rPr>
        <w:t xml:space="preserve">, </w:t>
      </w:r>
      <w:r w:rsidR="000C6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экран, </w:t>
      </w:r>
      <w:r w:rsidR="000C603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="000C6038" w:rsidRPr="000C603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C6038" w:rsidRPr="000C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038" w:rsidRPr="000C6038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0C6038" w:rsidRPr="000C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038" w:rsidRPr="000C603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0C6038">
        <w:rPr>
          <w:rFonts w:ascii="Times New Roman" w:hAnsi="Times New Roman" w:cs="Times New Roman"/>
          <w:sz w:val="28"/>
          <w:szCs w:val="28"/>
        </w:rPr>
        <w:t xml:space="preserve">, предметы для проведения </w:t>
      </w:r>
      <w:r w:rsidR="00360D41">
        <w:rPr>
          <w:rFonts w:ascii="Times New Roman" w:hAnsi="Times New Roman" w:cs="Times New Roman"/>
          <w:sz w:val="28"/>
          <w:szCs w:val="28"/>
        </w:rPr>
        <w:t xml:space="preserve"> (шуточного) обрядового гадания с предсказаниями</w:t>
      </w:r>
      <w:r w:rsidR="00D03BE6">
        <w:rPr>
          <w:rFonts w:ascii="Times New Roman" w:hAnsi="Times New Roman" w:cs="Times New Roman"/>
          <w:sz w:val="28"/>
          <w:szCs w:val="28"/>
        </w:rPr>
        <w:t>, видеоролик, музыкальное оформление</w:t>
      </w:r>
      <w:r w:rsidR="00360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038" w:rsidRDefault="000C6038" w:rsidP="000C6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мероприятия.</w:t>
      </w:r>
    </w:p>
    <w:p w:rsidR="00EA7426" w:rsidRDefault="007269E0" w:rsidP="00EA7426">
      <w:pPr>
        <w:rPr>
          <w:rFonts w:ascii="Times New Roman" w:hAnsi="Times New Roman" w:cs="Times New Roman"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  <w:u w:val="single"/>
        </w:rPr>
        <w:t>Сл. – 1</w:t>
      </w:r>
      <w:r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7269E0" w:rsidRDefault="007269E0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какой календарный праздник мы отмечали несколько дней назад всей страной?</w:t>
      </w:r>
    </w:p>
    <w:p w:rsidR="007269E0" w:rsidRDefault="007269E0" w:rsidP="00EA7426">
      <w:pPr>
        <w:rPr>
          <w:rFonts w:ascii="Times New Roman" w:hAnsi="Times New Roman" w:cs="Times New Roman"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  <w:u w:val="single"/>
        </w:rPr>
        <w:t>Сл. – 2</w:t>
      </w:r>
      <w:r>
        <w:rPr>
          <w:rFonts w:ascii="Times New Roman" w:hAnsi="Times New Roman" w:cs="Times New Roman"/>
          <w:sz w:val="28"/>
          <w:szCs w:val="28"/>
        </w:rPr>
        <w:t xml:space="preserve"> (-Новый год)</w:t>
      </w:r>
    </w:p>
    <w:p w:rsidR="007269E0" w:rsidRDefault="007269E0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я Вам скажу, что празднования Нового года сейчас в самом разгаре,  а жители некоторых стран даже </w:t>
      </w:r>
      <w:r w:rsidR="003F2D1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приступали к празднованию  Нового года, Вы мне пов</w:t>
      </w:r>
      <w:r w:rsidR="003F2D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рите?</w:t>
      </w:r>
    </w:p>
    <w:p w:rsidR="007269E0" w:rsidRDefault="007269E0" w:rsidP="00EA74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Если «да», то Вы правы.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ответ «нет», я постараюсь вас переубедить.)</w:t>
      </w:r>
      <w:proofErr w:type="gramEnd"/>
    </w:p>
    <w:p w:rsidR="007269E0" w:rsidRDefault="007269E0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 а знаете ли Вы, что такое Новый год? </w:t>
      </w:r>
      <w:r w:rsidR="003F2D1C">
        <w:rPr>
          <w:rFonts w:ascii="Times New Roman" w:hAnsi="Times New Roman" w:cs="Times New Roman"/>
          <w:sz w:val="28"/>
          <w:szCs w:val="28"/>
        </w:rPr>
        <w:t>(звучит отрезок  детской  песни  из мультфильма «Что такое Новый год?».)</w:t>
      </w:r>
    </w:p>
    <w:p w:rsidR="003F2D1C" w:rsidRDefault="003F2D1C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Новый год – календарный праздник, указывающий на переход с последнего дня года в первый день следующего. А  традиция  празднования  Нового года  уходит своими корнями  в древние века.</w:t>
      </w:r>
    </w:p>
    <w:p w:rsidR="003F2D1C" w:rsidRDefault="003F2D1C" w:rsidP="00EA7426">
      <w:pPr>
        <w:rPr>
          <w:rFonts w:ascii="Times New Roman" w:hAnsi="Times New Roman" w:cs="Times New Roman"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43717F" w:rsidRPr="00360D41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360D4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3</w:t>
      </w:r>
      <w:r w:rsidRPr="003F2D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Начало года  именно с 1 января было установлено римским правителем Юлием Цезарем в 46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Древнем Риме этот день был посвящен   Янусу – Богу выбора и всех начал. Месяц январь получил свое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название в честь этого Бога,  которого изображали с двумя лицами: одно лицо смотрело на год уходящий, а другое – на год наступающий. </w:t>
      </w:r>
    </w:p>
    <w:p w:rsidR="003F2D1C" w:rsidRDefault="0043717F" w:rsidP="00EA7426">
      <w:pPr>
        <w:rPr>
          <w:rFonts w:ascii="Times New Roman" w:hAnsi="Times New Roman" w:cs="Times New Roman"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  <w:u w:val="single"/>
        </w:rPr>
        <w:t>Сл. - 4</w:t>
      </w:r>
      <w:proofErr w:type="gramStart"/>
      <w:r w:rsidR="003F2D1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="003F2D1C">
        <w:rPr>
          <w:rFonts w:ascii="Times New Roman" w:hAnsi="Times New Roman" w:cs="Times New Roman"/>
          <w:sz w:val="28"/>
          <w:szCs w:val="28"/>
        </w:rPr>
        <w:t xml:space="preserve">о не </w:t>
      </w:r>
      <w:r>
        <w:rPr>
          <w:rFonts w:ascii="Times New Roman" w:hAnsi="Times New Roman" w:cs="Times New Roman"/>
          <w:sz w:val="28"/>
          <w:szCs w:val="28"/>
        </w:rPr>
        <w:t xml:space="preserve">во всех странах </w:t>
      </w:r>
      <w:r w:rsidR="003F2D1C">
        <w:rPr>
          <w:rFonts w:ascii="Times New Roman" w:hAnsi="Times New Roman" w:cs="Times New Roman"/>
          <w:sz w:val="28"/>
          <w:szCs w:val="28"/>
        </w:rPr>
        <w:t xml:space="preserve"> Новый год</w:t>
      </w:r>
      <w:r>
        <w:rPr>
          <w:rFonts w:ascii="Times New Roman" w:hAnsi="Times New Roman" w:cs="Times New Roman"/>
          <w:sz w:val="28"/>
          <w:szCs w:val="28"/>
        </w:rPr>
        <w:t xml:space="preserve"> встречают </w:t>
      </w:r>
      <w:r w:rsidR="003F2D1C">
        <w:rPr>
          <w:rFonts w:ascii="Times New Roman" w:hAnsi="Times New Roman" w:cs="Times New Roman"/>
          <w:sz w:val="28"/>
          <w:szCs w:val="28"/>
        </w:rPr>
        <w:t xml:space="preserve"> именно 1 января. Например, восточные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Китай, Вьетнам</w:t>
      </w:r>
      <w:r w:rsidR="00D66A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Новый год празднуют между 17 января и 19 февраля, во время новолуния. Во Вьетнаме он называется «ТЭТ». Этот праздник сопровождается красочными уличными процессиями.  Чтобы осветить путь в Новый год и отогнать злых духов,  люди зажигают тысячи фонарей. Повсюду слышны выстрела хлопушек и петард. В эту ночь китайцы просят друг у друга прощение, а вьетнамцы верят, что в каждом доме живет бог, который плавает на спине рыбы карпа, в новогоднюю ночь он отправляется на небеса и рассказывает всем, как и кто провел год уходящий.    И после, каждый получ</w:t>
      </w:r>
      <w:r w:rsidR="00D03BE6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вознаграждение по заслугам  в году наступающем.  </w:t>
      </w:r>
      <w:r w:rsidR="00B25EDA">
        <w:rPr>
          <w:rFonts w:ascii="Times New Roman" w:hAnsi="Times New Roman" w:cs="Times New Roman"/>
          <w:sz w:val="28"/>
          <w:szCs w:val="28"/>
        </w:rPr>
        <w:t>Чтобы не отходить от традиций,  и в</w:t>
      </w:r>
      <w:r>
        <w:rPr>
          <w:rFonts w:ascii="Times New Roman" w:hAnsi="Times New Roman" w:cs="Times New Roman"/>
          <w:sz w:val="28"/>
          <w:szCs w:val="28"/>
        </w:rPr>
        <w:t xml:space="preserve"> наше время </w:t>
      </w:r>
      <w:r w:rsidR="00B25EDA">
        <w:rPr>
          <w:rFonts w:ascii="Times New Roman" w:hAnsi="Times New Roman" w:cs="Times New Roman"/>
          <w:sz w:val="28"/>
          <w:szCs w:val="28"/>
        </w:rPr>
        <w:t xml:space="preserve">вьетнамцы покупают  живого карпа, а потом выпускают его в реку или в пруд.   </w:t>
      </w:r>
    </w:p>
    <w:p w:rsidR="00D66AA2" w:rsidRPr="00D66AA2" w:rsidRDefault="00D66AA2" w:rsidP="00EA74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Каждый год из 12-и летнего цикла имеет свое название. Так по восточному календарю мы находимся еще в году, которым управляет Д</w:t>
      </w:r>
      <w:r w:rsidRPr="00D66AA2">
        <w:rPr>
          <w:rFonts w:ascii="Times New Roman" w:hAnsi="Times New Roman" w:cs="Times New Roman"/>
          <w:sz w:val="28"/>
          <w:szCs w:val="28"/>
          <w:u w:val="single"/>
        </w:rPr>
        <w:t>ракон</w:t>
      </w:r>
      <w:r>
        <w:rPr>
          <w:rFonts w:ascii="Times New Roman" w:hAnsi="Times New Roman" w:cs="Times New Roman"/>
          <w:sz w:val="28"/>
          <w:szCs w:val="28"/>
        </w:rPr>
        <w:t xml:space="preserve">. И лишь 10 февраля 2013 года наступит год </w:t>
      </w:r>
      <w:r w:rsidRPr="00D66AA2">
        <w:rPr>
          <w:rFonts w:ascii="Times New Roman" w:hAnsi="Times New Roman" w:cs="Times New Roman"/>
          <w:sz w:val="28"/>
          <w:szCs w:val="28"/>
          <w:u w:val="single"/>
        </w:rPr>
        <w:t xml:space="preserve">Водяной, черной змеи. </w:t>
      </w:r>
    </w:p>
    <w:p w:rsidR="00B25EDA" w:rsidRDefault="00B25EDA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Индонезии (государство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восточной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Азии, омываемое Индийским океаном) новый год празднуют вообще в октябре. Люди просят </w:t>
      </w:r>
      <w:r w:rsidR="0030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друг у друга прощение за  неприятности, которые они причинили в прошедшем году.</w:t>
      </w:r>
    </w:p>
    <w:p w:rsidR="00B25EDA" w:rsidRDefault="00B25EDA" w:rsidP="00EA7426">
      <w:pPr>
        <w:rPr>
          <w:rFonts w:ascii="Times New Roman" w:hAnsi="Times New Roman" w:cs="Times New Roman"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Сл. – 5</w:t>
      </w:r>
      <w:r w:rsidRPr="00B25ED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Мусульмане тоже используют лунный календарь</w:t>
      </w:r>
      <w:r w:rsidR="00F3258D">
        <w:rPr>
          <w:rFonts w:ascii="Times New Roman" w:hAnsi="Times New Roman" w:cs="Times New Roman"/>
          <w:sz w:val="28"/>
          <w:szCs w:val="28"/>
        </w:rPr>
        <w:t>, поэтому дата Нового года каждый год сдвигается на 11 дней вперед.  В Иране (мусульманской стране, которая раньше называлась Персией), Новый год встречают 21 марта. За несколько дней до Нового года люди сажают зерна пшеницы или ячменя в небольшое блюдо.  К Новому году зёрна всходят, что символизирует начало весны и нового года жизни.</w:t>
      </w:r>
    </w:p>
    <w:p w:rsidR="00F3258D" w:rsidRPr="00270C42" w:rsidRDefault="00F3258D" w:rsidP="00EA7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 – 6</w:t>
      </w:r>
    </w:p>
    <w:p w:rsidR="00F3258D" w:rsidRDefault="00FB2B34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F3258D">
        <w:rPr>
          <w:rFonts w:ascii="Times New Roman" w:hAnsi="Times New Roman" w:cs="Times New Roman"/>
          <w:sz w:val="28"/>
          <w:szCs w:val="28"/>
        </w:rPr>
        <w:t xml:space="preserve"> в Бирме</w:t>
      </w:r>
      <w:r w:rsidR="00E105DC">
        <w:rPr>
          <w:rFonts w:ascii="Times New Roman" w:hAnsi="Times New Roman" w:cs="Times New Roman"/>
          <w:sz w:val="28"/>
          <w:szCs w:val="28"/>
        </w:rPr>
        <w:t xml:space="preserve"> (государство в </w:t>
      </w:r>
      <w:r>
        <w:rPr>
          <w:rFonts w:ascii="Times New Roman" w:hAnsi="Times New Roman" w:cs="Times New Roman"/>
          <w:sz w:val="28"/>
          <w:szCs w:val="28"/>
        </w:rPr>
        <w:t>юго-восточной</w:t>
      </w:r>
      <w:r w:rsidR="00E105DC">
        <w:rPr>
          <w:rFonts w:ascii="Times New Roman" w:hAnsi="Times New Roman" w:cs="Times New Roman"/>
          <w:sz w:val="28"/>
          <w:szCs w:val="28"/>
        </w:rPr>
        <w:t xml:space="preserve"> Азии, в западной части полуострова Индокитай)</w:t>
      </w:r>
      <w:r w:rsidR="00F3258D">
        <w:rPr>
          <w:rFonts w:ascii="Times New Roman" w:hAnsi="Times New Roman" w:cs="Times New Roman"/>
          <w:sz w:val="28"/>
          <w:szCs w:val="28"/>
        </w:rPr>
        <w:t xml:space="preserve">, Новый год начинается 1  апреля – это самое знойное время года. Целую неделю </w:t>
      </w:r>
      <w:proofErr w:type="gramStart"/>
      <w:r w:rsidR="00F3258D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284D0F">
        <w:rPr>
          <w:rFonts w:ascii="Times New Roman" w:hAnsi="Times New Roman" w:cs="Times New Roman"/>
          <w:sz w:val="28"/>
          <w:szCs w:val="28"/>
        </w:rPr>
        <w:t xml:space="preserve"> </w:t>
      </w:r>
      <w:r w:rsidR="00F3258D">
        <w:rPr>
          <w:rFonts w:ascii="Times New Roman" w:hAnsi="Times New Roman" w:cs="Times New Roman"/>
          <w:sz w:val="28"/>
          <w:szCs w:val="28"/>
        </w:rPr>
        <w:t xml:space="preserve"> поливают друг друга водой.  Идёт новогодний фестиваль воды  - </w:t>
      </w:r>
      <w:proofErr w:type="spellStart"/>
      <w:r w:rsidR="00F3258D">
        <w:rPr>
          <w:rFonts w:ascii="Times New Roman" w:hAnsi="Times New Roman" w:cs="Times New Roman"/>
          <w:sz w:val="28"/>
          <w:szCs w:val="28"/>
        </w:rPr>
        <w:t>титжан</w:t>
      </w:r>
      <w:proofErr w:type="spellEnd"/>
      <w:r w:rsidR="00F3258D">
        <w:rPr>
          <w:rFonts w:ascii="Times New Roman" w:hAnsi="Times New Roman" w:cs="Times New Roman"/>
          <w:sz w:val="28"/>
          <w:szCs w:val="28"/>
        </w:rPr>
        <w:t>.</w:t>
      </w:r>
    </w:p>
    <w:p w:rsidR="00F3258D" w:rsidRDefault="00F3258D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Индии Новый год отмечают более четырех раз в году – такая у них национальная особенность. Индия – волшебная страна, где пересекается множество культур. </w:t>
      </w:r>
      <w:r w:rsidR="00284D0F">
        <w:rPr>
          <w:rFonts w:ascii="Times New Roman" w:hAnsi="Times New Roman" w:cs="Times New Roman"/>
          <w:sz w:val="28"/>
          <w:szCs w:val="28"/>
        </w:rPr>
        <w:t xml:space="preserve">Там живут и христиане, и  мусульмане, и буддисты, но большая часть исповедает древнюю религию – индуизм.  Индийцы с удовольствием принимают участие во всех празднованиях, равно как и </w:t>
      </w:r>
      <w:r w:rsidR="00284D0F">
        <w:rPr>
          <w:rFonts w:ascii="Times New Roman" w:hAnsi="Times New Roman" w:cs="Times New Roman"/>
          <w:sz w:val="28"/>
          <w:szCs w:val="28"/>
        </w:rPr>
        <w:lastRenderedPageBreak/>
        <w:t xml:space="preserve">Рождество Христово. </w:t>
      </w:r>
      <w:proofErr w:type="gramStart"/>
      <w:r w:rsidR="00284D0F">
        <w:rPr>
          <w:rFonts w:ascii="Times New Roman" w:hAnsi="Times New Roman" w:cs="Times New Roman"/>
          <w:sz w:val="28"/>
          <w:szCs w:val="28"/>
        </w:rPr>
        <w:t xml:space="preserve">А </w:t>
      </w:r>
      <w:r w:rsidR="00303D10">
        <w:rPr>
          <w:rFonts w:ascii="Times New Roman" w:hAnsi="Times New Roman" w:cs="Times New Roman"/>
          <w:sz w:val="28"/>
          <w:szCs w:val="28"/>
        </w:rPr>
        <w:t xml:space="preserve"> </w:t>
      </w:r>
      <w:r w:rsidR="00284D0F">
        <w:rPr>
          <w:rFonts w:ascii="Times New Roman" w:hAnsi="Times New Roman" w:cs="Times New Roman"/>
          <w:sz w:val="28"/>
          <w:szCs w:val="28"/>
        </w:rPr>
        <w:t xml:space="preserve">национальный индийский Новы год, который называется – Гуди </w:t>
      </w:r>
      <w:proofErr w:type="spellStart"/>
      <w:r w:rsidR="00284D0F">
        <w:rPr>
          <w:rFonts w:ascii="Times New Roman" w:hAnsi="Times New Roman" w:cs="Times New Roman"/>
          <w:sz w:val="28"/>
          <w:szCs w:val="28"/>
        </w:rPr>
        <w:t>П</w:t>
      </w:r>
      <w:r w:rsidR="00303D10">
        <w:rPr>
          <w:rFonts w:ascii="Times New Roman" w:hAnsi="Times New Roman" w:cs="Times New Roman"/>
          <w:sz w:val="28"/>
          <w:szCs w:val="28"/>
        </w:rPr>
        <w:t>а</w:t>
      </w:r>
      <w:r w:rsidR="00284D0F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="00284D0F">
        <w:rPr>
          <w:rFonts w:ascii="Times New Roman" w:hAnsi="Times New Roman" w:cs="Times New Roman"/>
          <w:sz w:val="28"/>
          <w:szCs w:val="28"/>
        </w:rPr>
        <w:t>,  начинается 26 марта(13,14 апреля) в зависимости от лунного календаря.</w:t>
      </w:r>
      <w:proofErr w:type="gramEnd"/>
      <w:r w:rsidR="00284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D0F">
        <w:rPr>
          <w:rFonts w:ascii="Times New Roman" w:hAnsi="Times New Roman" w:cs="Times New Roman"/>
          <w:sz w:val="28"/>
          <w:szCs w:val="28"/>
        </w:rPr>
        <w:t xml:space="preserve">Гуди </w:t>
      </w:r>
      <w:proofErr w:type="spellStart"/>
      <w:r w:rsidR="00284D0F">
        <w:rPr>
          <w:rFonts w:ascii="Times New Roman" w:hAnsi="Times New Roman" w:cs="Times New Roman"/>
          <w:sz w:val="28"/>
          <w:szCs w:val="28"/>
        </w:rPr>
        <w:t>П</w:t>
      </w:r>
      <w:r w:rsidR="00303D10">
        <w:rPr>
          <w:rFonts w:ascii="Times New Roman" w:hAnsi="Times New Roman" w:cs="Times New Roman"/>
          <w:sz w:val="28"/>
          <w:szCs w:val="28"/>
        </w:rPr>
        <w:t>а</w:t>
      </w:r>
      <w:r w:rsidR="00284D0F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="00284D0F">
        <w:rPr>
          <w:rFonts w:ascii="Times New Roman" w:hAnsi="Times New Roman" w:cs="Times New Roman"/>
          <w:sz w:val="28"/>
          <w:szCs w:val="28"/>
        </w:rPr>
        <w:t xml:space="preserve"> длится</w:t>
      </w:r>
      <w:proofErr w:type="gramEnd"/>
      <w:r w:rsidR="00284D0F">
        <w:rPr>
          <w:rFonts w:ascii="Times New Roman" w:hAnsi="Times New Roman" w:cs="Times New Roman"/>
          <w:sz w:val="28"/>
          <w:szCs w:val="28"/>
        </w:rPr>
        <w:t xml:space="preserve"> не один день, так же как и в  восточных странах сопровождается карнавальными шествиями, ярмарками. Таким образом, с полной уверенностью можно сказать, что Индия – самая новогодняя стана в Мире.</w:t>
      </w:r>
    </w:p>
    <w:p w:rsidR="00284D0F" w:rsidRDefault="00284D0F" w:rsidP="00EA7426">
      <w:pPr>
        <w:rPr>
          <w:rFonts w:ascii="Times New Roman" w:hAnsi="Times New Roman" w:cs="Times New Roman"/>
          <w:sz w:val="28"/>
          <w:szCs w:val="28"/>
        </w:rPr>
      </w:pPr>
      <w:r w:rsidRPr="00360D41">
        <w:rPr>
          <w:rFonts w:ascii="Times New Roman" w:hAnsi="Times New Roman" w:cs="Times New Roman"/>
          <w:b/>
          <w:sz w:val="28"/>
          <w:szCs w:val="28"/>
          <w:u w:val="single"/>
        </w:rPr>
        <w:t>Сл. –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западных странах Новый год  наступает с 31 декабря на 1 </w:t>
      </w:r>
      <w:r w:rsidR="00FB2B34">
        <w:rPr>
          <w:rFonts w:ascii="Times New Roman" w:hAnsi="Times New Roman" w:cs="Times New Roman"/>
          <w:sz w:val="28"/>
          <w:szCs w:val="28"/>
        </w:rPr>
        <w:t>января,</w:t>
      </w:r>
      <w:r>
        <w:rPr>
          <w:rFonts w:ascii="Times New Roman" w:hAnsi="Times New Roman" w:cs="Times New Roman"/>
          <w:sz w:val="28"/>
          <w:szCs w:val="28"/>
        </w:rPr>
        <w:t xml:space="preserve"> и каждая страна имеет свои традиции встречи этого праздника.</w:t>
      </w:r>
    </w:p>
    <w:p w:rsidR="00284D0F" w:rsidRDefault="00284D0F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Бельгии и Нидерландах существует «Магия первого дня», смысл в том, что по поведению человека в первый день нового год судят  том, что ему предстоит в наступающем году.  И поэтому </w:t>
      </w:r>
      <w:r w:rsidR="00303D10">
        <w:rPr>
          <w:rFonts w:ascii="Times New Roman" w:hAnsi="Times New Roman" w:cs="Times New Roman"/>
          <w:sz w:val="28"/>
          <w:szCs w:val="28"/>
        </w:rPr>
        <w:t xml:space="preserve">люди старались не брать в долг, и </w:t>
      </w:r>
      <w:r>
        <w:rPr>
          <w:rFonts w:ascii="Times New Roman" w:hAnsi="Times New Roman" w:cs="Times New Roman"/>
          <w:sz w:val="28"/>
          <w:szCs w:val="28"/>
        </w:rPr>
        <w:t xml:space="preserve">не сориться. </w:t>
      </w:r>
    </w:p>
    <w:p w:rsidR="00EB6CAE" w:rsidRDefault="00284D0F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фламан</w:t>
      </w:r>
      <w:r w:rsidR="00D10A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цев</w:t>
      </w:r>
      <w:r w:rsidR="00D10A3E">
        <w:rPr>
          <w:rFonts w:ascii="Times New Roman" w:hAnsi="Times New Roman" w:cs="Times New Roman"/>
          <w:sz w:val="28"/>
          <w:szCs w:val="28"/>
        </w:rPr>
        <w:t xml:space="preserve"> (народ германской языковой группы в Бельгии)  </w:t>
      </w:r>
      <w:r>
        <w:rPr>
          <w:rFonts w:ascii="Times New Roman" w:hAnsi="Times New Roman" w:cs="Times New Roman"/>
          <w:sz w:val="28"/>
          <w:szCs w:val="28"/>
        </w:rPr>
        <w:t xml:space="preserve"> под Новый год по домам ход</w:t>
      </w:r>
      <w:r w:rsidR="00EB6C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«Добрый ангел» или «Младенец Христос», </w:t>
      </w:r>
      <w:r w:rsidR="00EB6CAE">
        <w:rPr>
          <w:rFonts w:ascii="Times New Roman" w:hAnsi="Times New Roman" w:cs="Times New Roman"/>
          <w:sz w:val="28"/>
          <w:szCs w:val="28"/>
        </w:rPr>
        <w:t>которые кладут сладости под подушку спящим детям.</w:t>
      </w:r>
    </w:p>
    <w:p w:rsidR="00EB6CAE" w:rsidRDefault="00EB6CAE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Болгарии – самый младший в доме стоит возле елки и распевает гостям колядки (веселые песенки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)., </w:t>
      </w:r>
      <w:proofErr w:type="gramEnd"/>
      <w:r>
        <w:rPr>
          <w:rFonts w:ascii="Times New Roman" w:hAnsi="Times New Roman" w:cs="Times New Roman"/>
          <w:sz w:val="28"/>
          <w:szCs w:val="28"/>
        </w:rPr>
        <w:t>а с 12-м ударом часов все друг другу дарят новогодние поцелуи, разрезают пирог с запеченным сюрпризом. Если достанется монетка</w:t>
      </w:r>
      <w:r w:rsidR="0030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жди богатства, если веточка розы – любви.</w:t>
      </w:r>
    </w:p>
    <w:p w:rsidR="00EB6CAE" w:rsidRDefault="00EB6CAE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печь волшебные пироги существует и в Румынии, и в Австрии, и в России. А еще в Австрии, чтобы быть счастливыми, надо обязательно съесть кусок свинины (головы или рыльца). Этот ритуал называется «Участие в свином счастье».</w:t>
      </w:r>
    </w:p>
    <w:p w:rsidR="00EB6CAE" w:rsidRDefault="00EB6CAE" w:rsidP="00EA7426">
      <w:pPr>
        <w:rPr>
          <w:rFonts w:ascii="Times New Roman" w:hAnsi="Times New Roman" w:cs="Times New Roman"/>
          <w:sz w:val="28"/>
          <w:szCs w:val="28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 –</w:t>
      </w:r>
      <w:r w:rsidRPr="00270C42"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Швейцарии в Новогодние праздники люди наряжаются в честь святого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изловил ужасное морское чудовище.  И называют они себя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Сильвестрклаусами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5882" w:rsidRDefault="00EB6CAE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82"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 –</w:t>
      </w:r>
      <w:r w:rsidR="00D25882" w:rsidRPr="00270C42">
        <w:rPr>
          <w:rFonts w:ascii="Times New Roman" w:hAnsi="Times New Roman" w:cs="Times New Roman"/>
          <w:b/>
          <w:sz w:val="28"/>
          <w:szCs w:val="28"/>
        </w:rPr>
        <w:t xml:space="preserve"> 9</w:t>
      </w:r>
      <w:proofErr w:type="gramStart"/>
      <w:r w:rsidR="00D258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Новый год отмечают тоже в ночь с 31 декабря на 1 января. Но так было не всегда. До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EB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Новый год праздновали по юлианскому календарю</w:t>
      </w:r>
      <w:r w:rsidR="00D25882">
        <w:rPr>
          <w:rFonts w:ascii="Times New Roman" w:hAnsi="Times New Roman" w:cs="Times New Roman"/>
          <w:sz w:val="28"/>
          <w:szCs w:val="28"/>
        </w:rPr>
        <w:t xml:space="preserve"> (принятым Юлием Цезарем).  Он наступал </w:t>
      </w:r>
      <w:r w:rsidR="00D25882" w:rsidRPr="00D25882">
        <w:rPr>
          <w:rFonts w:ascii="Times New Roman" w:hAnsi="Times New Roman" w:cs="Times New Roman"/>
          <w:sz w:val="28"/>
          <w:szCs w:val="28"/>
          <w:u w:val="single"/>
        </w:rPr>
        <w:t>1 марта.</w:t>
      </w:r>
      <w:r w:rsidR="00D25882">
        <w:rPr>
          <w:rFonts w:ascii="Times New Roman" w:hAnsi="Times New Roman" w:cs="Times New Roman"/>
          <w:sz w:val="28"/>
          <w:szCs w:val="28"/>
        </w:rPr>
        <w:t xml:space="preserve">  Этот  день являлся своеобразной «точкой отсчета» возрождения природы от «зимней спячки». В 1492 году Великий князь </w:t>
      </w:r>
      <w:proofErr w:type="spellStart"/>
      <w:r w:rsidR="00D25882">
        <w:rPr>
          <w:rFonts w:ascii="Times New Roman" w:hAnsi="Times New Roman" w:cs="Times New Roman"/>
          <w:sz w:val="28"/>
          <w:szCs w:val="28"/>
        </w:rPr>
        <w:t>Иоан</w:t>
      </w:r>
      <w:proofErr w:type="spellEnd"/>
      <w:r w:rsidR="00D25882">
        <w:rPr>
          <w:rFonts w:ascii="Times New Roman" w:hAnsi="Times New Roman" w:cs="Times New Roman"/>
          <w:sz w:val="28"/>
          <w:szCs w:val="28"/>
        </w:rPr>
        <w:t xml:space="preserve"> Васильевич </w:t>
      </w:r>
      <w:r w:rsidR="00D258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5882">
        <w:rPr>
          <w:rFonts w:ascii="Times New Roman" w:hAnsi="Times New Roman" w:cs="Times New Roman"/>
          <w:sz w:val="28"/>
          <w:szCs w:val="28"/>
        </w:rPr>
        <w:t xml:space="preserve"> утвердил постановление Московского собора за начало года брать 1 сентября (праздник так и  назывался «первый день </w:t>
      </w:r>
      <w:proofErr w:type="gramStart"/>
      <w:r w:rsidR="00D2588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25882">
        <w:rPr>
          <w:rFonts w:ascii="Times New Roman" w:hAnsi="Times New Roman" w:cs="Times New Roman"/>
          <w:sz w:val="28"/>
          <w:szCs w:val="28"/>
        </w:rPr>
        <w:t xml:space="preserve"> году»). В этот день с народа собирали пошлины (оброк, дань…). </w:t>
      </w:r>
    </w:p>
    <w:p w:rsidR="007269E0" w:rsidRDefault="00D25882" w:rsidP="00EA7426">
      <w:pPr>
        <w:rPr>
          <w:rFonts w:ascii="Times New Roman" w:hAnsi="Times New Roman" w:cs="Times New Roman"/>
          <w:sz w:val="28"/>
          <w:szCs w:val="28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 –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в 15 декабря 1699 года на Красной площади дьячком был объявлен Указ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  повелении встречать Новый   1700 год  в ночь с 31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декабря на 1 января от Рождества человеческого. Отныне было запрещено празднование Нового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творения мира, т.е. 1 сентября.</w:t>
      </w:r>
    </w:p>
    <w:p w:rsidR="00D25882" w:rsidRDefault="00D25882" w:rsidP="00EA7426">
      <w:pPr>
        <w:rPr>
          <w:rFonts w:ascii="Times New Roman" w:hAnsi="Times New Roman" w:cs="Times New Roman"/>
          <w:sz w:val="28"/>
          <w:szCs w:val="28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 – 11</w:t>
      </w:r>
      <w:r>
        <w:rPr>
          <w:rFonts w:ascii="Times New Roman" w:hAnsi="Times New Roman" w:cs="Times New Roman"/>
          <w:sz w:val="28"/>
          <w:szCs w:val="28"/>
        </w:rPr>
        <w:t>.   Но  на этом празднования Нового года не  закончены. В нашем государстве традиций празднования Нового года довольно много. По «новому стилю» - мы уже встретили 2013 год, а вот по «старому стилю» Новый год еще не наступил.</w:t>
      </w:r>
    </w:p>
    <w:p w:rsidR="00303D10" w:rsidRDefault="00D66AA2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кто знает, когда наступает на Руси Новый год по «старому стилю» </w:t>
      </w:r>
    </w:p>
    <w:p w:rsidR="00D66AA2" w:rsidRDefault="00D66AA2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ночь с 13 января на 14 января). И что это такое – «старый стиль»?</w:t>
      </w:r>
    </w:p>
    <w:p w:rsidR="00303D10" w:rsidRDefault="00303D10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Кто не знает, слушайте внимательно.  А кто знает, помогайте мне. </w:t>
      </w:r>
      <w:r w:rsidR="00D66AA2">
        <w:rPr>
          <w:rFonts w:ascii="Times New Roman" w:hAnsi="Times New Roman" w:cs="Times New Roman"/>
          <w:sz w:val="28"/>
          <w:szCs w:val="28"/>
        </w:rPr>
        <w:t xml:space="preserve">Когда  астрономы просчитали все дни юлианского календаря, они определили, что год больше положенного  на 11 минут и 14 секунд. За 1500 лет эта разница составила 10 суток. В </w:t>
      </w:r>
      <w:r w:rsidR="00D66AA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D66AA2" w:rsidRPr="00D66AA2">
        <w:rPr>
          <w:rFonts w:ascii="Times New Roman" w:hAnsi="Times New Roman" w:cs="Times New Roman"/>
          <w:sz w:val="28"/>
          <w:szCs w:val="28"/>
        </w:rPr>
        <w:t xml:space="preserve"> </w:t>
      </w:r>
      <w:r w:rsidR="00D66AA2">
        <w:rPr>
          <w:rFonts w:ascii="Times New Roman" w:hAnsi="Times New Roman" w:cs="Times New Roman"/>
          <w:sz w:val="28"/>
          <w:szCs w:val="28"/>
        </w:rPr>
        <w:t xml:space="preserve">веке Римский папа Григорий </w:t>
      </w:r>
      <w:r w:rsidR="00D66AA2" w:rsidRPr="00D66AA2">
        <w:rPr>
          <w:rFonts w:ascii="Times New Roman" w:hAnsi="Times New Roman" w:cs="Times New Roman"/>
          <w:sz w:val="28"/>
          <w:szCs w:val="28"/>
        </w:rPr>
        <w:t xml:space="preserve"> </w:t>
      </w:r>
      <w:r w:rsidR="00D66AA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D66AA2">
        <w:rPr>
          <w:rFonts w:ascii="Times New Roman" w:hAnsi="Times New Roman" w:cs="Times New Roman"/>
          <w:sz w:val="28"/>
          <w:szCs w:val="28"/>
        </w:rPr>
        <w:t xml:space="preserve"> внес поправку и приказал выбросить из календаря 10 дней.  Первоначально Россия не согласилась с такой поправкой и </w:t>
      </w:r>
      <w:r w:rsidR="00CA025A">
        <w:rPr>
          <w:rFonts w:ascii="Times New Roman" w:hAnsi="Times New Roman" w:cs="Times New Roman"/>
          <w:sz w:val="28"/>
          <w:szCs w:val="28"/>
        </w:rPr>
        <w:t xml:space="preserve">продолжала </w:t>
      </w:r>
      <w:r w:rsidR="00D66AA2">
        <w:rPr>
          <w:rFonts w:ascii="Times New Roman" w:hAnsi="Times New Roman" w:cs="Times New Roman"/>
          <w:sz w:val="28"/>
          <w:szCs w:val="28"/>
        </w:rPr>
        <w:t>отмеча</w:t>
      </w:r>
      <w:r w:rsidR="00CA025A">
        <w:rPr>
          <w:rFonts w:ascii="Times New Roman" w:hAnsi="Times New Roman" w:cs="Times New Roman"/>
          <w:sz w:val="28"/>
          <w:szCs w:val="28"/>
        </w:rPr>
        <w:t xml:space="preserve">ть </w:t>
      </w:r>
      <w:r w:rsidR="00D66AA2">
        <w:rPr>
          <w:rFonts w:ascii="Times New Roman" w:hAnsi="Times New Roman" w:cs="Times New Roman"/>
          <w:sz w:val="28"/>
          <w:szCs w:val="28"/>
        </w:rPr>
        <w:t xml:space="preserve"> Новый год по юлианскому календар</w:t>
      </w:r>
      <w:proofErr w:type="gramStart"/>
      <w:r w:rsidR="00D66A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старому стилю)</w:t>
      </w:r>
      <w:r w:rsidR="00CA02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Новый стиль в России был введен лишь в 1918 году.  </w:t>
      </w:r>
      <w:r w:rsidR="00CA025A">
        <w:rPr>
          <w:rFonts w:ascii="Times New Roman" w:hAnsi="Times New Roman" w:cs="Times New Roman"/>
          <w:sz w:val="28"/>
          <w:szCs w:val="28"/>
        </w:rPr>
        <w:t>За это время добавились еще 3 дня. И поэтому  расхождения в праздновании Нового года от стран Западной Европы и Америки составля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CA025A">
        <w:rPr>
          <w:rFonts w:ascii="Times New Roman" w:hAnsi="Times New Roman" w:cs="Times New Roman"/>
          <w:sz w:val="28"/>
          <w:szCs w:val="28"/>
        </w:rPr>
        <w:t xml:space="preserve"> именно 13 дней. </w:t>
      </w:r>
      <w:r w:rsidR="00D66AA2">
        <w:rPr>
          <w:rFonts w:ascii="Times New Roman" w:hAnsi="Times New Roman" w:cs="Times New Roman"/>
          <w:sz w:val="28"/>
          <w:szCs w:val="28"/>
        </w:rPr>
        <w:t xml:space="preserve"> </w:t>
      </w:r>
      <w:r w:rsidR="00CA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5A" w:rsidRDefault="00303D10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25A">
        <w:rPr>
          <w:rFonts w:ascii="Times New Roman" w:hAnsi="Times New Roman" w:cs="Times New Roman"/>
          <w:sz w:val="28"/>
          <w:szCs w:val="28"/>
        </w:rPr>
        <w:t>Эту разницу надо учитывать при чтении литературных произведений. (</w:t>
      </w:r>
      <w:proofErr w:type="gramStart"/>
      <w:r w:rsidR="00CA025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CA025A">
        <w:rPr>
          <w:rFonts w:ascii="Times New Roman" w:hAnsi="Times New Roman" w:cs="Times New Roman"/>
          <w:sz w:val="28"/>
          <w:szCs w:val="28"/>
        </w:rPr>
        <w:t xml:space="preserve"> </w:t>
      </w:r>
      <w:r w:rsidR="00FB2B34">
        <w:rPr>
          <w:rFonts w:ascii="Times New Roman" w:hAnsi="Times New Roman" w:cs="Times New Roman"/>
          <w:sz w:val="28"/>
          <w:szCs w:val="28"/>
        </w:rPr>
        <w:t>например,</w:t>
      </w:r>
      <w:r w:rsidR="00CA025A">
        <w:rPr>
          <w:rFonts w:ascii="Times New Roman" w:hAnsi="Times New Roman" w:cs="Times New Roman"/>
          <w:sz w:val="28"/>
          <w:szCs w:val="28"/>
        </w:rPr>
        <w:t xml:space="preserve"> начало известного стихотворения Ф.И. Тютчева «Весенняя гроза»  «Люблю грозу в начале мая….» будет указывать нам на то,  что это уже не начало, а середина месяца май. </w:t>
      </w:r>
    </w:p>
    <w:p w:rsidR="00CA025A" w:rsidRDefault="00CA025A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кто мне не верил, что ново</w:t>
      </w:r>
      <w:r w:rsidR="003577DE">
        <w:rPr>
          <w:rFonts w:ascii="Times New Roman" w:hAnsi="Times New Roman" w:cs="Times New Roman"/>
          <w:sz w:val="28"/>
          <w:szCs w:val="28"/>
        </w:rPr>
        <w:t xml:space="preserve">годние праздники  продолжаются? </w:t>
      </w:r>
      <w:r>
        <w:rPr>
          <w:rFonts w:ascii="Times New Roman" w:hAnsi="Times New Roman" w:cs="Times New Roman"/>
          <w:sz w:val="28"/>
          <w:szCs w:val="28"/>
        </w:rPr>
        <w:t xml:space="preserve"> Я Вас убедила? </w:t>
      </w:r>
    </w:p>
    <w:p w:rsidR="00CA025A" w:rsidRDefault="00CA025A" w:rsidP="00E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270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это еще не все!!!!</w:t>
      </w:r>
    </w:p>
    <w:p w:rsidR="00CA025A" w:rsidRPr="00270C42" w:rsidRDefault="00CA025A" w:rsidP="00EA742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Сл. – 12    </w:t>
      </w:r>
    </w:p>
    <w:p w:rsidR="003577DE" w:rsidRPr="004F3E39" w:rsidRDefault="003577DE" w:rsidP="004F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Именно сейчас, в эти дни  идут великие зимние празднования в крестьянском кале</w:t>
      </w:r>
      <w:r w:rsidR="00303D10">
        <w:rPr>
          <w:rFonts w:ascii="Times New Roman" w:hAnsi="Times New Roman" w:cs="Times New Roman"/>
          <w:sz w:val="28"/>
          <w:szCs w:val="28"/>
        </w:rPr>
        <w:t xml:space="preserve">ндаре </w:t>
      </w:r>
      <w:r w:rsidR="0060531E">
        <w:rPr>
          <w:rFonts w:ascii="Times New Roman" w:hAnsi="Times New Roman" w:cs="Times New Roman"/>
          <w:sz w:val="28"/>
          <w:szCs w:val="28"/>
        </w:rPr>
        <w:t xml:space="preserve"> </w:t>
      </w:r>
      <w:r w:rsidR="00303D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Святки.  </w:t>
      </w:r>
      <w:r w:rsidR="0060531E">
        <w:rPr>
          <w:rFonts w:ascii="Times New Roman" w:hAnsi="Times New Roman" w:cs="Times New Roman"/>
          <w:sz w:val="28"/>
          <w:szCs w:val="28"/>
        </w:rPr>
        <w:t xml:space="preserve">Они  делятся на две недели, </w:t>
      </w:r>
      <w:r>
        <w:rPr>
          <w:rFonts w:ascii="Times New Roman" w:hAnsi="Times New Roman" w:cs="Times New Roman"/>
          <w:sz w:val="28"/>
          <w:szCs w:val="28"/>
        </w:rPr>
        <w:t>начинаясь в рождественский сочельник (24 декабря\6 января) и завершаясь в день Крещения. Эти праздничные дни знаменуют  наступлени</w:t>
      </w:r>
      <w:r w:rsidR="006053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нового солнечного года и уходят своими корнями в глубокую древность, кода еще Русь не приняла христианство.</w:t>
      </w:r>
    </w:p>
    <w:p w:rsidR="003577DE" w:rsidRDefault="003577DE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принятием христианства языческие праздники не ушли! Самым центральным стало Рождество Христово, Новый год (Васильев день) и Крещение Господне.</w:t>
      </w:r>
    </w:p>
    <w:p w:rsidR="003577DE" w:rsidRDefault="003577DE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канун этих дней в каждой семье совершились торжественные обрядовые трапезы, присутствовала ритуальная пища</w:t>
      </w:r>
      <w:r w:rsidR="004F3E39">
        <w:rPr>
          <w:rFonts w:ascii="Times New Roman" w:hAnsi="Times New Roman" w:cs="Times New Roman"/>
          <w:sz w:val="28"/>
          <w:szCs w:val="28"/>
        </w:rPr>
        <w:t xml:space="preserve"> (кутья),  остатки которой ставили на окошко или на порог – задабривали Мороза,  обязательно оставляли на столе, полагая, </w:t>
      </w:r>
      <w:r w:rsidR="0060531E">
        <w:rPr>
          <w:rFonts w:ascii="Times New Roman" w:hAnsi="Times New Roman" w:cs="Times New Roman"/>
          <w:sz w:val="28"/>
          <w:szCs w:val="28"/>
        </w:rPr>
        <w:t xml:space="preserve">что </w:t>
      </w:r>
      <w:r w:rsidR="004F3E39">
        <w:rPr>
          <w:rFonts w:ascii="Times New Roman" w:hAnsi="Times New Roman" w:cs="Times New Roman"/>
          <w:sz w:val="28"/>
          <w:szCs w:val="28"/>
        </w:rPr>
        <w:t xml:space="preserve">души предков тоже должны угоститься. </w:t>
      </w:r>
    </w:p>
    <w:p w:rsidR="004F3E39" w:rsidRDefault="002D5D44" w:rsidP="000C6038">
      <w:pPr>
        <w:rPr>
          <w:rFonts w:ascii="Times New Roman" w:hAnsi="Times New Roman" w:cs="Times New Roman"/>
          <w:sz w:val="28"/>
          <w:szCs w:val="28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 –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E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3E39">
        <w:rPr>
          <w:rFonts w:ascii="Times New Roman" w:hAnsi="Times New Roman" w:cs="Times New Roman"/>
          <w:sz w:val="28"/>
          <w:szCs w:val="28"/>
        </w:rPr>
        <w:t xml:space="preserve">се святочные дни сопровождались  разнообразными обрядами и ритуальными действами. Участвовали все: от </w:t>
      </w:r>
      <w:proofErr w:type="gramStart"/>
      <w:r w:rsidR="004F3E39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60531E">
        <w:rPr>
          <w:rFonts w:ascii="Times New Roman" w:hAnsi="Times New Roman" w:cs="Times New Roman"/>
          <w:sz w:val="28"/>
          <w:szCs w:val="28"/>
        </w:rPr>
        <w:t xml:space="preserve"> </w:t>
      </w:r>
      <w:r w:rsidR="004F3E39">
        <w:rPr>
          <w:rFonts w:ascii="Times New Roman" w:hAnsi="Times New Roman" w:cs="Times New Roman"/>
          <w:sz w:val="28"/>
          <w:szCs w:val="28"/>
        </w:rPr>
        <w:t xml:space="preserve"> до велика.  В первый день Рождества группы детей, молодых, а иногда и взрослых мужчин совершали обряд  </w:t>
      </w:r>
      <w:proofErr w:type="spellStart"/>
      <w:r w:rsidR="004F3E39">
        <w:rPr>
          <w:rFonts w:ascii="Times New Roman" w:hAnsi="Times New Roman" w:cs="Times New Roman"/>
          <w:sz w:val="28"/>
          <w:szCs w:val="28"/>
        </w:rPr>
        <w:t>славления</w:t>
      </w:r>
      <w:proofErr w:type="spellEnd"/>
      <w:r w:rsidR="004F3E39">
        <w:rPr>
          <w:rFonts w:ascii="Times New Roman" w:hAnsi="Times New Roman" w:cs="Times New Roman"/>
          <w:sz w:val="28"/>
          <w:szCs w:val="28"/>
        </w:rPr>
        <w:t xml:space="preserve"> </w:t>
      </w:r>
      <w:r w:rsidR="0060531E">
        <w:rPr>
          <w:rFonts w:ascii="Times New Roman" w:hAnsi="Times New Roman" w:cs="Times New Roman"/>
          <w:sz w:val="28"/>
          <w:szCs w:val="28"/>
        </w:rPr>
        <w:t xml:space="preserve"> </w:t>
      </w:r>
      <w:r w:rsidR="004F3E39">
        <w:rPr>
          <w:rFonts w:ascii="Times New Roman" w:hAnsi="Times New Roman" w:cs="Times New Roman"/>
          <w:sz w:val="28"/>
          <w:szCs w:val="28"/>
        </w:rPr>
        <w:t xml:space="preserve">Христа:  они ходили по всем домам с рождественской звездой и  пели специальные песни (колядки – </w:t>
      </w:r>
      <w:proofErr w:type="spellStart"/>
      <w:r w:rsidR="004F3E39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4F3E39">
        <w:rPr>
          <w:rFonts w:ascii="Times New Roman" w:hAnsi="Times New Roman" w:cs="Times New Roman"/>
          <w:sz w:val="28"/>
          <w:szCs w:val="28"/>
        </w:rPr>
        <w:t xml:space="preserve">, восхваление Христа, хозяев). </w:t>
      </w:r>
    </w:p>
    <w:p w:rsidR="0060531E" w:rsidRDefault="0060531E" w:rsidP="0060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 воспевают хвалу – Святки в Украине)</w:t>
      </w:r>
    </w:p>
    <w:p w:rsidR="0060531E" w:rsidRPr="0060531E" w:rsidRDefault="0060531E" w:rsidP="00605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DE">
        <w:rPr>
          <w:rFonts w:ascii="Times New Roman" w:hAnsi="Times New Roman" w:cs="Times New Roman"/>
          <w:b/>
          <w:sz w:val="28"/>
          <w:szCs w:val="28"/>
        </w:rPr>
        <w:t>ВИДЕОРОЛИК.</w:t>
      </w:r>
    </w:p>
    <w:p w:rsidR="004F3E39" w:rsidRDefault="004F3E39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в Рождество и в Новый год маленькие мальчики совершали в каждом доме </w:t>
      </w:r>
      <w:r w:rsidRPr="004F3E39">
        <w:rPr>
          <w:rFonts w:ascii="Times New Roman" w:hAnsi="Times New Roman" w:cs="Times New Roman"/>
          <w:sz w:val="28"/>
          <w:szCs w:val="28"/>
          <w:u w:val="single"/>
        </w:rPr>
        <w:t xml:space="preserve">обряд </w:t>
      </w:r>
      <w:r w:rsidR="006053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F3E39">
        <w:rPr>
          <w:rFonts w:ascii="Times New Roman" w:hAnsi="Times New Roman" w:cs="Times New Roman"/>
          <w:sz w:val="28"/>
          <w:szCs w:val="28"/>
          <w:u w:val="single"/>
        </w:rPr>
        <w:t>посевания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F3E39">
        <w:rPr>
          <w:rFonts w:ascii="Times New Roman" w:hAnsi="Times New Roman" w:cs="Times New Roman"/>
          <w:sz w:val="28"/>
          <w:szCs w:val="28"/>
        </w:rPr>
        <w:t>зайдя в избу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разбрасывая зёрна, исполнял при этом песню с поздравлениями хозяев с Новым годом. Этот обряд был направлен на привлечение блага в семьи. </w:t>
      </w:r>
    </w:p>
    <w:p w:rsidR="004F3E39" w:rsidRDefault="004F3E39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 этой же целью ходили по домам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исполняли поздравления, а за это их вознаграждали угощеньями – рождественской трапезой. </w:t>
      </w:r>
    </w:p>
    <w:p w:rsidR="00EB70FA" w:rsidRDefault="002D5D44" w:rsidP="000C6038">
      <w:pPr>
        <w:rPr>
          <w:rFonts w:ascii="Times New Roman" w:hAnsi="Times New Roman" w:cs="Times New Roman"/>
          <w:sz w:val="28"/>
          <w:szCs w:val="28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Сл.- 14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E39">
        <w:rPr>
          <w:rFonts w:ascii="Times New Roman" w:hAnsi="Times New Roman" w:cs="Times New Roman"/>
          <w:sz w:val="28"/>
          <w:szCs w:val="28"/>
        </w:rPr>
        <w:t xml:space="preserve">Святочные дни сопровождались весёлыми гуляньями ряженых,  песнями, катаньями с горок. В эти дни молодые люди присматривали себе молодых невест.  </w:t>
      </w:r>
      <w:r w:rsidR="0049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E39" w:rsidRDefault="00EB70FA" w:rsidP="000C6038">
      <w:pPr>
        <w:rPr>
          <w:rFonts w:ascii="Times New Roman" w:hAnsi="Times New Roman" w:cs="Times New Roman"/>
          <w:sz w:val="28"/>
          <w:szCs w:val="28"/>
        </w:rPr>
      </w:pPr>
      <w:r w:rsidRPr="00270C42">
        <w:rPr>
          <w:rFonts w:ascii="Times New Roman" w:hAnsi="Times New Roman" w:cs="Times New Roman"/>
          <w:b/>
          <w:sz w:val="28"/>
          <w:szCs w:val="28"/>
          <w:u w:val="single"/>
        </w:rPr>
        <w:t>Сл.  - 15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93C">
        <w:rPr>
          <w:rFonts w:ascii="Times New Roman" w:hAnsi="Times New Roman" w:cs="Times New Roman"/>
          <w:sz w:val="28"/>
          <w:szCs w:val="28"/>
        </w:rPr>
        <w:t>Девушки надевали самые яркие праздничные наряды, пели веселые песни, водили хороводы, поддерживали беседы, тем самым демонстрировали свой характер, веселый и бойкий, но в тоже время скромный, что в народных представлениях считалось эталоном девичьего поведения.</w:t>
      </w:r>
    </w:p>
    <w:p w:rsidR="00912ED3" w:rsidRDefault="002D5D44" w:rsidP="000C6038">
      <w:pPr>
        <w:rPr>
          <w:rFonts w:ascii="Times New Roman" w:hAnsi="Times New Roman" w:cs="Times New Roman"/>
          <w:sz w:val="28"/>
          <w:szCs w:val="28"/>
        </w:rPr>
      </w:pPr>
      <w:r w:rsidRPr="00594C9E">
        <w:rPr>
          <w:rFonts w:ascii="Times New Roman" w:hAnsi="Times New Roman" w:cs="Times New Roman"/>
          <w:b/>
          <w:sz w:val="28"/>
          <w:szCs w:val="28"/>
          <w:u w:val="single"/>
        </w:rPr>
        <w:t>Сл. – 1</w:t>
      </w:r>
      <w:r w:rsidR="00EB70FA" w:rsidRPr="00594C9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Start"/>
      <w:r w:rsidRPr="002D5D4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D5D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5D44">
        <w:rPr>
          <w:rFonts w:ascii="Times New Roman" w:hAnsi="Times New Roman" w:cs="Times New Roman"/>
          <w:sz w:val="28"/>
          <w:szCs w:val="28"/>
        </w:rPr>
        <w:t>дним из самых  ярких особенностей Святок являлись</w:t>
      </w:r>
      <w:r>
        <w:rPr>
          <w:rFonts w:ascii="Times New Roman" w:hAnsi="Times New Roman" w:cs="Times New Roman"/>
          <w:sz w:val="28"/>
          <w:szCs w:val="28"/>
        </w:rPr>
        <w:t xml:space="preserve"> разного рода гадания.  </w:t>
      </w:r>
      <w:r w:rsidR="00FB2B34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например «подблюдные гадания» (вытаскивания жребия)  являлись самыми распространенными.   Основными составляющими «подблюдных гаданий» были:  блюдо </w:t>
      </w:r>
      <w:r w:rsidR="00912ED3">
        <w:rPr>
          <w:rFonts w:ascii="Times New Roman" w:hAnsi="Times New Roman" w:cs="Times New Roman"/>
          <w:sz w:val="28"/>
          <w:szCs w:val="28"/>
        </w:rPr>
        <w:t xml:space="preserve"> с водой или без неё,  скатерть или другая ткань, хлеб, соль, уголь,  украшения или другие мелкие предметы по одному от каждого  участника.   </w:t>
      </w:r>
      <w:proofErr w:type="gramStart"/>
      <w:r w:rsidR="00912ED3">
        <w:rPr>
          <w:rFonts w:ascii="Times New Roman" w:hAnsi="Times New Roman" w:cs="Times New Roman"/>
          <w:sz w:val="28"/>
          <w:szCs w:val="28"/>
        </w:rPr>
        <w:t>Гадающим</w:t>
      </w:r>
      <w:proofErr w:type="gramEnd"/>
      <w:r w:rsidR="00912ED3">
        <w:rPr>
          <w:rFonts w:ascii="Times New Roman" w:hAnsi="Times New Roman" w:cs="Times New Roman"/>
          <w:sz w:val="28"/>
          <w:szCs w:val="28"/>
        </w:rPr>
        <w:t xml:space="preserve"> предлагалось указать на любой  предмет под скатертью или вытащить из  шапки. Что вытаскивали, то и в переносном смысле предстояло ожидать  </w:t>
      </w:r>
      <w:proofErr w:type="gramStart"/>
      <w:r w:rsidR="00912ED3">
        <w:rPr>
          <w:rFonts w:ascii="Times New Roman" w:hAnsi="Times New Roman" w:cs="Times New Roman"/>
          <w:sz w:val="28"/>
          <w:szCs w:val="28"/>
        </w:rPr>
        <w:t>гадающему</w:t>
      </w:r>
      <w:proofErr w:type="gramEnd"/>
      <w:r w:rsidR="00FB2B34">
        <w:rPr>
          <w:rFonts w:ascii="Times New Roman" w:hAnsi="Times New Roman" w:cs="Times New Roman"/>
          <w:sz w:val="28"/>
          <w:szCs w:val="28"/>
        </w:rPr>
        <w:t>. (Х</w:t>
      </w:r>
      <w:r w:rsidR="00912ED3">
        <w:rPr>
          <w:rFonts w:ascii="Times New Roman" w:hAnsi="Times New Roman" w:cs="Times New Roman"/>
          <w:sz w:val="28"/>
          <w:szCs w:val="28"/>
        </w:rPr>
        <w:t>леб – к  процветанию, кольцо – к замужеству.)</w:t>
      </w: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912ED3" w:rsidRPr="00594C9E" w:rsidRDefault="00912ED3" w:rsidP="000C6038">
      <w:pPr>
        <w:rPr>
          <w:rFonts w:ascii="Times New Roman" w:hAnsi="Times New Roman" w:cs="Times New Roman"/>
          <w:b/>
          <w:sz w:val="28"/>
          <w:szCs w:val="28"/>
        </w:rPr>
      </w:pPr>
      <w:r w:rsidRPr="00594C9E">
        <w:rPr>
          <w:rFonts w:ascii="Times New Roman" w:hAnsi="Times New Roman" w:cs="Times New Roman"/>
          <w:b/>
          <w:sz w:val="28"/>
          <w:szCs w:val="28"/>
        </w:rPr>
        <w:t>ГАДАНИЯ ДЛЯ УЧИТЕЛЕЙ</w:t>
      </w:r>
      <w:r w:rsidR="00FB2B34" w:rsidRPr="00594C9E">
        <w:rPr>
          <w:rFonts w:ascii="Times New Roman" w:hAnsi="Times New Roman" w:cs="Times New Roman"/>
          <w:b/>
          <w:sz w:val="28"/>
          <w:szCs w:val="28"/>
        </w:rPr>
        <w:t>. (М</w:t>
      </w:r>
      <w:r w:rsidRPr="00594C9E">
        <w:rPr>
          <w:rFonts w:ascii="Times New Roman" w:hAnsi="Times New Roman" w:cs="Times New Roman"/>
          <w:b/>
          <w:sz w:val="28"/>
          <w:szCs w:val="28"/>
        </w:rPr>
        <w:t>узыка)</w:t>
      </w:r>
    </w:p>
    <w:p w:rsidR="00912ED3" w:rsidRDefault="00EB70FA" w:rsidP="000C6038">
      <w:pPr>
        <w:rPr>
          <w:rFonts w:ascii="Times New Roman" w:hAnsi="Times New Roman" w:cs="Times New Roman"/>
          <w:sz w:val="28"/>
          <w:szCs w:val="28"/>
        </w:rPr>
      </w:pPr>
      <w:r w:rsidRPr="00594C9E">
        <w:rPr>
          <w:rFonts w:ascii="Times New Roman" w:hAnsi="Times New Roman" w:cs="Times New Roman"/>
          <w:b/>
          <w:sz w:val="28"/>
          <w:szCs w:val="28"/>
          <w:u w:val="single"/>
        </w:rPr>
        <w:t>Сл. – 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ED3">
        <w:rPr>
          <w:rFonts w:ascii="Times New Roman" w:hAnsi="Times New Roman" w:cs="Times New Roman"/>
          <w:sz w:val="28"/>
          <w:szCs w:val="28"/>
        </w:rPr>
        <w:t>Последние дни святок были посвящены подготовке к Крещению. Считалась, что вода  ре</w:t>
      </w:r>
      <w:r w:rsidR="0060531E">
        <w:rPr>
          <w:rFonts w:ascii="Times New Roman" w:hAnsi="Times New Roman" w:cs="Times New Roman"/>
          <w:sz w:val="28"/>
          <w:szCs w:val="28"/>
        </w:rPr>
        <w:t>к</w:t>
      </w:r>
      <w:r w:rsidR="00912ED3">
        <w:rPr>
          <w:rFonts w:ascii="Times New Roman" w:hAnsi="Times New Roman" w:cs="Times New Roman"/>
          <w:sz w:val="28"/>
          <w:szCs w:val="28"/>
        </w:rPr>
        <w:t xml:space="preserve"> и озёр приобретает особенные духовные свойства: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возрождать человеческие души к  новой благодатной жизни.  Лучшие деревенские мастера прорубали крестообразную прорубь в замерших водоёмах и </w:t>
      </w:r>
      <w:r w:rsidR="0060531E">
        <w:rPr>
          <w:rFonts w:ascii="Times New Roman" w:hAnsi="Times New Roman" w:cs="Times New Roman"/>
          <w:sz w:val="28"/>
          <w:szCs w:val="28"/>
        </w:rPr>
        <w:t>украшали ее узорами изо льда. (М</w:t>
      </w:r>
      <w:r>
        <w:rPr>
          <w:rFonts w:ascii="Times New Roman" w:hAnsi="Times New Roman" w:cs="Times New Roman"/>
          <w:sz w:val="28"/>
          <w:szCs w:val="28"/>
        </w:rPr>
        <w:t xml:space="preserve">ороз в это время стоял, обычно, очень сильный).  И в ночь на 19 января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смелые, твёрдые духом и сильные верой во Христа  могли ступить в эту ледяную воду. </w:t>
      </w:r>
    </w:p>
    <w:p w:rsidR="00EB70FA" w:rsidRDefault="00EB70FA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Так заканчивается первый цикл зимних праздников на Руси:  Новый год – Рождество – Крещение.  И если кто-то не успел встретить Новый год в ночь с 31  декабря на 1 января – не расстраивайтесь. Вы можете встретить </w:t>
      </w:r>
      <w:r w:rsidR="0060531E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в любой из последующих Новогодних праздников, стоит только взять в руки глобус. </w:t>
      </w:r>
    </w:p>
    <w:p w:rsidR="0060531E" w:rsidRDefault="00EB70FA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главное  вовремя попросить друг у друга прощение,   всегда творить добро</w:t>
      </w:r>
      <w:r w:rsidR="00D820C4">
        <w:rPr>
          <w:rFonts w:ascii="Times New Roman" w:hAnsi="Times New Roman" w:cs="Times New Roman"/>
          <w:sz w:val="28"/>
          <w:szCs w:val="28"/>
        </w:rPr>
        <w:t xml:space="preserve"> и  верить в чудеса. </w:t>
      </w:r>
    </w:p>
    <w:p w:rsidR="00EB70FA" w:rsidRDefault="00D820C4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вам  Новогодних праздников!!!!</w:t>
      </w: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sz w:val="28"/>
          <w:szCs w:val="28"/>
        </w:rPr>
      </w:pPr>
    </w:p>
    <w:p w:rsidR="00FF770C" w:rsidRDefault="00FF770C" w:rsidP="000C60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7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FF77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материалов</w:t>
      </w:r>
    </w:p>
    <w:p w:rsidR="001F28DE" w:rsidRPr="00FF770C" w:rsidRDefault="00FF770C" w:rsidP="00FF77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770C">
        <w:rPr>
          <w:rFonts w:ascii="Times New Roman" w:hAnsi="Times New Roman" w:cs="Times New Roman"/>
          <w:sz w:val="28"/>
          <w:szCs w:val="28"/>
        </w:rPr>
        <w:t xml:space="preserve">Теоретический материал:  Новый год на Руси, Новый год в разных странах мира, Святки </w:t>
      </w:r>
      <w:hyperlink r:id="rId6" w:history="1"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rodnoe</w:t>
        </w:r>
        <w:proofErr w:type="spellEnd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org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node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/98</w:t>
        </w:r>
      </w:hyperlink>
      <w:r w:rsidRPr="00FF77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F28DE" w:rsidRPr="00FF770C" w:rsidRDefault="00382B33" w:rsidP="00FF77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turist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by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new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_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year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/022.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php</w:t>
        </w:r>
        <w:proofErr w:type="spellEnd"/>
      </w:hyperlink>
      <w:r w:rsidR="00FF770C" w:rsidRPr="00FF77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F28DE" w:rsidRPr="00FF770C" w:rsidRDefault="00382B33" w:rsidP="00FF77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izograf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888.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com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svyatki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</w:hyperlink>
      <w:r w:rsidR="00FF770C" w:rsidRPr="00FF77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F28DE" w:rsidRPr="00FF770C" w:rsidRDefault="00FF770C" w:rsidP="00FF77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770C">
        <w:rPr>
          <w:rFonts w:ascii="Times New Roman" w:hAnsi="Times New Roman" w:cs="Times New Roman"/>
          <w:sz w:val="28"/>
          <w:szCs w:val="28"/>
        </w:rPr>
        <w:t xml:space="preserve">Иллюстрации Новый год, Святки  </w:t>
      </w:r>
    </w:p>
    <w:p w:rsidR="001F28DE" w:rsidRPr="00FF770C" w:rsidRDefault="00382B33" w:rsidP="00FF77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niworld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Statei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canad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_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pass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prazdn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sviatky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htm</w:t>
        </w:r>
        <w:proofErr w:type="spellEnd"/>
      </w:hyperlink>
      <w:r w:rsidR="00FF770C" w:rsidRPr="00FF77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F28DE" w:rsidRPr="00FF770C" w:rsidRDefault="00FF770C" w:rsidP="00FF77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770C">
        <w:rPr>
          <w:rFonts w:ascii="Times New Roman" w:hAnsi="Times New Roman" w:cs="Times New Roman"/>
          <w:i/>
          <w:iCs/>
          <w:sz w:val="28"/>
          <w:szCs w:val="28"/>
        </w:rPr>
        <w:t>Портреты Петра</w:t>
      </w:r>
      <w:proofErr w:type="gramStart"/>
      <w:r w:rsidRPr="00FF770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Pr="00FF770C">
        <w:rPr>
          <w:rFonts w:ascii="Times New Roman" w:hAnsi="Times New Roman" w:cs="Times New Roman"/>
          <w:i/>
          <w:iCs/>
          <w:sz w:val="28"/>
          <w:szCs w:val="28"/>
        </w:rPr>
        <w:t xml:space="preserve">, Юлия Цезаря  </w:t>
      </w:r>
      <w:hyperlink r:id="rId10" w:history="1"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://</w:t>
        </w:r>
        <w:proofErr w:type="spellStart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petr</w:t>
        </w:r>
        <w:proofErr w:type="spellEnd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1-1672.</w:t>
        </w:r>
        <w:proofErr w:type="spellStart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ucoz</w:t>
        </w:r>
        <w:proofErr w:type="spellEnd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photo</w:t>
        </w:r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portreti</w:t>
        </w:r>
        <w:proofErr w:type="spellEnd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_</w:t>
        </w:r>
        <w:proofErr w:type="spellStart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petra</w:t>
        </w:r>
        <w:proofErr w:type="spellEnd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_</w:t>
        </w:r>
        <w:proofErr w:type="spellStart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i</w:t>
        </w:r>
        <w:proofErr w:type="spellEnd"/>
        <w:r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/1</w:t>
        </w:r>
      </w:hyperlink>
      <w:r w:rsidRPr="00FF77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F770C" w:rsidRDefault="00382B33" w:rsidP="00FF770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portret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-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zakaz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and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history</w:t>
        </w:r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-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portret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cesar</w:t>
        </w:r>
        <w:proofErr w:type="spellEnd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FF770C" w:rsidRPr="00FF770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php</w:t>
        </w:r>
        <w:proofErr w:type="spellEnd"/>
      </w:hyperlink>
      <w:r w:rsidR="00FF770C">
        <w:rPr>
          <w:rFonts w:ascii="Times New Roman" w:hAnsi="Times New Roman" w:cs="Times New Roman"/>
          <w:sz w:val="28"/>
          <w:szCs w:val="28"/>
        </w:rPr>
        <w:t>.</w:t>
      </w:r>
    </w:p>
    <w:p w:rsidR="00EB70FA" w:rsidRDefault="00EB70FA" w:rsidP="000C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FB2B34" w:rsidRDefault="00FB2B34" w:rsidP="000C6038">
      <w:pPr>
        <w:rPr>
          <w:rFonts w:ascii="Times New Roman" w:hAnsi="Times New Roman" w:cs="Times New Roman"/>
          <w:sz w:val="28"/>
          <w:szCs w:val="28"/>
        </w:rPr>
      </w:pPr>
    </w:p>
    <w:p w:rsidR="00FB2B34" w:rsidRDefault="00FB2B34" w:rsidP="000C6038">
      <w:pPr>
        <w:rPr>
          <w:rFonts w:ascii="Times New Roman" w:hAnsi="Times New Roman" w:cs="Times New Roman"/>
          <w:sz w:val="28"/>
          <w:szCs w:val="28"/>
        </w:rPr>
      </w:pPr>
    </w:p>
    <w:p w:rsidR="007B5513" w:rsidRDefault="007B5513" w:rsidP="000C6038">
      <w:pPr>
        <w:rPr>
          <w:rFonts w:ascii="Times New Roman" w:hAnsi="Times New Roman" w:cs="Times New Roman"/>
          <w:sz w:val="28"/>
          <w:szCs w:val="28"/>
        </w:rPr>
      </w:pPr>
    </w:p>
    <w:p w:rsidR="00912ED3" w:rsidRPr="00594C9E" w:rsidRDefault="00E324B9" w:rsidP="000C603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4C9E">
        <w:rPr>
          <w:rFonts w:ascii="Times New Roman" w:hAnsi="Times New Roman" w:cs="Times New Roman"/>
          <w:b/>
          <w:sz w:val="28"/>
          <w:szCs w:val="28"/>
        </w:rPr>
        <w:t>ШУТОЧНЫЕ</w:t>
      </w:r>
      <w:proofErr w:type="gramEnd"/>
      <w:r w:rsidRPr="00594C9E">
        <w:rPr>
          <w:rFonts w:ascii="Times New Roman" w:hAnsi="Times New Roman" w:cs="Times New Roman"/>
          <w:b/>
          <w:sz w:val="28"/>
          <w:szCs w:val="28"/>
        </w:rPr>
        <w:t xml:space="preserve"> ПРЕДСКАЗАНИ ДЛЯ УЧИТЕЛЕЙ.</w:t>
      </w:r>
    </w:p>
    <w:p w:rsidR="00E324B9" w:rsidRPr="00E324B9" w:rsidRDefault="00E324B9" w:rsidP="007B55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24B9">
        <w:rPr>
          <w:rFonts w:ascii="Times New Roman" w:hAnsi="Times New Roman" w:cs="Times New Roman"/>
          <w:sz w:val="28"/>
          <w:szCs w:val="28"/>
        </w:rPr>
        <w:t>В этот год  Вас ждёт удача,   только так и не иначе.</w:t>
      </w:r>
    </w:p>
    <w:p w:rsidR="00E324B9" w:rsidRDefault="007B5513" w:rsidP="007B5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4B9">
        <w:rPr>
          <w:rFonts w:ascii="Times New Roman" w:hAnsi="Times New Roman" w:cs="Times New Roman"/>
          <w:sz w:val="28"/>
          <w:szCs w:val="28"/>
        </w:rPr>
        <w:t xml:space="preserve">Если все везде </w:t>
      </w:r>
      <w:proofErr w:type="gramStart"/>
      <w:r w:rsidR="00E324B9">
        <w:rPr>
          <w:rFonts w:ascii="Times New Roman" w:hAnsi="Times New Roman" w:cs="Times New Roman"/>
          <w:sz w:val="28"/>
          <w:szCs w:val="28"/>
        </w:rPr>
        <w:t>успеете, много денег</w:t>
      </w:r>
      <w:proofErr w:type="gramEnd"/>
      <w:r w:rsidR="00E324B9">
        <w:rPr>
          <w:rFonts w:ascii="Times New Roman" w:hAnsi="Times New Roman" w:cs="Times New Roman"/>
          <w:sz w:val="28"/>
          <w:szCs w:val="28"/>
        </w:rPr>
        <w:t xml:space="preserve"> заимеете.</w:t>
      </w:r>
    </w:p>
    <w:p w:rsidR="007B5513" w:rsidRDefault="007B5513" w:rsidP="007B5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7B55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всегда везёт, и в семье покой Вас ждёт.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друзьями понимание, и взаимные признания.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этот год забот не знаете, ведь происходит все легко.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удача ожидает, уедите Вы далеко.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работать Вы старайтесь, но не забывайте отдыхать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тяжкие Вы не  пускайтесь, и семью старайтесь сохранять.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родные очень любят,  близкие Вам помогают.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мечты сбываться будут, их судьба осуществляет.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какая-то скоро придёт, у Вас будет все получаться.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радость в июне Вас ждёт,  январь же подарит вам счастье.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все – все удается, любовь ведь Ваш удел.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Удача улыбнётся, немало добрых дел.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 свой надо усмирить,  судьба бахвальства, пустоты не любит.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того удачей наградит, кто мудр, и смел, и честен будет.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денежки считать, и еще больше получать.</w:t>
      </w:r>
    </w:p>
    <w:p w:rsid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будешь осторожен, ее легко лишиться можно.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E32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защиту обещает,  и, если Вы не будете спешить.</w:t>
      </w:r>
    </w:p>
    <w:p w:rsidR="00E324B9" w:rsidRDefault="00360D41" w:rsidP="00E3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Вам счастье в жизни предвещает, и помогает чувства освежить.</w:t>
      </w:r>
    </w:p>
    <w:p w:rsidR="007B5513" w:rsidRDefault="007B5513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D41" w:rsidRDefault="00360D41" w:rsidP="00360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 работе – то не забывайте, проектов много интересных ждёт.</w:t>
      </w:r>
    </w:p>
    <w:p w:rsidR="00360D41" w:rsidRDefault="00360D41" w:rsidP="00360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Трудолюбиво целей достигайте, и прибыль к вам нежданная придёт.</w:t>
      </w:r>
    </w:p>
    <w:p w:rsidR="00E324B9" w:rsidRPr="00E324B9" w:rsidRDefault="00E324B9" w:rsidP="00E32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4B9" w:rsidRDefault="00E324B9" w:rsidP="000C6038">
      <w:pPr>
        <w:rPr>
          <w:rFonts w:ascii="Times New Roman" w:hAnsi="Times New Roman" w:cs="Times New Roman"/>
          <w:sz w:val="28"/>
          <w:szCs w:val="28"/>
        </w:rPr>
      </w:pPr>
    </w:p>
    <w:p w:rsidR="00E61118" w:rsidRPr="00651971" w:rsidRDefault="00912E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E61118" w:rsidRPr="00651971" w:rsidSect="00360D4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7437"/>
    <w:multiLevelType w:val="hybridMultilevel"/>
    <w:tmpl w:val="6C6283F6"/>
    <w:lvl w:ilvl="0" w:tplc="03B6B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EE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A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0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46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6F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6E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29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5B7DAD"/>
    <w:multiLevelType w:val="hybridMultilevel"/>
    <w:tmpl w:val="B1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118"/>
    <w:rsid w:val="000402CA"/>
    <w:rsid w:val="000C6038"/>
    <w:rsid w:val="001F28DE"/>
    <w:rsid w:val="00270C42"/>
    <w:rsid w:val="00270D2F"/>
    <w:rsid w:val="00284D0F"/>
    <w:rsid w:val="002D5D44"/>
    <w:rsid w:val="00303D10"/>
    <w:rsid w:val="003577DE"/>
    <w:rsid w:val="00360D41"/>
    <w:rsid w:val="00382B33"/>
    <w:rsid w:val="003F2D1C"/>
    <w:rsid w:val="00420826"/>
    <w:rsid w:val="0043717F"/>
    <w:rsid w:val="00446879"/>
    <w:rsid w:val="0049393C"/>
    <w:rsid w:val="004F3E39"/>
    <w:rsid w:val="00506B5E"/>
    <w:rsid w:val="00594C9E"/>
    <w:rsid w:val="0060531E"/>
    <w:rsid w:val="00651971"/>
    <w:rsid w:val="007269E0"/>
    <w:rsid w:val="007B5513"/>
    <w:rsid w:val="007F6651"/>
    <w:rsid w:val="008226BB"/>
    <w:rsid w:val="008A728A"/>
    <w:rsid w:val="00912ED3"/>
    <w:rsid w:val="00B25EDA"/>
    <w:rsid w:val="00C1009E"/>
    <w:rsid w:val="00CA025A"/>
    <w:rsid w:val="00D03BE6"/>
    <w:rsid w:val="00D10A3E"/>
    <w:rsid w:val="00D25882"/>
    <w:rsid w:val="00D66AA2"/>
    <w:rsid w:val="00D820C4"/>
    <w:rsid w:val="00E105DC"/>
    <w:rsid w:val="00E25247"/>
    <w:rsid w:val="00E324B9"/>
    <w:rsid w:val="00E61118"/>
    <w:rsid w:val="00EA7426"/>
    <w:rsid w:val="00EB6CAE"/>
    <w:rsid w:val="00EB70FA"/>
    <w:rsid w:val="00F3258D"/>
    <w:rsid w:val="00F71D49"/>
    <w:rsid w:val="00FB2B34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ograf888.com/svyat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urist.by/new_year/022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dnoe.org/node/98" TargetMode="External"/><Relationship Id="rId11" Type="http://schemas.openxmlformats.org/officeDocument/2006/relationships/hyperlink" Target="http://www.portret-zakaz.ru/and/history-portret/cesar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tr1-1672.ucoz.ru/photo/portreti_petra_i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world.ru/Statei/canad_pass/prazdn/sviatk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27EB-C3BB-4A4C-9F77-D8BFEAB2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34</cp:revision>
  <dcterms:created xsi:type="dcterms:W3CDTF">2013-01-05T19:07:00Z</dcterms:created>
  <dcterms:modified xsi:type="dcterms:W3CDTF">2013-01-09T10:48:00Z</dcterms:modified>
</cp:coreProperties>
</file>