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C9" w:rsidRDefault="000A6AC9" w:rsidP="00E075CF">
      <w:pPr>
        <w:pStyle w:val="a3"/>
        <w:jc w:val="center"/>
        <w:rPr>
          <w:b/>
          <w:sz w:val="28"/>
          <w:szCs w:val="28"/>
        </w:rPr>
      </w:pPr>
      <w:r w:rsidRPr="00AE6468">
        <w:rPr>
          <w:b/>
          <w:sz w:val="28"/>
          <w:szCs w:val="28"/>
        </w:rPr>
        <w:t>Здравствуй, здравствуй Новый год!</w:t>
      </w:r>
    </w:p>
    <w:p w:rsidR="008C1FA0" w:rsidRPr="00AE6468" w:rsidRDefault="008C1FA0" w:rsidP="00E075CF">
      <w:pPr>
        <w:pStyle w:val="a3"/>
        <w:jc w:val="center"/>
        <w:rPr>
          <w:b/>
          <w:sz w:val="28"/>
          <w:szCs w:val="28"/>
        </w:rPr>
      </w:pPr>
    </w:p>
    <w:p w:rsidR="008C1FA0" w:rsidRDefault="00E935C6" w:rsidP="000A6AC9">
      <w:pPr>
        <w:pStyle w:val="a3"/>
        <w:jc w:val="both"/>
        <w:rPr>
          <w:sz w:val="28"/>
          <w:szCs w:val="28"/>
        </w:rPr>
      </w:pPr>
      <w:r w:rsidRPr="00AE6468">
        <w:rPr>
          <w:b/>
          <w:sz w:val="28"/>
          <w:szCs w:val="28"/>
        </w:rPr>
        <w:t>Цель:</w:t>
      </w:r>
      <w:r w:rsidR="006E033A">
        <w:rPr>
          <w:sz w:val="28"/>
          <w:szCs w:val="28"/>
        </w:rPr>
        <w:t xml:space="preserve"> формировать</w:t>
      </w:r>
      <w:r w:rsidR="00690C72">
        <w:rPr>
          <w:sz w:val="28"/>
          <w:szCs w:val="28"/>
        </w:rPr>
        <w:t xml:space="preserve"> представления о </w:t>
      </w:r>
      <w:r w:rsidR="00266A43">
        <w:rPr>
          <w:sz w:val="28"/>
          <w:szCs w:val="28"/>
        </w:rPr>
        <w:t>праздновании Нового года в других странах, расширять</w:t>
      </w:r>
      <w:r w:rsidR="00E075CF">
        <w:rPr>
          <w:sz w:val="28"/>
          <w:szCs w:val="28"/>
        </w:rPr>
        <w:t xml:space="preserve"> кругозор воспитанников, создание благоприятного психологического </w:t>
      </w:r>
      <w:r w:rsidR="00266A43">
        <w:rPr>
          <w:sz w:val="28"/>
          <w:szCs w:val="28"/>
        </w:rPr>
        <w:t xml:space="preserve"> климат</w:t>
      </w:r>
      <w:r w:rsidR="00E075CF">
        <w:rPr>
          <w:sz w:val="28"/>
          <w:szCs w:val="28"/>
        </w:rPr>
        <w:t xml:space="preserve">а в группе, развивать умение работать в коллективе. </w:t>
      </w:r>
    </w:p>
    <w:p w:rsidR="00690C72" w:rsidRDefault="00690C72" w:rsidP="000A6AC9">
      <w:pPr>
        <w:pStyle w:val="a3"/>
        <w:jc w:val="both"/>
        <w:rPr>
          <w:sz w:val="28"/>
          <w:szCs w:val="28"/>
        </w:rPr>
      </w:pPr>
    </w:p>
    <w:p w:rsidR="004576D4" w:rsidRPr="000A6AC9" w:rsidRDefault="004576D4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Воспитатель</w:t>
      </w:r>
    </w:p>
    <w:p w:rsidR="00AE25BE" w:rsidRPr="000A6AC9" w:rsidRDefault="00AE25BE" w:rsidP="000E0156">
      <w:pPr>
        <w:pStyle w:val="a3"/>
        <w:ind w:firstLine="708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 Из истории празднования Нового года и Рождества. Как встречали Новый год в России в старину.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E0156">
      <w:pPr>
        <w:pStyle w:val="a3"/>
        <w:ind w:firstLine="708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19 декабря 7208 года от сотворения мира (Агафья Лыкова и сейчас ведет счет лет </w:t>
      </w:r>
      <w:proofErr w:type="gramStart"/>
      <w:r w:rsidRPr="000A6AC9">
        <w:rPr>
          <w:sz w:val="28"/>
          <w:szCs w:val="28"/>
        </w:rPr>
        <w:t>по этому</w:t>
      </w:r>
      <w:proofErr w:type="gramEnd"/>
      <w:r w:rsidRPr="000A6AC9">
        <w:rPr>
          <w:sz w:val="28"/>
          <w:szCs w:val="28"/>
        </w:rPr>
        <w:t xml:space="preserve"> Древнерусскому календарю) Петр 1 подписал Указ, которым повелевал "впредь лета счислять и во всяк</w:t>
      </w:r>
      <w:r w:rsidR="000A6AC9" w:rsidRPr="000A6AC9">
        <w:rPr>
          <w:sz w:val="28"/>
          <w:szCs w:val="28"/>
        </w:rPr>
        <w:t>их делах писать с нынешнего января</w:t>
      </w:r>
      <w:r w:rsidRPr="000A6AC9">
        <w:rPr>
          <w:sz w:val="28"/>
          <w:szCs w:val="28"/>
        </w:rPr>
        <w:t xml:space="preserve"> с 1 числа от Рождества Христова 1700 год"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E0156">
      <w:pPr>
        <w:pStyle w:val="a3"/>
        <w:ind w:firstLine="708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Таким образом, Новый год, как зимний праздник, существует уже около 3-х сот столетий и 1 января 2008 года ему исполнится ровно 308 лет. А если вести счет от сотворения мира, как это делалось на Руси в стародавние времена, то наступающий год будет н</w:t>
      </w:r>
      <w:r w:rsidR="004576D4" w:rsidRPr="000A6AC9">
        <w:rPr>
          <w:sz w:val="28"/>
          <w:szCs w:val="28"/>
        </w:rPr>
        <w:t>е 2013, а 7522</w:t>
      </w:r>
      <w:r w:rsidRPr="000A6AC9">
        <w:rPr>
          <w:sz w:val="28"/>
          <w:szCs w:val="28"/>
        </w:rPr>
        <w:t>-м.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E0156">
      <w:pPr>
        <w:pStyle w:val="a3"/>
        <w:ind w:firstLine="708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По </w:t>
      </w:r>
      <w:bookmarkStart w:id="0" w:name="_GoBack"/>
      <w:r w:rsidRPr="000A6AC9">
        <w:rPr>
          <w:sz w:val="28"/>
          <w:szCs w:val="28"/>
        </w:rPr>
        <w:t xml:space="preserve">русскому земледельческому календарю крестьянской России считалось, каков первый день года, таким будет и весь год. По первому дню года старались узнать о судьбе </w:t>
      </w:r>
      <w:r w:rsidR="004576D4" w:rsidRPr="000A6AC9">
        <w:rPr>
          <w:sz w:val="28"/>
          <w:szCs w:val="28"/>
        </w:rPr>
        <w:t>своих</w:t>
      </w:r>
      <w:r w:rsidRPr="000A6AC9">
        <w:rPr>
          <w:sz w:val="28"/>
          <w:szCs w:val="28"/>
        </w:rPr>
        <w:t>близких, об урожае.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(1 воспитанник).</w:t>
      </w:r>
    </w:p>
    <w:bookmarkEnd w:id="0"/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Существовали приметы: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Если на Новый год небо звездное - к урожаю.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На Новый год звезд густо - ягоды будут.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В Новый год сильный мороз и малый снежок - к урожаю хлебов, а если тепло и нет снега, то к неурожаю.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Магия первого дня послужила основой целого ряда правил поведения, запретов и примет, относящихся к Новому году: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(2 воспитанник).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Если под новый год что-либо случилось с человеком, то будет случаться с ним целый год.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Коль первый день в году веселый, счастливый, то и год будет таков (и наоборот).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lastRenderedPageBreak/>
        <w:t>Если на новый год кто чихает, то к своему благополучию, будет весь год счастливым.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Если в новый год - гости, то весь год гости.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Если в новый год постучать по дереву яблони или груши, то на этом дереве будет обильный урожай.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(3 воспитанник)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Повсеместно не разрешалось в первый день года выполнять тяжелую и грязную работу - иначе весь год пройдет в сплошном тяжелом труде без отдыха.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Запрещалось в новогодний праздник грустить и плакать - иначе весь год ожидает одна тоска.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Нельзя также ссориться и браниться - весь год </w:t>
      </w:r>
      <w:proofErr w:type="gramStart"/>
      <w:r w:rsidRPr="000A6AC9">
        <w:rPr>
          <w:sz w:val="28"/>
          <w:szCs w:val="28"/>
        </w:rPr>
        <w:t>свары</w:t>
      </w:r>
      <w:proofErr w:type="gramEnd"/>
      <w:r w:rsidRPr="000A6AC9">
        <w:rPr>
          <w:sz w:val="28"/>
          <w:szCs w:val="28"/>
        </w:rPr>
        <w:t xml:space="preserve"> мучить будут.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Не следует в новый год платить долгов - весь год будешь расплачиваться.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(4 воспитанник)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Особый смысл придавали обычаю одеваться в первый день нового года во все новое или, хотя бы, не часто одеваемое, и в продолжение дня несколько раз переодеваться, чтобы у всех всегда были обновы.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Обильный праздничный стол - по древней традиции - залог богатства семьи.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На новогодний стол ставили 12 блюд - по одному на каждый месяц, чтобы ни одного не обидеть и не остаться голодным на целых 30 дней.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Главным блюдом новогоднего стола был поросенок, непременно зажаренный целиком. Считалось, что жаркое из поросенка обеспечивает благополучие.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Мясо зайца ели, чтобы быть, как он проворным, а петуха - чтобы быть легким, как птица.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(5 воспитанник)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Чтобы обеспечить благополучие наступающего года, по традиции, ему следовало устроить радостную, приветливую встречу: "Зима - за морозы, а мужик - за праздник".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Новый год встречали песнями и плясками, шутками ряженых и веселыми играми. Этот обряд назывался "Коляда" - от латинского "</w:t>
      </w:r>
      <w:proofErr w:type="spellStart"/>
      <w:r w:rsidRPr="000A6AC9">
        <w:rPr>
          <w:sz w:val="28"/>
          <w:szCs w:val="28"/>
        </w:rPr>
        <w:t>календа</w:t>
      </w:r>
      <w:proofErr w:type="spellEnd"/>
      <w:r w:rsidRPr="000A6AC9">
        <w:rPr>
          <w:sz w:val="28"/>
          <w:szCs w:val="28"/>
        </w:rPr>
        <w:t>", что означает первый день месяца.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В некоторых русских селениях перед полночью собирались в избе и </w:t>
      </w:r>
      <w:proofErr w:type="gramStart"/>
      <w:r w:rsidRPr="000A6AC9">
        <w:rPr>
          <w:sz w:val="28"/>
          <w:szCs w:val="28"/>
        </w:rPr>
        <w:t>стар</w:t>
      </w:r>
      <w:proofErr w:type="gramEnd"/>
      <w:r w:rsidRPr="000A6AC9">
        <w:rPr>
          <w:sz w:val="28"/>
          <w:szCs w:val="28"/>
        </w:rPr>
        <w:t xml:space="preserve">, и млад. Один из парней наряжался стариком, надевал старую, оборванную одежду, другой - подросток или мальчик - надевал красную рубашку, белую </w:t>
      </w:r>
      <w:r w:rsidRPr="000A6AC9">
        <w:rPr>
          <w:sz w:val="28"/>
          <w:szCs w:val="28"/>
        </w:rPr>
        <w:lastRenderedPageBreak/>
        <w:t>шапку с кисточками и обшитую галунами. "Старик" - уходящий год - садился на стул посредине избы. Ровно в полночь в избу радостно вбегал мальчишка - новый год и сталкивал со стула своего предшественника, садился на его место. Старый год при общих криках и насмешках, подгоняемый веником, выталкивался вон из избы.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Воспитатель 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А  как встречают новый год в разных странах? (ответы детей)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Воспитатель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proofErr w:type="gramStart"/>
      <w:r w:rsidRPr="000A6AC9">
        <w:rPr>
          <w:sz w:val="28"/>
          <w:szCs w:val="28"/>
        </w:rPr>
        <w:t>Послушайте</w:t>
      </w:r>
      <w:proofErr w:type="gramEnd"/>
      <w:r w:rsidRPr="000A6AC9">
        <w:rPr>
          <w:sz w:val="28"/>
          <w:szCs w:val="28"/>
        </w:rPr>
        <w:t xml:space="preserve"> как встречают Новый год в других странах.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АВСТРАЛИЯ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   Новый год в Австралии начинается 1 января. Но как раз в это время там стоит такая </w:t>
      </w:r>
      <w:r w:rsidR="000A6AC9" w:rsidRPr="000A6AC9">
        <w:rPr>
          <w:sz w:val="28"/>
          <w:szCs w:val="28"/>
        </w:rPr>
        <w:t>жара, что</w:t>
      </w:r>
      <w:r w:rsidRPr="000A6AC9">
        <w:rPr>
          <w:sz w:val="28"/>
          <w:szCs w:val="28"/>
        </w:rPr>
        <w:t xml:space="preserve"> Дед Мороз и Снегурочка разносят подарки в купальных костюмах!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БИРМА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   Новый год в Бирме начинается с апреля, в самые знойные тамошние дни. И целуют люди</w:t>
      </w:r>
      <w:r w:rsidR="000A6AC9" w:rsidRPr="000A6AC9">
        <w:rPr>
          <w:sz w:val="28"/>
          <w:szCs w:val="28"/>
        </w:rPr>
        <w:t xml:space="preserve">, </w:t>
      </w:r>
      <w:r w:rsidRPr="000A6AC9">
        <w:rPr>
          <w:sz w:val="28"/>
          <w:szCs w:val="28"/>
        </w:rPr>
        <w:t>поливают от души друг друга водой. Идет новогодний фестиваль воды-тинджан.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Германия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   Если Рождество в Германии – классический семейный праздник, то Новый год – торжество, которое проводят с друзьями или просто на улице. Ближе к полуночи к центру города стягиваются толпы &lt; вооружённые &gt; бутылками шампанского и бокалами. С первым боем часов небо озаряет грандиозный фейерверк, грохот которого сливается с шумом вылетающих пробок и шипением пены.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   Когда в германии уже украшали елку, В России праздновали Новый год 1 сентября. Торжественно отмечали этот день. На площади в кремле царь восседал на престоле, окружённый боярами. А патриарх кропил собравшихся святой водой и поздравлял с Новым Годом!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Индонезия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   В октябре Новый год приходит в Индонезию.  Все люди принаряжаются и просят друг у друга прощения за неприятности, которые они причинили в прошедшем году.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Индия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В Индии целых восемь дат, которые отмечают как Новый год. Вот, например, есть такой день</w:t>
      </w:r>
      <w:proofErr w:type="gramStart"/>
      <w:r w:rsidRPr="000A6AC9">
        <w:rPr>
          <w:sz w:val="28"/>
          <w:szCs w:val="28"/>
        </w:rPr>
        <w:t xml:space="preserve"> Г</w:t>
      </w:r>
      <w:proofErr w:type="gramEnd"/>
      <w:r w:rsidRPr="000A6AC9">
        <w:rPr>
          <w:sz w:val="28"/>
          <w:szCs w:val="28"/>
        </w:rPr>
        <w:t xml:space="preserve">уди Павдва. Тут уж </w:t>
      </w:r>
      <w:r w:rsidR="000A6AC9" w:rsidRPr="000A6AC9">
        <w:rPr>
          <w:sz w:val="28"/>
          <w:szCs w:val="28"/>
        </w:rPr>
        <w:t>непременно</w:t>
      </w:r>
      <w:r w:rsidRPr="000A6AC9">
        <w:rPr>
          <w:sz w:val="28"/>
          <w:szCs w:val="28"/>
        </w:rPr>
        <w:t xml:space="preserve"> надобно отведать листья! Но, по старому поверью, они оберегают человека от болезней и бед обеспечивают, как говорится, сладкую жизнь.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lastRenderedPageBreak/>
        <w:t>Италия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Если вы под Новый год свяжетесь с Италией, не подходите близко к стенам домов. Так уж повелось, что итальянцы в новогоднюю ночь выбрасывают из окон старые вещи – летят на мостовые горшки, стулья, сапоги</w:t>
      </w:r>
      <w:proofErr w:type="gramStart"/>
      <w:r w:rsidRPr="000A6AC9">
        <w:rPr>
          <w:sz w:val="28"/>
          <w:szCs w:val="28"/>
        </w:rPr>
        <w:t>… С</w:t>
      </w:r>
      <w:proofErr w:type="gramEnd"/>
      <w:r w:rsidRPr="000A6AC9">
        <w:rPr>
          <w:sz w:val="28"/>
          <w:szCs w:val="28"/>
        </w:rPr>
        <w:t>лучается, и громадный шкаф с диким грохотом обрушивается наземь. Чем больше выбросишь вещей, считают итальянцы, тем больше богатства принесет Новый год!</w:t>
      </w: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>Китай</w:t>
      </w:r>
    </w:p>
    <w:p w:rsidR="002E3936" w:rsidRDefault="00AE25BE" w:rsidP="000A6AC9">
      <w:pPr>
        <w:pStyle w:val="a3"/>
        <w:jc w:val="both"/>
        <w:rPr>
          <w:sz w:val="28"/>
          <w:szCs w:val="28"/>
        </w:rPr>
      </w:pPr>
      <w:r w:rsidRPr="000A6AC9">
        <w:rPr>
          <w:sz w:val="28"/>
          <w:szCs w:val="28"/>
        </w:rPr>
        <w:t xml:space="preserve">В Китае новогодняя церемония необъходится без оглушительных взрывов, хлопушек и ракет. В давние времена стволы бамбука, которые который при горении лопается с громким треском. Был в </w:t>
      </w:r>
      <w:r w:rsidR="000A6AC9" w:rsidRPr="000A6AC9">
        <w:rPr>
          <w:sz w:val="28"/>
          <w:szCs w:val="28"/>
        </w:rPr>
        <w:t>Китае</w:t>
      </w:r>
      <w:r w:rsidRPr="000A6AC9">
        <w:rPr>
          <w:sz w:val="28"/>
          <w:szCs w:val="28"/>
        </w:rPr>
        <w:t xml:space="preserve"> еще один замечательный обычай – в первые новогодние дни строго-</w:t>
      </w:r>
      <w:r w:rsidR="000A6AC9" w:rsidRPr="000A6AC9">
        <w:rPr>
          <w:sz w:val="28"/>
          <w:szCs w:val="28"/>
        </w:rPr>
        <w:t>настрого запрещалось</w:t>
      </w:r>
      <w:r w:rsidRPr="000A6AC9">
        <w:rPr>
          <w:sz w:val="28"/>
          <w:szCs w:val="28"/>
        </w:rPr>
        <w:t xml:space="preserve"> скандалить и ругаться.</w:t>
      </w:r>
    </w:p>
    <w:p w:rsidR="00083940" w:rsidRDefault="00083940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083940" w:rsidRDefault="00083940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сейчас, мы с вами будем провожать, и встречать Новый год, как принято в России.</w:t>
      </w:r>
    </w:p>
    <w:p w:rsidR="00083940" w:rsidRDefault="00083940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3050">
        <w:rPr>
          <w:sz w:val="28"/>
          <w:szCs w:val="28"/>
        </w:rPr>
        <w:t>В России в Новый год люди любят ходить друг другу в гости, петь песни, желать друг другу счастья, здоровья и т д.</w:t>
      </w:r>
    </w:p>
    <w:p w:rsidR="00973050" w:rsidRDefault="00973050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Конкурс «Самое оригинальное пожелание». За самое оригинальное пожелание – сладкий приз.</w:t>
      </w:r>
    </w:p>
    <w:p w:rsidR="00973050" w:rsidRDefault="00973050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же в России любят играть в разные </w:t>
      </w:r>
      <w:r w:rsidR="00F43C1E">
        <w:rPr>
          <w:sz w:val="28"/>
          <w:szCs w:val="28"/>
        </w:rPr>
        <w:t>игры. Сейчас мы поиграем в игру «</w:t>
      </w:r>
      <w:proofErr w:type="gramStart"/>
      <w:r w:rsidR="00F43C1E">
        <w:rPr>
          <w:sz w:val="28"/>
          <w:szCs w:val="28"/>
        </w:rPr>
        <w:t>Самый</w:t>
      </w:r>
      <w:proofErr w:type="gramEnd"/>
      <w:r w:rsidR="00F43C1E">
        <w:rPr>
          <w:sz w:val="28"/>
          <w:szCs w:val="28"/>
        </w:rPr>
        <w:t xml:space="preserve"> чувствительный». Участнику завязывают глаза и предлагают  сесть на стул, на который кладется какой-нибудь предмет или игрушка. Участник должен угадать, что лежит на стуле. За правильный ответ – сладкий приз.</w:t>
      </w:r>
    </w:p>
    <w:p w:rsidR="00327427" w:rsidRDefault="00327427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</w:t>
      </w:r>
    </w:p>
    <w:p w:rsidR="006D4414" w:rsidRDefault="006D4414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Какой праздник без разноцветных шаров. </w:t>
      </w:r>
    </w:p>
    <w:p w:rsidR="006D4414" w:rsidRDefault="006D4414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E99">
        <w:rPr>
          <w:sz w:val="28"/>
          <w:szCs w:val="28"/>
        </w:rPr>
        <w:t>Конкурс «Надуй шар». Приглашаются желающие. Правила: надуть шарик при отчете от 10 до 0</w:t>
      </w:r>
      <w:r w:rsidR="000D7119">
        <w:rPr>
          <w:sz w:val="28"/>
          <w:szCs w:val="28"/>
        </w:rPr>
        <w:t>.</w:t>
      </w:r>
      <w:r w:rsidR="007D4E99">
        <w:rPr>
          <w:sz w:val="28"/>
          <w:szCs w:val="28"/>
        </w:rPr>
        <w:t xml:space="preserve"> Как услышите «0», шарики сразу отпускайте, чей шарик приземлиться последним тот и побеждает.</w:t>
      </w:r>
    </w:p>
    <w:p w:rsidR="00B75BBC" w:rsidRDefault="00B75BBC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EE2">
        <w:rPr>
          <w:sz w:val="28"/>
          <w:szCs w:val="28"/>
        </w:rPr>
        <w:t xml:space="preserve">Собираясь на праздник, мы все хотим красиво выглядеть. Следующий конкурс «Новогодний </w:t>
      </w:r>
      <w:proofErr w:type="spellStart"/>
      <w:r w:rsidR="00053EE2">
        <w:rPr>
          <w:sz w:val="28"/>
          <w:szCs w:val="28"/>
        </w:rPr>
        <w:t>прикид</w:t>
      </w:r>
      <w:proofErr w:type="spellEnd"/>
      <w:r w:rsidR="00053EE2">
        <w:rPr>
          <w:sz w:val="28"/>
          <w:szCs w:val="28"/>
        </w:rPr>
        <w:t>». Перед каждым участником в коробке  лежат разные вещи. Ребята должны нарядиться в них</w:t>
      </w:r>
      <w:r w:rsidR="00D66256">
        <w:rPr>
          <w:sz w:val="28"/>
          <w:szCs w:val="28"/>
        </w:rPr>
        <w:t>. За лучший женский костюм – сладкий приз.</w:t>
      </w:r>
    </w:p>
    <w:p w:rsidR="00D66256" w:rsidRDefault="00D66256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Пришло время сесть</w:t>
      </w:r>
      <w:proofErr w:type="gramEnd"/>
      <w:r>
        <w:rPr>
          <w:sz w:val="28"/>
          <w:szCs w:val="28"/>
        </w:rPr>
        <w:t xml:space="preserve"> за праздничный стол</w:t>
      </w:r>
      <w:r w:rsidR="00687C5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проводить старый год и встретить новый! </w:t>
      </w:r>
      <w:r w:rsidR="00687C5C">
        <w:rPr>
          <w:sz w:val="28"/>
          <w:szCs w:val="28"/>
        </w:rPr>
        <w:t>С новым годом!</w:t>
      </w:r>
    </w:p>
    <w:p w:rsidR="007D4E99" w:rsidRDefault="007D4E99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3C1E" w:rsidRDefault="00F43C1E" w:rsidP="000A6A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6AC9" w:rsidRPr="000A6AC9" w:rsidRDefault="000A6AC9" w:rsidP="000A6AC9">
      <w:pPr>
        <w:pStyle w:val="a3"/>
        <w:jc w:val="both"/>
        <w:rPr>
          <w:sz w:val="28"/>
          <w:szCs w:val="28"/>
        </w:rPr>
      </w:pPr>
    </w:p>
    <w:p w:rsidR="00AE25BE" w:rsidRPr="000A6AC9" w:rsidRDefault="00AE25BE" w:rsidP="000A6AC9">
      <w:pPr>
        <w:pStyle w:val="a3"/>
        <w:jc w:val="both"/>
        <w:rPr>
          <w:sz w:val="28"/>
          <w:szCs w:val="28"/>
        </w:rPr>
      </w:pPr>
    </w:p>
    <w:sectPr w:rsidR="00AE25BE" w:rsidRPr="000A6AC9" w:rsidSect="00E84DF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F79" w:rsidRDefault="00921F79" w:rsidP="000A6AC9">
      <w:pPr>
        <w:spacing w:after="0" w:line="240" w:lineRule="auto"/>
      </w:pPr>
      <w:r>
        <w:separator/>
      </w:r>
    </w:p>
  </w:endnote>
  <w:endnote w:type="continuationSeparator" w:id="1">
    <w:p w:rsidR="00921F79" w:rsidRDefault="00921F79" w:rsidP="000A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F79" w:rsidRDefault="00921F79" w:rsidP="000A6AC9">
      <w:pPr>
        <w:spacing w:after="0" w:line="240" w:lineRule="auto"/>
      </w:pPr>
      <w:r>
        <w:separator/>
      </w:r>
    </w:p>
  </w:footnote>
  <w:footnote w:type="continuationSeparator" w:id="1">
    <w:p w:rsidR="00921F79" w:rsidRDefault="00921F79" w:rsidP="000A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593102"/>
      <w:docPartObj>
        <w:docPartGallery w:val="Page Numbers (Top of Page)"/>
        <w:docPartUnique/>
      </w:docPartObj>
    </w:sdtPr>
    <w:sdtContent>
      <w:p w:rsidR="000A6AC9" w:rsidRDefault="00E84DF8">
        <w:pPr>
          <w:pStyle w:val="a4"/>
          <w:jc w:val="right"/>
        </w:pPr>
        <w:r>
          <w:fldChar w:fldCharType="begin"/>
        </w:r>
        <w:r w:rsidR="000A6AC9">
          <w:instrText>PAGE   \* MERGEFORMAT</w:instrText>
        </w:r>
        <w:r>
          <w:fldChar w:fldCharType="separate"/>
        </w:r>
        <w:r w:rsidR="000D7119">
          <w:rPr>
            <w:noProof/>
          </w:rPr>
          <w:t>2</w:t>
        </w:r>
        <w:r>
          <w:fldChar w:fldCharType="end"/>
        </w:r>
      </w:p>
    </w:sdtContent>
  </w:sdt>
  <w:p w:rsidR="000A6AC9" w:rsidRDefault="000A6A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91C"/>
    <w:rsid w:val="00053EE2"/>
    <w:rsid w:val="00083940"/>
    <w:rsid w:val="000A6AC9"/>
    <w:rsid w:val="000D7119"/>
    <w:rsid w:val="000E0156"/>
    <w:rsid w:val="00266A43"/>
    <w:rsid w:val="0032057F"/>
    <w:rsid w:val="00327427"/>
    <w:rsid w:val="004576D4"/>
    <w:rsid w:val="00687C5C"/>
    <w:rsid w:val="00690C72"/>
    <w:rsid w:val="006D4414"/>
    <w:rsid w:val="006E033A"/>
    <w:rsid w:val="007D4E99"/>
    <w:rsid w:val="008C1FA0"/>
    <w:rsid w:val="008D7622"/>
    <w:rsid w:val="00921F79"/>
    <w:rsid w:val="0096674F"/>
    <w:rsid w:val="00973050"/>
    <w:rsid w:val="009945C9"/>
    <w:rsid w:val="00A36DE9"/>
    <w:rsid w:val="00AE25BE"/>
    <w:rsid w:val="00AE6468"/>
    <w:rsid w:val="00B75BBC"/>
    <w:rsid w:val="00C3791C"/>
    <w:rsid w:val="00D66256"/>
    <w:rsid w:val="00E075CF"/>
    <w:rsid w:val="00E84DF8"/>
    <w:rsid w:val="00E935C6"/>
    <w:rsid w:val="00F43C1E"/>
    <w:rsid w:val="00F6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A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AC9"/>
  </w:style>
  <w:style w:type="paragraph" w:styleId="a6">
    <w:name w:val="footer"/>
    <w:basedOn w:val="a"/>
    <w:link w:val="a7"/>
    <w:uiPriority w:val="99"/>
    <w:unhideWhenUsed/>
    <w:rsid w:val="000A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A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AC9"/>
  </w:style>
  <w:style w:type="paragraph" w:styleId="a6">
    <w:name w:val="footer"/>
    <w:basedOn w:val="a"/>
    <w:link w:val="a7"/>
    <w:uiPriority w:val="99"/>
    <w:unhideWhenUsed/>
    <w:rsid w:val="000A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Admin</cp:lastModifiedBy>
  <cp:revision>9</cp:revision>
  <dcterms:created xsi:type="dcterms:W3CDTF">2012-12-22T07:49:00Z</dcterms:created>
  <dcterms:modified xsi:type="dcterms:W3CDTF">2013-01-15T19:06:00Z</dcterms:modified>
</cp:coreProperties>
</file>