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  <w:r>
        <w:rPr>
          <w:szCs w:val="32"/>
        </w:rPr>
        <w:t>Муниципальное  образовательное учреждение</w:t>
      </w: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  <w:r>
        <w:rPr>
          <w:szCs w:val="32"/>
        </w:rPr>
        <w:t>«Средняя  общеобразовательная  школа №1 п. Пангоды»</w:t>
      </w: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sz w:val="72"/>
          <w:szCs w:val="72"/>
        </w:rPr>
      </w:pPr>
      <w:r w:rsidRPr="00655421">
        <w:rPr>
          <w:b/>
          <w:sz w:val="72"/>
          <w:szCs w:val="72"/>
        </w:rPr>
        <w:t>Классный час</w:t>
      </w:r>
    </w:p>
    <w:p w:rsidR="00552D45" w:rsidRPr="00655421" w:rsidRDefault="00552D45" w:rsidP="00452E5C">
      <w:pPr>
        <w:pStyle w:val="3"/>
        <w:spacing w:line="240" w:lineRule="auto"/>
        <w:ind w:left="0"/>
        <w:jc w:val="center"/>
        <w:rPr>
          <w:b/>
          <w:sz w:val="72"/>
          <w:szCs w:val="72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Урок мужества</w:t>
      </w:r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(посвященный выводу советских войск из</w:t>
      </w:r>
      <w:proofErr w:type="gramEnd"/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Афганистана)</w:t>
      </w:r>
      <w:proofErr w:type="gramEnd"/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36"/>
          <w:szCs w:val="36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36"/>
          <w:szCs w:val="36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36"/>
          <w:szCs w:val="36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36"/>
          <w:szCs w:val="36"/>
        </w:rPr>
      </w:pPr>
    </w:p>
    <w:p w:rsidR="00552D45" w:rsidRDefault="00552D45" w:rsidP="00452E5C">
      <w:pPr>
        <w:pStyle w:val="3"/>
        <w:spacing w:line="240" w:lineRule="auto"/>
        <w:ind w:left="0"/>
        <w:jc w:val="center"/>
        <w:rPr>
          <w:b/>
          <w:i/>
          <w:sz w:val="36"/>
          <w:szCs w:val="36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  <w:r>
        <w:rPr>
          <w:szCs w:val="32"/>
        </w:rPr>
        <w:t xml:space="preserve">Подготовила  классный руководитель                                                                                                                                      </w:t>
      </w: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  <w:r>
        <w:rPr>
          <w:szCs w:val="32"/>
        </w:rPr>
        <w:t>10 «а» класса</w:t>
      </w:r>
      <w:r w:rsidRPr="00655421">
        <w:rPr>
          <w:szCs w:val="32"/>
        </w:rPr>
        <w:t xml:space="preserve"> </w:t>
      </w:r>
      <w:r>
        <w:rPr>
          <w:szCs w:val="32"/>
        </w:rPr>
        <w:t>Дрожина В.И.</w:t>
      </w: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  <w:r>
        <w:rPr>
          <w:szCs w:val="32"/>
        </w:rPr>
        <w:t xml:space="preserve">                                                                    </w:t>
      </w: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  <w:r>
        <w:rPr>
          <w:szCs w:val="32"/>
        </w:rPr>
        <w:t xml:space="preserve">                                            </w:t>
      </w: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  <w:r>
        <w:rPr>
          <w:szCs w:val="32"/>
        </w:rPr>
        <w:t xml:space="preserve">                                                 2012год</w:t>
      </w:r>
    </w:p>
    <w:p w:rsidR="00552D45" w:rsidRDefault="00552D45" w:rsidP="00452E5C">
      <w:pPr>
        <w:pStyle w:val="3"/>
        <w:spacing w:line="240" w:lineRule="auto"/>
        <w:ind w:left="0"/>
        <w:jc w:val="both"/>
        <w:rPr>
          <w:szCs w:val="32"/>
        </w:rPr>
      </w:pPr>
    </w:p>
    <w:p w:rsidR="00552D45" w:rsidRPr="00E56A69" w:rsidRDefault="00552D45" w:rsidP="00452E5C">
      <w:pPr>
        <w:pStyle w:val="3"/>
        <w:spacing w:line="240" w:lineRule="auto"/>
        <w:ind w:left="0"/>
        <w:jc w:val="both"/>
        <w:rPr>
          <w:sz w:val="28"/>
          <w:szCs w:val="28"/>
        </w:rPr>
      </w:pPr>
    </w:p>
    <w:p w:rsidR="00552D45" w:rsidRPr="00655421" w:rsidRDefault="00552D45" w:rsidP="00452E5C">
      <w:pPr>
        <w:pStyle w:val="3"/>
        <w:spacing w:line="240" w:lineRule="auto"/>
        <w:ind w:left="0"/>
        <w:jc w:val="both"/>
        <w:rPr>
          <w:sz w:val="24"/>
        </w:rPr>
      </w:pPr>
      <w:r w:rsidRPr="00655421">
        <w:rPr>
          <w:sz w:val="24"/>
        </w:rPr>
        <w:t xml:space="preserve">Дорогие  ребята!  15 февраля  1989 года  в  истории  России появилась новая  знаменательная  дата. Ею  стал  вывод  советских  войск из Афганистана. Этот  день  стал  Днём  памяти  воинов-интернационалистов, принимавших  участие в боевых  действиях  в  разное  время  на  территориях  разных  государств, информация  о  которых строго  умалчивалась. </w:t>
      </w:r>
      <w:proofErr w:type="gramStart"/>
      <w:r w:rsidRPr="00655421">
        <w:rPr>
          <w:sz w:val="24"/>
        </w:rPr>
        <w:t>Среди этих  государств Алжир, Египет, Вьетнам, Сирия, Ангола, Мозамбик, Эфиопия, Йеменская Арабская Республика, Камбоджа, Бангладеш, Лаос, Ливан, Афганистан.</w:t>
      </w:r>
      <w:proofErr w:type="gramEnd"/>
      <w:r w:rsidRPr="00655421">
        <w:rPr>
          <w:sz w:val="24"/>
        </w:rPr>
        <w:t xml:space="preserve"> Этот день стал  дорог  всем,  кого  опалило  дыхание войны  в  мирное для  нашей  страны   время.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Афганская  война  стала  уже  историей. Её заслонили: война  в Чечне, боевые  действия  в  Таджикистане, террористические  акты,  захлестнувшие  страну. И тем  не  менее, в этот  день  мы  склоняем  головы  перед  памятью  павших  соотечественников и</w:t>
      </w:r>
      <w:proofErr w:type="gramStart"/>
      <w:r w:rsidRPr="00655421">
        <w:rPr>
          <w:sz w:val="24"/>
        </w:rPr>
        <w:t xml:space="preserve"> ,</w:t>
      </w:r>
      <w:proofErr w:type="gramEnd"/>
      <w:r w:rsidRPr="00655421">
        <w:rPr>
          <w:sz w:val="24"/>
        </w:rPr>
        <w:t xml:space="preserve"> вспоминаем  события  тех лет,  просим  оставшихся   в живых  воинов- интернационалистов  поделиться  с  молодым  поколением  пережитым  прошлым. Эти воспоминания  прошлого  заставляют  увидеть  предостережение  для настоящего, заставляют  думать  о  будущем. О  том  будущем, которое  для  человечества должно  быть  избавлено  от  призрака  смертельной  военной  угрозы.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Про  Афганистан  написано  много. Чем  он  стал  для  нас? Расплатой  за  легкомыслие  политиков, Божьей  карой  или  способом  прозренья-истории  предстоит  ещё  ответить, но Родина  посылала  своих  солдат  на  защиту  своих  южных  рубежей, а  не  подчиниться  приказу  они  не  могли. Это  потом  развязывание  этой  колониальной  войны  было  признано  трагической  ошибкой,  авантюрой. Во имя  чего  мы  воевали  в  Афганистане? Чем  оправдать  гибель  тысяч и тысяч  людей?..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Парни  возвращаются с войны-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Досыта они  навоевались.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Не увидят  многие  весны –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Там  в ущелье  многие  остались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Без  вести  </w:t>
      </w:r>
      <w:proofErr w:type="gramStart"/>
      <w:r w:rsidRPr="00655421">
        <w:rPr>
          <w:sz w:val="24"/>
        </w:rPr>
        <w:t>пропавшими</w:t>
      </w:r>
      <w:proofErr w:type="gramEnd"/>
      <w:r w:rsidRPr="00655421">
        <w:rPr>
          <w:sz w:val="24"/>
        </w:rPr>
        <w:t>. Другим-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Памятники  ставят  из  гранита.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А живым, Отечество  твой  дым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Часто  </w:t>
      </w:r>
      <w:proofErr w:type="gramStart"/>
      <w:r w:rsidRPr="00655421">
        <w:rPr>
          <w:sz w:val="24"/>
        </w:rPr>
        <w:t>горек</w:t>
      </w:r>
      <w:proofErr w:type="gramEnd"/>
      <w:r w:rsidRPr="00655421">
        <w:rPr>
          <w:sz w:val="24"/>
        </w:rPr>
        <w:t>: что-то в них  убито!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Что убито? Выполняли  долг,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Все  команды с честью  выполняли…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Километры вздыбленных  дорог,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Жженье  в  теле  от  осколков  стали,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Ярость  благородная  порой,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Смерть  за  смерть  и рокот  автомата…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Всех  прикрыл  собой, и  ты – герой.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И селенье  с ходу с боем  взято.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Каждый  дом  стреляет, каждый  куст.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В рай  спешат  из  жизни  мусульмане.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</w:t>
      </w:r>
      <w:proofErr w:type="gramStart"/>
      <w:r w:rsidRPr="00655421">
        <w:rPr>
          <w:sz w:val="24"/>
        </w:rPr>
        <w:t>Прёт</w:t>
      </w:r>
      <w:proofErr w:type="gramEnd"/>
      <w:r w:rsidRPr="00655421">
        <w:rPr>
          <w:sz w:val="24"/>
        </w:rPr>
        <w:t xml:space="preserve">  десант. Не  до гуманных  чувств!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Хочешь  жить  и переходишь  грани</w:t>
      </w:r>
      <w:proofErr w:type="gramStart"/>
      <w:r w:rsidRPr="00655421">
        <w:rPr>
          <w:sz w:val="24"/>
        </w:rPr>
        <w:t>..</w:t>
      </w:r>
      <w:proofErr w:type="gramEnd"/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Слава  тебе, армия! Сыны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Доблести и чести, вы сражались,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Чтоб  </w:t>
      </w:r>
      <w:proofErr w:type="gramStart"/>
      <w:r w:rsidRPr="00655421">
        <w:rPr>
          <w:sz w:val="24"/>
        </w:rPr>
        <w:t>вернуться</w:t>
      </w:r>
      <w:proofErr w:type="gramEnd"/>
      <w:r w:rsidRPr="00655421">
        <w:rPr>
          <w:sz w:val="24"/>
        </w:rPr>
        <w:t xml:space="preserve">  наконец  с войны-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Досыта  до  слёз  навоевались!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>На  горных  заставах, в воздухе и на земле, в Герате и Кандагаре, Кундузе и Джелалабаде  выполняли  свой  воинский  долг наши  соотечественники. Это  они  попадали  в  засады и заживо  горели  в БТРах. Это  они  глотали  пыль  дорог  под  перекрестным  огнём  пулемётов, это  они, рискуя собственной  жизнью, вытаскивали  с  поля  боя  раненых</w:t>
      </w:r>
      <w:proofErr w:type="gramStart"/>
      <w:r w:rsidRPr="00655421">
        <w:rPr>
          <w:sz w:val="24"/>
        </w:rPr>
        <w:t xml:space="preserve"> ,</w:t>
      </w:r>
      <w:proofErr w:type="gramEnd"/>
      <w:r w:rsidRPr="00655421">
        <w:rPr>
          <w:sz w:val="24"/>
        </w:rPr>
        <w:t xml:space="preserve"> это  они, оставаясь  один  на один с  врагами, прикрывали  отход  своих  боевых  товарищей.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Выжженная  докрасна  афганская  земля, хмурые  горы и  глухие дувалы  вошли  в  их  души  и  до  сих  пор тревожат  их  по  ночам.  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А  во  сне  я  опять в Кабуле,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Где  убитой  лежит  тишина,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Вздрогнет  выстрелом, свистнет  пулей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Необъявленная  война.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Снятся выстрелы, снятся  взрывы,    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</w:t>
      </w:r>
      <w:proofErr w:type="gramStart"/>
      <w:r w:rsidRPr="00655421">
        <w:rPr>
          <w:sz w:val="24"/>
        </w:rPr>
        <w:t>Злых</w:t>
      </w:r>
      <w:proofErr w:type="gramEnd"/>
      <w:r w:rsidRPr="00655421">
        <w:rPr>
          <w:sz w:val="24"/>
        </w:rPr>
        <w:t xml:space="preserve">  душманских  дувалов стена,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Танк, свисающий  над  обрывом,-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Необъявленная  война.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Серпантины  снятся Саланга,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Чирикал  перевал Хайрхана,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В БТРа</w:t>
      </w:r>
      <w:proofErr w:type="gramStart"/>
      <w:r w:rsidRPr="00655421">
        <w:rPr>
          <w:sz w:val="24"/>
        </w:rPr>
        <w:t>х-</w:t>
      </w:r>
      <w:proofErr w:type="gramEnd"/>
      <w:r w:rsidRPr="00655421">
        <w:rPr>
          <w:sz w:val="24"/>
        </w:rPr>
        <w:t xml:space="preserve"> сожжённых  останках-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Необъявленная  война.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Объясните, зачем  этот  сон?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Я во  сне  как- будто  в  ловушке.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«Духи» лезут, и, как назло,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Два  снаряда  осталось  в  пушке.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Вытираю  холодный  пот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И  смотрю  вокруг  удивлённо: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Что ж  такое? Бьёт  гранатомёт,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Обстреляли  опять  колонну.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Пулемёт, пулемёт, пулемёт…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Как  забыть  свист  душманской  пули?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Засыпаю, а сон вновь  ведёт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По  знакомым  местам  в Кабуле.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    Владимир Савельев.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Афганская  война  прошла, но  её  раны  ещё  долго  будут  давать  о  себе  знать. Сколько  вернулись  израненных  солдат  душой и тело</w:t>
      </w:r>
      <w:proofErr w:type="gramStart"/>
      <w:r w:rsidRPr="00655421">
        <w:rPr>
          <w:sz w:val="24"/>
        </w:rPr>
        <w:t>м-</w:t>
      </w:r>
      <w:proofErr w:type="gramEnd"/>
      <w:r w:rsidRPr="00655421">
        <w:rPr>
          <w:sz w:val="24"/>
        </w:rPr>
        <w:t xml:space="preserve"> не сосчитать. 13000 солдат, офицеров, служащих погибли, до  конца  выполнив  свой  воинский  долг. На  нашу  родную  Белгородчину  не  вернулись  80 человек, проходивших  службу  в Афганистане. В нашем  селе  в разное  время  выполняли  свой  интернациональный  долг  в ДРА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Денисов Александр Сергеевич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Глотов Игорь Алексеевич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Никитенко Александр Васильевич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Мамонов Виктор Дмитриевич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</w:t>
      </w:r>
      <w:proofErr w:type="gramStart"/>
      <w:r w:rsidRPr="00655421">
        <w:rPr>
          <w:sz w:val="24"/>
        </w:rPr>
        <w:t>Смирных</w:t>
      </w:r>
      <w:proofErr w:type="gramEnd"/>
      <w:r w:rsidRPr="00655421">
        <w:rPr>
          <w:sz w:val="24"/>
        </w:rPr>
        <w:t xml:space="preserve"> Владимир Николаевич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Клоков Владимир Александрович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Мамонов Виктор Николаевич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Овчинников Сергей Иванович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Плешков Сергей Ильич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Ушаков Леонид Митрофанович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>То, через  что  прошли эти  ребята, мы  узнаём,  наверное, не  от  них.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>Они не любят говорить  на эту  тему, не любят вспоминать, но они не теряют  присутствия  духа. Война  закалила их, а жаловаться  они не  привыкли.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Не отправленное  письмо.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Прости  меня, мой  старый  друг,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Всё, знаешь  как- то недосуг,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И не ложатся  строчки  на бумагу.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Не  поднимается  рука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Писать о том</w:t>
      </w:r>
      <w:proofErr w:type="gramStart"/>
      <w:r w:rsidRPr="00655421">
        <w:rPr>
          <w:sz w:val="24"/>
        </w:rPr>
        <w:t xml:space="preserve"> ,</w:t>
      </w:r>
      <w:proofErr w:type="gramEnd"/>
      <w:r w:rsidRPr="00655421">
        <w:rPr>
          <w:sz w:val="24"/>
        </w:rPr>
        <w:t xml:space="preserve"> что  жив пока,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Что  </w:t>
      </w:r>
      <w:proofErr w:type="gramStart"/>
      <w:r w:rsidRPr="00655421">
        <w:rPr>
          <w:sz w:val="24"/>
        </w:rPr>
        <w:t>награждён</w:t>
      </w:r>
      <w:proofErr w:type="gramEnd"/>
      <w:r w:rsidRPr="00655421">
        <w:rPr>
          <w:sz w:val="24"/>
        </w:rPr>
        <w:t xml:space="preserve">  медалью «За отвагу».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Ведь не напишешь  в том письме,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Что рядом здесь гуляет  смерть-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В разрыве мин и грохоте  гранаты.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Как надоело, наконец,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</w:t>
      </w:r>
      <w:proofErr w:type="gramStart"/>
      <w:r w:rsidRPr="00655421">
        <w:rPr>
          <w:sz w:val="24"/>
        </w:rPr>
        <w:t>Песок</w:t>
      </w:r>
      <w:proofErr w:type="gramEnd"/>
      <w:r w:rsidRPr="00655421">
        <w:rPr>
          <w:sz w:val="24"/>
        </w:rPr>
        <w:t xml:space="preserve"> глотая и свинец,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На мир  смотреть  сквозь  прорезь  автомата.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Вперёд!…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А где- то рядом хрипло лает пулемёт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И  закат  багровый.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Вперёд!…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И поднимается в атаку первый  взвод,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Мой  взвод  стрелковый.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Прости меня, что не пишу,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Чем я живу и чем дышу,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Что понял и чего не понимаю.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Не  напишу, что у людей,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Как в стае белых лебедей,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Есть кто-то  впереди и кто-то с краю.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Не напишу, что страшен мрак.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Когда ты знаешь - рядом враг.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И кто-то должен, жертвуя собою,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Шагнуть навстречу мгле, -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Ведь на войне, как на войне –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Не  спрячешься за бронью и  бронёю.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Ушли в разведку пять парней,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Ушли и скрылись  средь камней –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Обычная разведка и не боле.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Контрольный час минул в ночи,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А наша рация молчит,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Молчит, как </w:t>
      </w:r>
      <w:proofErr w:type="gramStart"/>
      <w:r w:rsidRPr="00655421">
        <w:rPr>
          <w:sz w:val="24"/>
        </w:rPr>
        <w:t>онемевшая</w:t>
      </w:r>
      <w:proofErr w:type="gramEnd"/>
      <w:r w:rsidRPr="00655421">
        <w:rPr>
          <w:sz w:val="24"/>
        </w:rPr>
        <w:t xml:space="preserve"> от боли.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Тянулась ночь </w:t>
      </w:r>
      <w:proofErr w:type="gramStart"/>
      <w:r w:rsidRPr="00655421">
        <w:rPr>
          <w:sz w:val="24"/>
        </w:rPr>
        <w:t>длинною</w:t>
      </w:r>
      <w:proofErr w:type="gramEnd"/>
      <w:r w:rsidRPr="00655421">
        <w:rPr>
          <w:sz w:val="24"/>
        </w:rPr>
        <w:t xml:space="preserve"> в год,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Их  обнаружил вертолёт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За перевалом у скалистой ниши.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Больнее раны ножевой –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А может кто-нибудь живой?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Об  этом не расскажешь, не напишешь…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Палящий зной над  головой,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Ах, как мне хочется домой,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В берёзовую рощу окунуться.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Припасть губами к роднику,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Прижаться к каждому цветку,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Девчонке синеглазой улыбнуться.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Возможно, годы всё  сотрут,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Осушат  слёзы на ветру,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Но, несомненно, вспомнится солдатам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Как здесь, от Родины  вдали,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Мы защищали, как могли,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Всё то, что нам  доверено и свято.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   Борис Колпаков          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>Песня  «Так бывает в дни войны». Ильин Н.В.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Много  можно  привести примеров героизма и мужества  наших  воинов в Афганистане, в том  числе  наших земляков. Доказательством  тому   служат  их  ордена, медали, благодарности от командования. Только  им  одним известно, какую цену они заплатили за это.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Поговори со мной, трава,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Скажи мне, где берутся силы?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Меня ведь тоже так косили,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Что отлетала голова.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Скажи, подружка, как дела?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Какие снятся сердцу дали?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Меня ведь  тоже  поджигали,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И я, как ты, сгорел дотла.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Откуда силы то взялись?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Казалось, нет нас, только пепел,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Но мы из этих смертных петель,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Как птица Феникс поднялись.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Скажи мне нежные слова.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Нас ждут и праздники, и будни.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Я снова молод, весел, буен.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Поговори со мной, трава!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  Александр Карпенко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Пережив такое, многие 18-летние  парнишки  взрослели не за год и не за два. Начинали  смотреть на жизнь иначе, думать иначе, чувствовать иначе. Именно здесь они узнали  настоящее боевое братство, настоящую мужскую дружбу, потому что цена твоему поступку, твоему слову – жизнь  твоя и твоих  товарищей.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Как ты живёшь, мой друг и брат?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Уже мы сдали старшине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Подсумки, каски, автоматы,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Уже мы здесь, в родной стране,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Вполне  гражданские ребята.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Но отчего, скажи солдат,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Чужая боль  тревожит рану?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Как ты живёшь, мой друг и брат,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Товарищ по Афганистану? 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Нам  довелось бывать в боях,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Где с днём грядущим – день вчерашний,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Где с тенью свет, с отвагой страх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Схлестнулись в схватке рукопашной.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Мы были там за кромкой гор,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Где фронт без тыла и без флангов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Где пулемётный разговор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Был откровением Саланга.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Ты помнишь белый лик вершин,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Жару зимой и холод летом,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Костры пылающих машин,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Тугую сталь  бронежилета.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Как всё делили пополам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Спокойно, по-мужски, по-братски.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И как афганским </w:t>
      </w:r>
      <w:proofErr w:type="gramStart"/>
      <w:r w:rsidRPr="00655421">
        <w:rPr>
          <w:sz w:val="24"/>
        </w:rPr>
        <w:t>пацанам</w:t>
      </w:r>
      <w:proofErr w:type="gramEnd"/>
      <w:r w:rsidRPr="00655421">
        <w:rPr>
          <w:sz w:val="24"/>
        </w:rPr>
        <w:t xml:space="preserve"> 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Мы отдавали хлеб солдатский.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Мы  были  молоды тогда,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Но в этой беспощадной драке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Пришлось взрослеть не по годам,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А по  мгновениям атаки.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И до  последних наших дней                                        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Нам уготовано судьбою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Жить за себя и тех парней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Что не вернулися из боя.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Но отчего, скажи солдат,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Чужая боль тревожит рану?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Как ты живёшь, мой друг и брат,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Товарищ по  Афганистану?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       Борис Колпаков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Песня «На могилу к воину» Ильин Н.В.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Прошло уже  немало лет, как наши воины покинули  землю Афганистана, но разве можно забыть о ней, о тех, кто в минуты смертельной опасности был  рядом с тобой, с кем ты делил радость и печаль, кто не единожды выручал тебя из беды? Этот день навсегда останется в памяти, потому что он стал днём, когда кончился счёт потерям  наших солдат, тревожным ожиданиям  матерей, жён.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Мы уходим домой.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Вот и всё…Мы сегодня уходим домой,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В край снегов, край рябин и стремительных сосен.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Здесь, в афганских горах, каждый камень чужой,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Пусть останется всё за далёкой межой,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За собой мы не знаем </w:t>
      </w:r>
      <w:proofErr w:type="gramStart"/>
      <w:r w:rsidRPr="00655421">
        <w:rPr>
          <w:sz w:val="24"/>
        </w:rPr>
        <w:t>вины</w:t>
      </w:r>
      <w:proofErr w:type="gramEnd"/>
      <w:r w:rsidRPr="00655421">
        <w:rPr>
          <w:sz w:val="24"/>
        </w:rPr>
        <w:t xml:space="preserve"> и прощенья не просим.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Всё пройдёт, всё уйдёт, только боль остаётся.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Сердце ранит вопрос: чья же это вина?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</w:t>
      </w:r>
      <w:proofErr w:type="gramStart"/>
      <w:r w:rsidRPr="00655421">
        <w:rPr>
          <w:sz w:val="24"/>
        </w:rPr>
        <w:t xml:space="preserve">Нет  неправых средь тех, кто в свой дом никогда </w:t>
      </w:r>
      <w:proofErr w:type="gramEnd"/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не  вернётся.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Так была ли нужна  непонятная эта война?…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Мы придём непонятные многим из тех,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Кто дотла прожигал  свою жизнь в ресторанах,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Кто устал от </w:t>
      </w:r>
      <w:proofErr w:type="gramStart"/>
      <w:r w:rsidRPr="00655421">
        <w:rPr>
          <w:sz w:val="24"/>
        </w:rPr>
        <w:t>обжорства</w:t>
      </w:r>
      <w:proofErr w:type="gramEnd"/>
      <w:r w:rsidRPr="00655421">
        <w:rPr>
          <w:sz w:val="24"/>
        </w:rPr>
        <w:t xml:space="preserve"> и пьяных потех,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У кого и зимою не выпросишь снега,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Нам же льготы даны – вспоминать о потерях и ранах.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Что ж, мой друг, место в жизни с тобой мы найдём,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Как в бою, послаблений ни в чём не попросим.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Нас крестили в горах пулемётным огнём,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Мы солдатскую славу в утиль не сдаём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И под стены Кремля ордена и медали не бросим.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           Валерий Ковалёв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>На долю защитников Родины всегда выпадали тяжёлые испытания.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>Так было в далёкие годы первой мировой войны, революции, гражданской и Великой Отечественной войн, так было в годы необъявленных  войн. Кто знает, какие испытания ждут вас впереди, будущих солдат, защитников Родины. Поэтому память о подвигах  наших  старших товарищей – афганцев нужна нам всем, чтобы правильно понимать события, происходящие в стране, чтобы суметь найти своё место в жизни. Нельзя уходить от трудных проблем и прятаться за чужие спины ни на войне, ни на гражданке. А учиться мы этому будем у  афганцев.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Помни нас, Россия,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В декабрьскую стужу,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Перед тем,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Как сойдёшься за праздничный стол.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Вспомни тех,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Кто присяги тебе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Не нарушил,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Кто берёг тебя вечно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И в вечность ушёл.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Помяни нас, засыпанных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Пеплом и пылью,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Пулемётами </w:t>
      </w:r>
      <w:proofErr w:type="gramStart"/>
      <w:r w:rsidRPr="00655421">
        <w:rPr>
          <w:sz w:val="24"/>
        </w:rPr>
        <w:t>врезанных</w:t>
      </w:r>
      <w:proofErr w:type="gramEnd"/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В скальную твердь,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Запиши нас в историю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Горестной былью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И рубцом </w:t>
      </w:r>
      <w:proofErr w:type="gramStart"/>
      <w:r w:rsidRPr="00655421">
        <w:rPr>
          <w:sz w:val="24"/>
        </w:rPr>
        <w:t>материнское</w:t>
      </w:r>
      <w:proofErr w:type="gramEnd"/>
      <w:r w:rsidRPr="00655421">
        <w:rPr>
          <w:sz w:val="24"/>
        </w:rPr>
        <w:t xml:space="preserve">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Сердце отметь.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Помяни нас, Россия,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И злых, и усталых,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</w:t>
      </w:r>
      <w:proofErr w:type="gramStart"/>
      <w:r w:rsidRPr="00655421">
        <w:rPr>
          <w:sz w:val="24"/>
        </w:rPr>
        <w:t>Одуревших</w:t>
      </w:r>
      <w:proofErr w:type="gramEnd"/>
      <w:r w:rsidRPr="00655421">
        <w:rPr>
          <w:sz w:val="24"/>
        </w:rPr>
        <w:t xml:space="preserve"> от зноя,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Без сна</w:t>
      </w:r>
      <w:proofErr w:type="gramStart"/>
      <w:r w:rsidRPr="00655421">
        <w:rPr>
          <w:sz w:val="24"/>
        </w:rPr>
        <w:t xml:space="preserve"> ,</w:t>
      </w:r>
      <w:proofErr w:type="gramEnd"/>
      <w:r w:rsidRPr="00655421">
        <w:rPr>
          <w:sz w:val="24"/>
        </w:rPr>
        <w:t xml:space="preserve"> без воды,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</w:t>
      </w:r>
      <w:proofErr w:type="gramStart"/>
      <w:r w:rsidRPr="00655421">
        <w:rPr>
          <w:sz w:val="24"/>
        </w:rPr>
        <w:t>Отмеряющих</w:t>
      </w:r>
      <w:proofErr w:type="gramEnd"/>
      <w:r w:rsidRPr="00655421">
        <w:rPr>
          <w:sz w:val="24"/>
        </w:rPr>
        <w:t xml:space="preserve"> жизнь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От привала к привалу,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От звезды до звезды,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От беды до беды.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Помяни нас, Россия,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В извечной печали,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Златорусую косу  свою расплети,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</w:t>
      </w:r>
      <w:proofErr w:type="gramStart"/>
      <w:r w:rsidRPr="00655421">
        <w:rPr>
          <w:sz w:val="24"/>
        </w:rPr>
        <w:t>Мы оставшимся помнить</w:t>
      </w:r>
      <w:proofErr w:type="gramEnd"/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И жить завещали,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Жить, как коротко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Прожили мы 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для тебя!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                                  Игорь Морозов</w:t>
      </w: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</w:p>
    <w:p w:rsidR="00552D45" w:rsidRPr="00655421" w:rsidRDefault="00552D45" w:rsidP="00452E5C">
      <w:pPr>
        <w:pStyle w:val="3"/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                            Список использованной литературы:</w:t>
      </w:r>
    </w:p>
    <w:p w:rsidR="00552D45" w:rsidRPr="00655421" w:rsidRDefault="00552D45" w:rsidP="00452E5C">
      <w:pPr>
        <w:pStyle w:val="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Из пламени Афганистана: Запись текстов песен/ Сост. и вступ. Статья </w:t>
      </w:r>
      <w:proofErr w:type="gramStart"/>
      <w:r w:rsidRPr="00655421">
        <w:rPr>
          <w:sz w:val="24"/>
        </w:rPr>
        <w:t>П</w:t>
      </w:r>
      <w:proofErr w:type="gramEnd"/>
      <w:r w:rsidRPr="00655421">
        <w:rPr>
          <w:sz w:val="24"/>
        </w:rPr>
        <w:t xml:space="preserve"> Ткаченко. –М., Сов. Россия, 1990.- 320 </w:t>
      </w:r>
      <w:proofErr w:type="gramStart"/>
      <w:r w:rsidRPr="00655421">
        <w:rPr>
          <w:sz w:val="24"/>
        </w:rPr>
        <w:t>с</w:t>
      </w:r>
      <w:proofErr w:type="gramEnd"/>
      <w:r w:rsidRPr="00655421">
        <w:rPr>
          <w:sz w:val="24"/>
        </w:rPr>
        <w:t>.</w:t>
      </w:r>
    </w:p>
    <w:p w:rsidR="00552D45" w:rsidRPr="00655421" w:rsidRDefault="00552D45" w:rsidP="00452E5C">
      <w:pPr>
        <w:pStyle w:val="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655421">
        <w:rPr>
          <w:sz w:val="24"/>
        </w:rPr>
        <w:t xml:space="preserve">Варганов В. Афганистан: Прошлое и настоящее. Белгород, 1997.«Военные знания», «Советский воин», «Честь имею». </w:t>
      </w:r>
    </w:p>
    <w:sectPr w:rsidR="00552D45" w:rsidRPr="00655421" w:rsidSect="00655421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3A8"/>
    <w:multiLevelType w:val="hybridMultilevel"/>
    <w:tmpl w:val="0CDC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45"/>
    <w:rsid w:val="00002BA5"/>
    <w:rsid w:val="000063C6"/>
    <w:rsid w:val="000136DA"/>
    <w:rsid w:val="00017112"/>
    <w:rsid w:val="00035AD0"/>
    <w:rsid w:val="00035BAA"/>
    <w:rsid w:val="00052E5B"/>
    <w:rsid w:val="0005405C"/>
    <w:rsid w:val="00067834"/>
    <w:rsid w:val="00070704"/>
    <w:rsid w:val="00074B35"/>
    <w:rsid w:val="000775A6"/>
    <w:rsid w:val="00083C22"/>
    <w:rsid w:val="00097E4B"/>
    <w:rsid w:val="000A2F1C"/>
    <w:rsid w:val="000B3C3E"/>
    <w:rsid w:val="000C6634"/>
    <w:rsid w:val="00120332"/>
    <w:rsid w:val="001318BA"/>
    <w:rsid w:val="00145802"/>
    <w:rsid w:val="00165518"/>
    <w:rsid w:val="00176581"/>
    <w:rsid w:val="00182C0D"/>
    <w:rsid w:val="001873E0"/>
    <w:rsid w:val="001907A8"/>
    <w:rsid w:val="00193EC5"/>
    <w:rsid w:val="001B0CC6"/>
    <w:rsid w:val="001B39CC"/>
    <w:rsid w:val="001B5185"/>
    <w:rsid w:val="001C53EB"/>
    <w:rsid w:val="001D17B4"/>
    <w:rsid w:val="001D1E9B"/>
    <w:rsid w:val="001F59F2"/>
    <w:rsid w:val="00205242"/>
    <w:rsid w:val="00211C7C"/>
    <w:rsid w:val="00215FAF"/>
    <w:rsid w:val="0025196C"/>
    <w:rsid w:val="002607E4"/>
    <w:rsid w:val="00260EFE"/>
    <w:rsid w:val="00263CBA"/>
    <w:rsid w:val="00264A28"/>
    <w:rsid w:val="00272404"/>
    <w:rsid w:val="0027775D"/>
    <w:rsid w:val="0029039A"/>
    <w:rsid w:val="0029251B"/>
    <w:rsid w:val="002A22DD"/>
    <w:rsid w:val="002A296E"/>
    <w:rsid w:val="002A6C9A"/>
    <w:rsid w:val="002B0EF5"/>
    <w:rsid w:val="002B301E"/>
    <w:rsid w:val="002C3547"/>
    <w:rsid w:val="002F6A3D"/>
    <w:rsid w:val="00300E68"/>
    <w:rsid w:val="00306BF9"/>
    <w:rsid w:val="003264C9"/>
    <w:rsid w:val="00330B89"/>
    <w:rsid w:val="00333968"/>
    <w:rsid w:val="003457FD"/>
    <w:rsid w:val="00352CEB"/>
    <w:rsid w:val="00362433"/>
    <w:rsid w:val="003633AF"/>
    <w:rsid w:val="00393B7C"/>
    <w:rsid w:val="00396736"/>
    <w:rsid w:val="003D14F6"/>
    <w:rsid w:val="003D4A81"/>
    <w:rsid w:val="004054B9"/>
    <w:rsid w:val="00431F4B"/>
    <w:rsid w:val="004328E0"/>
    <w:rsid w:val="004345CD"/>
    <w:rsid w:val="00464F5A"/>
    <w:rsid w:val="00472952"/>
    <w:rsid w:val="00473679"/>
    <w:rsid w:val="00476171"/>
    <w:rsid w:val="00480D88"/>
    <w:rsid w:val="004B6AED"/>
    <w:rsid w:val="004C499B"/>
    <w:rsid w:val="004C4A42"/>
    <w:rsid w:val="005062E8"/>
    <w:rsid w:val="005302E7"/>
    <w:rsid w:val="00547B31"/>
    <w:rsid w:val="005508CE"/>
    <w:rsid w:val="00552D45"/>
    <w:rsid w:val="0056098D"/>
    <w:rsid w:val="00574758"/>
    <w:rsid w:val="00574F57"/>
    <w:rsid w:val="00587E07"/>
    <w:rsid w:val="00594AFE"/>
    <w:rsid w:val="005B4988"/>
    <w:rsid w:val="005B6535"/>
    <w:rsid w:val="005E2E2F"/>
    <w:rsid w:val="005E40B2"/>
    <w:rsid w:val="005F4AE3"/>
    <w:rsid w:val="00607F9D"/>
    <w:rsid w:val="00625433"/>
    <w:rsid w:val="00640953"/>
    <w:rsid w:val="006431A0"/>
    <w:rsid w:val="006522D5"/>
    <w:rsid w:val="006613F5"/>
    <w:rsid w:val="006761AF"/>
    <w:rsid w:val="006820D7"/>
    <w:rsid w:val="00690895"/>
    <w:rsid w:val="00691D54"/>
    <w:rsid w:val="006A5C30"/>
    <w:rsid w:val="006B136F"/>
    <w:rsid w:val="006C4F75"/>
    <w:rsid w:val="006D1EE5"/>
    <w:rsid w:val="006D6A93"/>
    <w:rsid w:val="006F5351"/>
    <w:rsid w:val="006F5939"/>
    <w:rsid w:val="007001CC"/>
    <w:rsid w:val="007003A6"/>
    <w:rsid w:val="007079E5"/>
    <w:rsid w:val="00767E12"/>
    <w:rsid w:val="00786DD3"/>
    <w:rsid w:val="00792DBA"/>
    <w:rsid w:val="007B2AA8"/>
    <w:rsid w:val="007C4902"/>
    <w:rsid w:val="007C5675"/>
    <w:rsid w:val="007E52E2"/>
    <w:rsid w:val="007E6D2D"/>
    <w:rsid w:val="0081365B"/>
    <w:rsid w:val="00837244"/>
    <w:rsid w:val="00862E81"/>
    <w:rsid w:val="00862EE1"/>
    <w:rsid w:val="00881E06"/>
    <w:rsid w:val="0089297B"/>
    <w:rsid w:val="008936F9"/>
    <w:rsid w:val="00893E6D"/>
    <w:rsid w:val="0089428C"/>
    <w:rsid w:val="00895926"/>
    <w:rsid w:val="008B4117"/>
    <w:rsid w:val="008C55F6"/>
    <w:rsid w:val="008D0392"/>
    <w:rsid w:val="008D1399"/>
    <w:rsid w:val="008D4146"/>
    <w:rsid w:val="008E145A"/>
    <w:rsid w:val="008F1E36"/>
    <w:rsid w:val="00905F22"/>
    <w:rsid w:val="0091358F"/>
    <w:rsid w:val="00913FE7"/>
    <w:rsid w:val="009265BE"/>
    <w:rsid w:val="00934F9C"/>
    <w:rsid w:val="00956B36"/>
    <w:rsid w:val="009572F9"/>
    <w:rsid w:val="00962157"/>
    <w:rsid w:val="009A0A76"/>
    <w:rsid w:val="009A2020"/>
    <w:rsid w:val="009B7E64"/>
    <w:rsid w:val="009F6485"/>
    <w:rsid w:val="00A200A2"/>
    <w:rsid w:val="00A23B56"/>
    <w:rsid w:val="00A30C28"/>
    <w:rsid w:val="00A311C4"/>
    <w:rsid w:val="00A329D4"/>
    <w:rsid w:val="00A33FDF"/>
    <w:rsid w:val="00A41DB1"/>
    <w:rsid w:val="00A511B5"/>
    <w:rsid w:val="00A57E07"/>
    <w:rsid w:val="00A73D1D"/>
    <w:rsid w:val="00A86225"/>
    <w:rsid w:val="00AB1477"/>
    <w:rsid w:val="00AB57A5"/>
    <w:rsid w:val="00AF7F2E"/>
    <w:rsid w:val="00AF7FF8"/>
    <w:rsid w:val="00B0377D"/>
    <w:rsid w:val="00B10E87"/>
    <w:rsid w:val="00B168BD"/>
    <w:rsid w:val="00B35470"/>
    <w:rsid w:val="00B364CB"/>
    <w:rsid w:val="00B503B6"/>
    <w:rsid w:val="00B56A9F"/>
    <w:rsid w:val="00B62F99"/>
    <w:rsid w:val="00B66686"/>
    <w:rsid w:val="00B972DA"/>
    <w:rsid w:val="00BA5AB9"/>
    <w:rsid w:val="00BE158A"/>
    <w:rsid w:val="00BE292F"/>
    <w:rsid w:val="00BF696F"/>
    <w:rsid w:val="00BF74F5"/>
    <w:rsid w:val="00C16BE1"/>
    <w:rsid w:val="00C22109"/>
    <w:rsid w:val="00C25895"/>
    <w:rsid w:val="00C32349"/>
    <w:rsid w:val="00C41F9B"/>
    <w:rsid w:val="00C47ECD"/>
    <w:rsid w:val="00C80712"/>
    <w:rsid w:val="00C941B6"/>
    <w:rsid w:val="00C952E8"/>
    <w:rsid w:val="00CC195E"/>
    <w:rsid w:val="00CC28A7"/>
    <w:rsid w:val="00CD49A9"/>
    <w:rsid w:val="00CE463B"/>
    <w:rsid w:val="00D46497"/>
    <w:rsid w:val="00D46939"/>
    <w:rsid w:val="00D62FC3"/>
    <w:rsid w:val="00D636E1"/>
    <w:rsid w:val="00D67128"/>
    <w:rsid w:val="00D83630"/>
    <w:rsid w:val="00D9461D"/>
    <w:rsid w:val="00DD43A1"/>
    <w:rsid w:val="00DE01FA"/>
    <w:rsid w:val="00DE101F"/>
    <w:rsid w:val="00DE2222"/>
    <w:rsid w:val="00DF4B82"/>
    <w:rsid w:val="00E039F4"/>
    <w:rsid w:val="00E12618"/>
    <w:rsid w:val="00E308FA"/>
    <w:rsid w:val="00E3278D"/>
    <w:rsid w:val="00E51629"/>
    <w:rsid w:val="00E628F7"/>
    <w:rsid w:val="00E71AC7"/>
    <w:rsid w:val="00EB1450"/>
    <w:rsid w:val="00EB1EFF"/>
    <w:rsid w:val="00EC50A9"/>
    <w:rsid w:val="00ED1AAD"/>
    <w:rsid w:val="00F04716"/>
    <w:rsid w:val="00F06402"/>
    <w:rsid w:val="00F10918"/>
    <w:rsid w:val="00F111AF"/>
    <w:rsid w:val="00F43241"/>
    <w:rsid w:val="00F44217"/>
    <w:rsid w:val="00F52105"/>
    <w:rsid w:val="00F64611"/>
    <w:rsid w:val="00F72D0E"/>
    <w:rsid w:val="00F7712A"/>
    <w:rsid w:val="00F90F68"/>
    <w:rsid w:val="00FB2F08"/>
    <w:rsid w:val="00FC4967"/>
    <w:rsid w:val="00FD0E07"/>
    <w:rsid w:val="00FE52CF"/>
    <w:rsid w:val="00FE7E57"/>
    <w:rsid w:val="00FF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52D45"/>
    <w:pPr>
      <w:spacing w:line="360" w:lineRule="auto"/>
      <w:ind w:left="-165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rsid w:val="00552D4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2515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2012-12-16T05:00:00Z</dcterms:created>
  <dcterms:modified xsi:type="dcterms:W3CDTF">2012-12-16T05:00:00Z</dcterms:modified>
</cp:coreProperties>
</file>