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4A" w:rsidRPr="00603E1A" w:rsidRDefault="00B44C71" w:rsidP="006E60C5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603E1A">
        <w:rPr>
          <w:b/>
          <w:color w:val="000000" w:themeColor="text1"/>
          <w:sz w:val="32"/>
          <w:szCs w:val="32"/>
        </w:rPr>
        <w:t>Пояснительная записка.</w:t>
      </w:r>
    </w:p>
    <w:p w:rsidR="00B44C71" w:rsidRPr="006E60C5" w:rsidRDefault="00B44C71" w:rsidP="006E60C5">
      <w:p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Главной целью 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учеба, познание, коммуникация, личностное развитие, ценностные ориентации.</w:t>
      </w:r>
    </w:p>
    <w:p w:rsidR="00B44C71" w:rsidRPr="006E60C5" w:rsidRDefault="00134984" w:rsidP="006E60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</w:t>
      </w:r>
      <w:r w:rsidR="00B44C71" w:rsidRPr="006E60C5">
        <w:rPr>
          <w:sz w:val="28"/>
          <w:szCs w:val="28"/>
        </w:rPr>
        <w:t xml:space="preserve"> Государственного образовательного  стандарта от 2004г, в содержании данного курса предполагается реализовать актуальные в настоящее время принципы</w:t>
      </w:r>
      <w:r w:rsidR="00371DAE" w:rsidRPr="006E60C5">
        <w:rPr>
          <w:sz w:val="28"/>
          <w:szCs w:val="28"/>
        </w:rPr>
        <w:t xml:space="preserve"> личностно-ориентированного и развивающего обучения.</w:t>
      </w:r>
    </w:p>
    <w:p w:rsidR="00371DAE" w:rsidRPr="006E60C5" w:rsidRDefault="00371DAE" w:rsidP="006E60C5">
      <w:p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 xml:space="preserve">Кроме того, содержание курса созвучно с одним из направлений программы развития МКОУ </w:t>
      </w:r>
      <w:proofErr w:type="spellStart"/>
      <w:r w:rsidRPr="006E60C5">
        <w:rPr>
          <w:sz w:val="28"/>
          <w:szCs w:val="28"/>
        </w:rPr>
        <w:t>Верх-Чикская</w:t>
      </w:r>
      <w:proofErr w:type="spellEnd"/>
      <w:r w:rsidRPr="006E60C5">
        <w:rPr>
          <w:sz w:val="28"/>
          <w:szCs w:val="28"/>
        </w:rPr>
        <w:t xml:space="preserve"> СОШ, сформулированное в разделе «Концепции будущего состояния школы», а именно: «внедрение современных методик и новых технологий, позволяющих поддерживать мотивацию учащихся  к обучению».</w:t>
      </w:r>
    </w:p>
    <w:p w:rsidR="00371DAE" w:rsidRPr="006E60C5" w:rsidRDefault="00371DAE" w:rsidP="006E60C5">
      <w:p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Формирование целостных представлений о математике будет осуществляться</w:t>
      </w:r>
      <w:r w:rsidR="00FE1ACC" w:rsidRPr="006E60C5">
        <w:rPr>
          <w:sz w:val="28"/>
          <w:szCs w:val="28"/>
        </w:rPr>
        <w:t xml:space="preserve"> в ходе творческой деятельности учащихся на основе личностного осмысления математических фактов и явлений. Особое внимание уделяется познавательной активности учащихся, их </w:t>
      </w:r>
      <w:proofErr w:type="spellStart"/>
      <w:r w:rsidR="00FE1ACC" w:rsidRPr="006E60C5">
        <w:rPr>
          <w:sz w:val="28"/>
          <w:szCs w:val="28"/>
        </w:rPr>
        <w:t>мотивированности</w:t>
      </w:r>
      <w:proofErr w:type="spellEnd"/>
      <w:r w:rsidR="00FE1ACC" w:rsidRPr="006E60C5">
        <w:rPr>
          <w:sz w:val="28"/>
          <w:szCs w:val="28"/>
        </w:rPr>
        <w:t xml:space="preserve"> к самостоятельной учебной работе. Это предполагает всё более широкое использование нетрадиционных форм уроков, в связи с этим данный курс называется «Необычный урок математики».</w:t>
      </w:r>
    </w:p>
    <w:p w:rsidR="00FE1ACC" w:rsidRPr="006E60C5" w:rsidRDefault="00FE1ACC" w:rsidP="006E60C5">
      <w:p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Как известно, устойчивый интерес к математике начинает формироваться в 14-15 л</w:t>
      </w:r>
      <w:r w:rsidR="00D860F5" w:rsidRPr="006E60C5">
        <w:rPr>
          <w:sz w:val="28"/>
          <w:szCs w:val="28"/>
        </w:rPr>
        <w:t>ет. Но это не происходит само со</w:t>
      </w:r>
      <w:r w:rsidRPr="006E60C5">
        <w:rPr>
          <w:sz w:val="28"/>
          <w:szCs w:val="28"/>
        </w:rPr>
        <w:t>бой: для того, чтобы ученик 7-8 класс</w:t>
      </w:r>
      <w:r w:rsidR="00D860F5" w:rsidRPr="006E60C5">
        <w:rPr>
          <w:sz w:val="28"/>
          <w:szCs w:val="28"/>
        </w:rPr>
        <w:t>а начал всерьёз заниматься математикой, необходимо, чтобы на предыдущих этапах (5-6кл) он почувствовал, что размышления над трудными, нестандартными задачами могут доставлять подлинную радость. Интерес к появившимся в последнее время многочисленным головоломкам показывают не только целесообразность включения доступных математических задач в сферу интересов детей, но и наличие определённого интеллектуального голода у ребят в возрасте 10-13 лет. В то же время задержки в развитии на этом этапе обучения трудно компенсировать позднее. Всё это и определяет значение данного курса.</w:t>
      </w:r>
    </w:p>
    <w:p w:rsidR="00D860F5" w:rsidRPr="006E60C5" w:rsidRDefault="00D860F5" w:rsidP="006E60C5">
      <w:p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 xml:space="preserve">Оценка качества </w:t>
      </w:r>
      <w:proofErr w:type="spellStart"/>
      <w:r w:rsidRPr="006E60C5">
        <w:rPr>
          <w:sz w:val="28"/>
          <w:szCs w:val="28"/>
        </w:rPr>
        <w:t>обученности</w:t>
      </w:r>
      <w:proofErr w:type="spellEnd"/>
      <w:r w:rsidRPr="006E60C5">
        <w:rPr>
          <w:sz w:val="28"/>
          <w:szCs w:val="28"/>
        </w:rPr>
        <w:t xml:space="preserve"> определяется не </w:t>
      </w:r>
      <w:r w:rsidR="00DF7CE3" w:rsidRPr="006E60C5">
        <w:rPr>
          <w:sz w:val="28"/>
          <w:szCs w:val="28"/>
        </w:rPr>
        <w:t xml:space="preserve">пятибалльной системой, а количеством полученных бонусов. По итогам каждой четверти учащиеся награждаются грамотой за победу в конкурсе «Считай, </w:t>
      </w:r>
      <w:proofErr w:type="gramStart"/>
      <w:r w:rsidR="00DF7CE3" w:rsidRPr="006E60C5">
        <w:rPr>
          <w:sz w:val="28"/>
          <w:szCs w:val="28"/>
        </w:rPr>
        <w:t>смекай</w:t>
      </w:r>
      <w:proofErr w:type="gramEnd"/>
      <w:r w:rsidR="00DF7CE3" w:rsidRPr="006E60C5">
        <w:rPr>
          <w:sz w:val="28"/>
          <w:szCs w:val="28"/>
        </w:rPr>
        <w:t>, отгадывай».</w:t>
      </w:r>
    </w:p>
    <w:p w:rsidR="006E60C5" w:rsidRDefault="006E60C5" w:rsidP="006E60C5">
      <w:pPr>
        <w:spacing w:line="240" w:lineRule="auto"/>
        <w:jc w:val="center"/>
        <w:rPr>
          <w:sz w:val="28"/>
          <w:szCs w:val="28"/>
        </w:rPr>
      </w:pPr>
    </w:p>
    <w:p w:rsidR="006E60C5" w:rsidRDefault="006E60C5" w:rsidP="006E60C5">
      <w:pPr>
        <w:spacing w:line="240" w:lineRule="auto"/>
        <w:jc w:val="center"/>
        <w:rPr>
          <w:sz w:val="28"/>
          <w:szCs w:val="28"/>
        </w:rPr>
      </w:pPr>
    </w:p>
    <w:p w:rsidR="00DF7CE3" w:rsidRPr="00603E1A" w:rsidRDefault="00DF7CE3" w:rsidP="006E60C5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603E1A">
        <w:rPr>
          <w:b/>
          <w:color w:val="000000" w:themeColor="text1"/>
          <w:sz w:val="32"/>
          <w:szCs w:val="32"/>
        </w:rPr>
        <w:lastRenderedPageBreak/>
        <w:t>Задачи курса:</w:t>
      </w:r>
    </w:p>
    <w:p w:rsidR="00DF7CE3" w:rsidRPr="006E60C5" w:rsidRDefault="008648DA" w:rsidP="006E6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ф</w:t>
      </w:r>
      <w:r w:rsidR="00DF7CE3" w:rsidRPr="006E60C5">
        <w:rPr>
          <w:sz w:val="28"/>
          <w:szCs w:val="28"/>
        </w:rPr>
        <w:t>ормировать устойчивый интерес к предмету;</w:t>
      </w:r>
    </w:p>
    <w:p w:rsidR="00DF7CE3" w:rsidRPr="006E60C5" w:rsidRDefault="008648DA" w:rsidP="006E6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у</w:t>
      </w:r>
      <w:r w:rsidR="00DF7CE3" w:rsidRPr="006E60C5">
        <w:rPr>
          <w:sz w:val="28"/>
          <w:szCs w:val="28"/>
        </w:rPr>
        <w:t>глублять и закреплять знания программного материала, практические умения и навыки;</w:t>
      </w:r>
    </w:p>
    <w:p w:rsidR="00DF7CE3" w:rsidRPr="006E60C5" w:rsidRDefault="008648DA" w:rsidP="006E6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р</w:t>
      </w:r>
      <w:r w:rsidR="00DF7CE3" w:rsidRPr="006E60C5">
        <w:rPr>
          <w:sz w:val="28"/>
          <w:szCs w:val="28"/>
        </w:rPr>
        <w:t>асширять математический кругозор учащихся и формировать высокую культуру математического мышления;</w:t>
      </w:r>
    </w:p>
    <w:p w:rsidR="00DF7CE3" w:rsidRPr="006E60C5" w:rsidRDefault="008648DA" w:rsidP="006E60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с</w:t>
      </w:r>
      <w:r w:rsidR="00BC574F" w:rsidRPr="006E60C5">
        <w:rPr>
          <w:sz w:val="28"/>
          <w:szCs w:val="28"/>
        </w:rPr>
        <w:t xml:space="preserve">оздавать условия для участия в школьной математической олимпиаде, </w:t>
      </w:r>
      <w:r w:rsidRPr="006E60C5">
        <w:rPr>
          <w:sz w:val="28"/>
          <w:szCs w:val="28"/>
        </w:rPr>
        <w:t>Всероссийском конкурсе «</w:t>
      </w:r>
      <w:proofErr w:type="spellStart"/>
      <w:r w:rsidRPr="006E60C5">
        <w:rPr>
          <w:sz w:val="28"/>
          <w:szCs w:val="28"/>
        </w:rPr>
        <w:t>Олимпус</w:t>
      </w:r>
      <w:proofErr w:type="spellEnd"/>
      <w:r w:rsidRPr="006E60C5">
        <w:rPr>
          <w:sz w:val="28"/>
          <w:szCs w:val="28"/>
        </w:rPr>
        <w:t>» и Международном математическом конкурсе-игре «Кенгуру».</w:t>
      </w:r>
    </w:p>
    <w:p w:rsidR="008648DA" w:rsidRPr="00603E1A" w:rsidRDefault="008648DA" w:rsidP="006E60C5">
      <w:pPr>
        <w:spacing w:line="240" w:lineRule="auto"/>
        <w:jc w:val="center"/>
        <w:rPr>
          <w:b/>
          <w:sz w:val="28"/>
          <w:szCs w:val="28"/>
        </w:rPr>
      </w:pPr>
      <w:r w:rsidRPr="00603E1A">
        <w:rPr>
          <w:b/>
          <w:sz w:val="28"/>
          <w:szCs w:val="28"/>
        </w:rPr>
        <w:t>Прогнозируемые результаты:</w:t>
      </w:r>
    </w:p>
    <w:p w:rsidR="008648DA" w:rsidRPr="006E60C5" w:rsidRDefault="008648DA" w:rsidP="006E60C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устойчивый интерес к предмету:</w:t>
      </w:r>
    </w:p>
    <w:p w:rsidR="008648DA" w:rsidRPr="006E60C5" w:rsidRDefault="008648DA" w:rsidP="006E60C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твёрдые знания программного материала;</w:t>
      </w:r>
    </w:p>
    <w:p w:rsidR="008648DA" w:rsidRPr="006E60C5" w:rsidRDefault="008648DA" w:rsidP="006E60C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высокая культура математического мышления;</w:t>
      </w:r>
    </w:p>
    <w:p w:rsidR="008648DA" w:rsidRPr="006E60C5" w:rsidRDefault="008648DA" w:rsidP="006E60C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>участие в олимпиадах и конкурсах «</w:t>
      </w:r>
      <w:proofErr w:type="spellStart"/>
      <w:r w:rsidRPr="006E60C5">
        <w:rPr>
          <w:sz w:val="28"/>
          <w:szCs w:val="28"/>
        </w:rPr>
        <w:t>Олимпус</w:t>
      </w:r>
      <w:proofErr w:type="spellEnd"/>
      <w:r w:rsidRPr="006E60C5">
        <w:rPr>
          <w:sz w:val="28"/>
          <w:szCs w:val="28"/>
        </w:rPr>
        <w:t>», «Кенгуру»</w:t>
      </w:r>
      <w:r w:rsidR="008B49CA" w:rsidRPr="006E60C5">
        <w:rPr>
          <w:sz w:val="28"/>
          <w:szCs w:val="28"/>
        </w:rPr>
        <w:t>, наличие 1-10 мест.</w:t>
      </w:r>
    </w:p>
    <w:p w:rsidR="008B49CA" w:rsidRPr="006E60C5" w:rsidRDefault="008B49CA" w:rsidP="006E60C5">
      <w:pPr>
        <w:spacing w:line="240" w:lineRule="auto"/>
        <w:rPr>
          <w:sz w:val="28"/>
          <w:szCs w:val="28"/>
        </w:rPr>
      </w:pPr>
      <w:r w:rsidRPr="006E60C5">
        <w:rPr>
          <w:sz w:val="28"/>
          <w:szCs w:val="28"/>
        </w:rPr>
        <w:t xml:space="preserve">Программа рассчитана на </w:t>
      </w:r>
      <w:r w:rsidR="002638B0">
        <w:rPr>
          <w:sz w:val="28"/>
          <w:szCs w:val="28"/>
        </w:rPr>
        <w:t>два года, 1 час в неделю, всего 72</w:t>
      </w:r>
      <w:r w:rsidRPr="006E60C5">
        <w:rPr>
          <w:sz w:val="28"/>
          <w:szCs w:val="28"/>
        </w:rPr>
        <w:t xml:space="preserve"> час</w:t>
      </w:r>
      <w:r w:rsidR="002638B0">
        <w:rPr>
          <w:sz w:val="28"/>
          <w:szCs w:val="28"/>
        </w:rPr>
        <w:t>а.</w:t>
      </w:r>
    </w:p>
    <w:p w:rsidR="008B49CA" w:rsidRPr="00603E1A" w:rsidRDefault="008B49CA" w:rsidP="006E60C5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603E1A">
        <w:rPr>
          <w:b/>
          <w:color w:val="000000" w:themeColor="text1"/>
          <w:sz w:val="32"/>
          <w:szCs w:val="32"/>
        </w:rPr>
        <w:t>Тематическое планирование.</w:t>
      </w:r>
    </w:p>
    <w:tbl>
      <w:tblPr>
        <w:tblStyle w:val="a4"/>
        <w:tblW w:w="9465" w:type="dxa"/>
        <w:tblInd w:w="108" w:type="dxa"/>
        <w:tblLook w:val="04A0"/>
      </w:tblPr>
      <w:tblGrid>
        <w:gridCol w:w="500"/>
        <w:gridCol w:w="7"/>
        <w:gridCol w:w="7368"/>
        <w:gridCol w:w="1229"/>
        <w:gridCol w:w="361"/>
      </w:tblGrid>
      <w:tr w:rsidR="007049E0" w:rsidRPr="006E60C5" w:rsidTr="002638B0">
        <w:tc>
          <w:tcPr>
            <w:tcW w:w="507" w:type="dxa"/>
            <w:gridSpan w:val="2"/>
            <w:tcBorders>
              <w:bottom w:val="single" w:sz="4" w:space="0" w:color="auto"/>
            </w:tcBorders>
          </w:tcPr>
          <w:p w:rsidR="008B49CA" w:rsidRPr="006E60C5" w:rsidRDefault="008B49C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№</w:t>
            </w:r>
          </w:p>
        </w:tc>
        <w:tc>
          <w:tcPr>
            <w:tcW w:w="7368" w:type="dxa"/>
          </w:tcPr>
          <w:p w:rsidR="008B49CA" w:rsidRPr="006E60C5" w:rsidRDefault="008B49CA" w:rsidP="002638B0">
            <w:pPr>
              <w:jc w:val="center"/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Тема</w:t>
            </w:r>
            <w:r w:rsidR="002638B0">
              <w:rPr>
                <w:sz w:val="28"/>
                <w:szCs w:val="28"/>
              </w:rPr>
              <w:t>, 5кл.</w:t>
            </w:r>
          </w:p>
        </w:tc>
        <w:tc>
          <w:tcPr>
            <w:tcW w:w="1590" w:type="dxa"/>
            <w:gridSpan w:val="2"/>
          </w:tcPr>
          <w:p w:rsidR="008B49CA" w:rsidRPr="006E60C5" w:rsidRDefault="008B49C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Количество часов</w:t>
            </w:r>
          </w:p>
        </w:tc>
      </w:tr>
      <w:tr w:rsidR="007049E0" w:rsidRPr="006E60C5" w:rsidTr="002638B0">
        <w:tc>
          <w:tcPr>
            <w:tcW w:w="507" w:type="dxa"/>
            <w:gridSpan w:val="2"/>
            <w:tcBorders>
              <w:top w:val="single" w:sz="4" w:space="0" w:color="auto"/>
            </w:tcBorders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</w:t>
            </w:r>
          </w:p>
        </w:tc>
        <w:tc>
          <w:tcPr>
            <w:tcW w:w="7368" w:type="dxa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Системы счисления</w:t>
            </w:r>
          </w:p>
        </w:tc>
        <w:tc>
          <w:tcPr>
            <w:tcW w:w="1590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2</w:t>
            </w:r>
          </w:p>
        </w:tc>
      </w:tr>
      <w:tr w:rsidR="007049E0" w:rsidRPr="006E60C5" w:rsidTr="002638B0">
        <w:tc>
          <w:tcPr>
            <w:tcW w:w="507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2</w:t>
            </w:r>
          </w:p>
        </w:tc>
        <w:tc>
          <w:tcPr>
            <w:tcW w:w="7368" w:type="dxa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Десятичная запись натуральных чисел</w:t>
            </w:r>
          </w:p>
        </w:tc>
        <w:tc>
          <w:tcPr>
            <w:tcW w:w="1590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</w:t>
            </w:r>
          </w:p>
        </w:tc>
      </w:tr>
      <w:tr w:rsidR="007049E0" w:rsidRPr="006E60C5" w:rsidTr="002638B0">
        <w:tc>
          <w:tcPr>
            <w:tcW w:w="507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3</w:t>
            </w:r>
          </w:p>
        </w:tc>
        <w:tc>
          <w:tcPr>
            <w:tcW w:w="7368" w:type="dxa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Забавная арифметика</w:t>
            </w:r>
          </w:p>
        </w:tc>
        <w:tc>
          <w:tcPr>
            <w:tcW w:w="1590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2</w:t>
            </w:r>
          </w:p>
        </w:tc>
      </w:tr>
      <w:tr w:rsidR="007049E0" w:rsidRPr="006E60C5" w:rsidTr="002638B0">
        <w:tc>
          <w:tcPr>
            <w:tcW w:w="507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4</w:t>
            </w:r>
          </w:p>
        </w:tc>
        <w:tc>
          <w:tcPr>
            <w:tcW w:w="7368" w:type="dxa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Числовые ребусы</w:t>
            </w:r>
          </w:p>
        </w:tc>
        <w:tc>
          <w:tcPr>
            <w:tcW w:w="1590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</w:t>
            </w:r>
          </w:p>
        </w:tc>
      </w:tr>
      <w:tr w:rsidR="007049E0" w:rsidRPr="006E60C5" w:rsidTr="002638B0">
        <w:tc>
          <w:tcPr>
            <w:tcW w:w="507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5</w:t>
            </w:r>
          </w:p>
        </w:tc>
        <w:tc>
          <w:tcPr>
            <w:tcW w:w="7368" w:type="dxa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Магические квадраты</w:t>
            </w:r>
          </w:p>
        </w:tc>
        <w:tc>
          <w:tcPr>
            <w:tcW w:w="1590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</w:t>
            </w:r>
          </w:p>
        </w:tc>
      </w:tr>
      <w:tr w:rsidR="007049E0" w:rsidRPr="006E60C5" w:rsidTr="002638B0">
        <w:tc>
          <w:tcPr>
            <w:tcW w:w="507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6</w:t>
            </w:r>
          </w:p>
        </w:tc>
        <w:tc>
          <w:tcPr>
            <w:tcW w:w="7368" w:type="dxa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Задачи на сравнение</w:t>
            </w:r>
          </w:p>
        </w:tc>
        <w:tc>
          <w:tcPr>
            <w:tcW w:w="1590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</w:t>
            </w:r>
          </w:p>
        </w:tc>
      </w:tr>
      <w:tr w:rsidR="007049E0" w:rsidRPr="006E60C5" w:rsidTr="002638B0">
        <w:tc>
          <w:tcPr>
            <w:tcW w:w="507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7</w:t>
            </w:r>
          </w:p>
        </w:tc>
        <w:tc>
          <w:tcPr>
            <w:tcW w:w="7368" w:type="dxa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Задачи на взвешивание</w:t>
            </w:r>
          </w:p>
        </w:tc>
        <w:tc>
          <w:tcPr>
            <w:tcW w:w="1590" w:type="dxa"/>
            <w:gridSpan w:val="2"/>
          </w:tcPr>
          <w:p w:rsidR="008B49CA" w:rsidRPr="006E60C5" w:rsidRDefault="009C188A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2</w:t>
            </w:r>
          </w:p>
        </w:tc>
      </w:tr>
      <w:tr w:rsidR="00753019" w:rsidRPr="006E60C5" w:rsidTr="002638B0">
        <w:tblPrEx>
          <w:tblLook w:val="0000"/>
        </w:tblPrEx>
        <w:trPr>
          <w:trHeight w:val="315"/>
        </w:trPr>
        <w:tc>
          <w:tcPr>
            <w:tcW w:w="500" w:type="dxa"/>
            <w:tcBorders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8</w:t>
            </w:r>
          </w:p>
        </w:tc>
        <w:tc>
          <w:tcPr>
            <w:tcW w:w="7375" w:type="dxa"/>
            <w:gridSpan w:val="2"/>
            <w:tcBorders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Задачи на переливание и перекладывание</w:t>
            </w:r>
          </w:p>
        </w:tc>
        <w:tc>
          <w:tcPr>
            <w:tcW w:w="1229" w:type="dxa"/>
            <w:tcBorders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C188A" w:rsidRPr="006E60C5" w:rsidRDefault="009C188A" w:rsidP="006E60C5">
            <w:pPr>
              <w:rPr>
                <w:sz w:val="28"/>
                <w:szCs w:val="28"/>
              </w:rPr>
            </w:pPr>
          </w:p>
        </w:tc>
      </w:tr>
      <w:tr w:rsidR="00753019" w:rsidRPr="006E60C5" w:rsidTr="002638B0">
        <w:tblPrEx>
          <w:tblLook w:val="0000"/>
        </w:tblPrEx>
        <w:trPr>
          <w:trHeight w:val="33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9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Математические игры и фокусы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C188A" w:rsidRPr="006E60C5" w:rsidRDefault="009C188A" w:rsidP="006E60C5">
            <w:pPr>
              <w:rPr>
                <w:sz w:val="28"/>
                <w:szCs w:val="28"/>
              </w:rPr>
            </w:pPr>
          </w:p>
        </w:tc>
      </w:tr>
      <w:tr w:rsidR="00753019" w:rsidRPr="006E60C5" w:rsidTr="002638B0">
        <w:tblPrEx>
          <w:tblLook w:val="0000"/>
        </w:tblPrEx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10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Сюжетные логические задачи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C188A" w:rsidRPr="006E60C5" w:rsidRDefault="009C188A" w:rsidP="006E60C5">
            <w:pPr>
              <w:rPr>
                <w:sz w:val="28"/>
                <w:szCs w:val="28"/>
              </w:rPr>
            </w:pPr>
          </w:p>
        </w:tc>
      </w:tr>
      <w:tr w:rsidR="00753019" w:rsidRPr="006E60C5" w:rsidTr="002638B0">
        <w:tblPrEx>
          <w:tblLook w:val="0000"/>
        </w:tblPrEx>
        <w:trPr>
          <w:trHeight w:val="30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11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Геометрическая смесь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188A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C188A" w:rsidRPr="006E60C5" w:rsidRDefault="009C188A" w:rsidP="006E60C5">
            <w:pPr>
              <w:rPr>
                <w:sz w:val="28"/>
                <w:szCs w:val="28"/>
              </w:rPr>
            </w:pPr>
          </w:p>
        </w:tc>
      </w:tr>
      <w:tr w:rsidR="00753019" w:rsidRPr="006E60C5" w:rsidTr="002638B0">
        <w:tblPrEx>
          <w:tblLook w:val="0000"/>
        </w:tblPrEx>
        <w:trPr>
          <w:trHeight w:val="36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12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Графы. Мосты Эйлера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2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</w:p>
        </w:tc>
      </w:tr>
      <w:tr w:rsidR="00753019" w:rsidRPr="006E60C5" w:rsidTr="002638B0">
        <w:tblPrEx>
          <w:tblLook w:val="0000"/>
        </w:tblPrEx>
        <w:trPr>
          <w:trHeight w:val="40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13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Множества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134984" w:rsidP="006E6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" w:type="dxa"/>
            <w:vMerge/>
            <w:tcBorders>
              <w:left w:val="nil"/>
            </w:tcBorders>
            <w:shd w:val="clear" w:color="auto" w:fill="auto"/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</w:p>
        </w:tc>
      </w:tr>
      <w:tr w:rsidR="00753019" w:rsidRPr="006E60C5" w:rsidTr="002638B0">
        <w:tblPrEx>
          <w:tblLook w:val="0000"/>
        </w:tblPrEx>
        <w:trPr>
          <w:trHeight w:val="40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14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Комбинаторика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left w:val="nil"/>
            </w:tcBorders>
            <w:shd w:val="clear" w:color="auto" w:fill="auto"/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</w:p>
        </w:tc>
      </w:tr>
      <w:tr w:rsidR="00753019" w:rsidRPr="006E60C5" w:rsidTr="002638B0">
        <w:tblPrEx>
          <w:tblLook w:val="0000"/>
        </w:tblPrEx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15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Олимпиадные задачи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049E0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3</w:t>
            </w:r>
          </w:p>
        </w:tc>
        <w:tc>
          <w:tcPr>
            <w:tcW w:w="361" w:type="dxa"/>
            <w:tcBorders>
              <w:left w:val="nil"/>
            </w:tcBorders>
            <w:shd w:val="clear" w:color="auto" w:fill="auto"/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</w:p>
        </w:tc>
      </w:tr>
      <w:tr w:rsidR="00753019" w:rsidRPr="006E60C5" w:rsidTr="002638B0">
        <w:tblPrEx>
          <w:tblLook w:val="0000"/>
        </w:tblPrEx>
        <w:trPr>
          <w:trHeight w:val="39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049E0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16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049E0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Олимпиада. Школьный тур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049E0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</w:t>
            </w:r>
          </w:p>
        </w:tc>
        <w:tc>
          <w:tcPr>
            <w:tcW w:w="361" w:type="dxa"/>
            <w:tcBorders>
              <w:left w:val="nil"/>
            </w:tcBorders>
            <w:shd w:val="clear" w:color="auto" w:fill="auto"/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</w:p>
        </w:tc>
      </w:tr>
      <w:tr w:rsidR="00753019" w:rsidRPr="006E60C5" w:rsidTr="002638B0">
        <w:tblPrEx>
          <w:tblLook w:val="0000"/>
        </w:tblPrEx>
        <w:trPr>
          <w:trHeight w:val="39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049E0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17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134984" w:rsidP="006E6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«Математический поезд»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134984" w:rsidP="006E6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" w:type="dxa"/>
            <w:tcBorders>
              <w:left w:val="nil"/>
            </w:tcBorders>
            <w:shd w:val="clear" w:color="auto" w:fill="auto"/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</w:p>
        </w:tc>
      </w:tr>
      <w:tr w:rsidR="00753019" w:rsidRPr="006E60C5" w:rsidTr="002638B0">
        <w:tblPrEx>
          <w:tblLook w:val="0000"/>
        </w:tblPrEx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049E0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3019" w:rsidRPr="006E60C5" w:rsidRDefault="007049E0" w:rsidP="006E60C5">
            <w:p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36</w:t>
            </w:r>
          </w:p>
        </w:tc>
        <w:tc>
          <w:tcPr>
            <w:tcW w:w="361" w:type="dxa"/>
            <w:tcBorders>
              <w:left w:val="nil"/>
            </w:tcBorders>
            <w:shd w:val="clear" w:color="auto" w:fill="auto"/>
          </w:tcPr>
          <w:p w:rsidR="00753019" w:rsidRPr="006E60C5" w:rsidRDefault="00753019" w:rsidP="006E60C5">
            <w:pPr>
              <w:rPr>
                <w:sz w:val="28"/>
                <w:szCs w:val="28"/>
              </w:rPr>
            </w:pPr>
          </w:p>
        </w:tc>
      </w:tr>
      <w:tr w:rsidR="002638B0" w:rsidRPr="006E60C5" w:rsidTr="002638B0">
        <w:tblPrEx>
          <w:tblLook w:val="0000"/>
        </w:tblPrEx>
        <w:trPr>
          <w:gridAfter w:val="1"/>
          <w:wAfter w:w="361" w:type="dxa"/>
          <w:trHeight w:val="1485"/>
        </w:trPr>
        <w:tc>
          <w:tcPr>
            <w:tcW w:w="91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503"/>
              <w:gridCol w:w="7"/>
              <w:gridCol w:w="6765"/>
              <w:gridCol w:w="13"/>
              <w:gridCol w:w="1590"/>
            </w:tblGrid>
            <w:tr w:rsidR="002638B0" w:rsidTr="00DB2580">
              <w:tc>
                <w:tcPr>
                  <w:tcW w:w="503" w:type="dxa"/>
                </w:tcPr>
                <w:p w:rsidR="002638B0" w:rsidRDefault="002638B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№</w:t>
                  </w:r>
                </w:p>
              </w:tc>
              <w:tc>
                <w:tcPr>
                  <w:tcW w:w="6785" w:type="dxa"/>
                  <w:gridSpan w:val="3"/>
                </w:tcPr>
                <w:p w:rsidR="002638B0" w:rsidRDefault="002638B0" w:rsidP="003C65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Тема, 6кл.</w:t>
                  </w:r>
                </w:p>
              </w:tc>
              <w:tc>
                <w:tcPr>
                  <w:tcW w:w="1590" w:type="dxa"/>
                  <w:tcBorders>
                    <w:top w:val="nil"/>
                  </w:tcBorders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2638B0" w:rsidTr="00DB2580">
              <w:tc>
                <w:tcPr>
                  <w:tcW w:w="503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85" w:type="dxa"/>
                  <w:gridSpan w:val="3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Различные системы счисления</w:t>
                  </w:r>
                </w:p>
              </w:tc>
              <w:tc>
                <w:tcPr>
                  <w:tcW w:w="1590" w:type="dxa"/>
                </w:tcPr>
                <w:p w:rsidR="002638B0" w:rsidRDefault="008F2FEA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638B0" w:rsidTr="00DB2580">
              <w:tc>
                <w:tcPr>
                  <w:tcW w:w="503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85" w:type="dxa"/>
                  <w:gridSpan w:val="3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Делимость чисел</w:t>
                  </w:r>
                </w:p>
              </w:tc>
              <w:tc>
                <w:tcPr>
                  <w:tcW w:w="1590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638B0" w:rsidTr="00DB2580">
              <w:tc>
                <w:tcPr>
                  <w:tcW w:w="503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85" w:type="dxa"/>
                  <w:gridSpan w:val="3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Пропорции</w:t>
                  </w:r>
                </w:p>
              </w:tc>
              <w:tc>
                <w:tcPr>
                  <w:tcW w:w="1590" w:type="dxa"/>
                </w:tcPr>
                <w:p w:rsidR="002638B0" w:rsidRDefault="008F2FEA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638B0" w:rsidTr="00DB2580">
              <w:tc>
                <w:tcPr>
                  <w:tcW w:w="503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85" w:type="dxa"/>
                  <w:gridSpan w:val="3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Проценты</w:t>
                  </w:r>
                </w:p>
              </w:tc>
              <w:tc>
                <w:tcPr>
                  <w:tcW w:w="1590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638B0" w:rsidTr="00DB2580">
              <w:tc>
                <w:tcPr>
                  <w:tcW w:w="503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785" w:type="dxa"/>
                  <w:gridSpan w:val="3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Элементы комбинаторики и теории вероятности</w:t>
                  </w:r>
                </w:p>
              </w:tc>
              <w:tc>
                <w:tcPr>
                  <w:tcW w:w="1590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638B0" w:rsidTr="00DB2580">
              <w:tc>
                <w:tcPr>
                  <w:tcW w:w="503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85" w:type="dxa"/>
                  <w:gridSpan w:val="3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Олимпиадные задачи</w:t>
                  </w:r>
                </w:p>
              </w:tc>
              <w:tc>
                <w:tcPr>
                  <w:tcW w:w="1590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638B0" w:rsidTr="00DB2580">
              <w:tc>
                <w:tcPr>
                  <w:tcW w:w="503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785" w:type="dxa"/>
                  <w:gridSpan w:val="3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Олимпиада. Школьный тур</w:t>
                  </w:r>
                </w:p>
              </w:tc>
              <w:tc>
                <w:tcPr>
                  <w:tcW w:w="1590" w:type="dxa"/>
                </w:tcPr>
                <w:p w:rsidR="002638B0" w:rsidRDefault="004E7790" w:rsidP="006E60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E7790" w:rsidTr="00DB2580">
              <w:tblPrEx>
                <w:tblLook w:val="0000"/>
              </w:tblPrEx>
              <w:trPr>
                <w:trHeight w:val="480"/>
              </w:trPr>
              <w:tc>
                <w:tcPr>
                  <w:tcW w:w="510" w:type="dxa"/>
                  <w:gridSpan w:val="2"/>
                </w:tcPr>
                <w:p w:rsidR="004E7790" w:rsidRDefault="004E7790" w:rsidP="004E7790">
                  <w:pPr>
                    <w:ind w:left="-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778" w:type="dxa"/>
                  <w:gridSpan w:val="2"/>
                </w:tcPr>
                <w:p w:rsidR="004E7790" w:rsidRDefault="00DB2580" w:rsidP="004E7790">
                  <w:pPr>
                    <w:ind w:left="-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 над проектами, защита</w:t>
                  </w:r>
                  <w:r w:rsidR="008F2FEA">
                    <w:rPr>
                      <w:sz w:val="28"/>
                      <w:szCs w:val="28"/>
                    </w:rPr>
                    <w:t xml:space="preserve"> проектов</w:t>
                  </w:r>
                </w:p>
              </w:tc>
              <w:tc>
                <w:tcPr>
                  <w:tcW w:w="1590" w:type="dxa"/>
                </w:tcPr>
                <w:p w:rsidR="004E7790" w:rsidRDefault="008F2FEA" w:rsidP="004E7790">
                  <w:pPr>
                    <w:ind w:left="-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DB2580" w:rsidTr="00DB2580">
              <w:tblPrEx>
                <w:tblLook w:val="0000"/>
              </w:tblPrEx>
              <w:trPr>
                <w:trHeight w:val="480"/>
              </w:trPr>
              <w:tc>
                <w:tcPr>
                  <w:tcW w:w="510" w:type="dxa"/>
                  <w:gridSpan w:val="2"/>
                </w:tcPr>
                <w:p w:rsidR="00DB2580" w:rsidRDefault="00DB2580" w:rsidP="00DB2580">
                  <w:pPr>
                    <w:ind w:left="-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778" w:type="dxa"/>
                  <w:gridSpan w:val="2"/>
                </w:tcPr>
                <w:p w:rsidR="00DB2580" w:rsidRDefault="00DB2580" w:rsidP="00DB2580">
                  <w:pPr>
                    <w:ind w:left="-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 «Математический поезд»</w:t>
                  </w:r>
                </w:p>
              </w:tc>
              <w:tc>
                <w:tcPr>
                  <w:tcW w:w="1590" w:type="dxa"/>
                </w:tcPr>
                <w:p w:rsidR="00DB2580" w:rsidRDefault="00DB2580" w:rsidP="00DB2580">
                  <w:pPr>
                    <w:ind w:left="-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DB2580" w:rsidTr="00DB2580">
              <w:tblPrEx>
                <w:tblLook w:val="0000"/>
              </w:tblPrEx>
              <w:trPr>
                <w:trHeight w:val="420"/>
              </w:trPr>
              <w:tc>
                <w:tcPr>
                  <w:tcW w:w="510" w:type="dxa"/>
                  <w:gridSpan w:val="2"/>
                </w:tcPr>
                <w:p w:rsidR="00DB2580" w:rsidRDefault="00DB2580" w:rsidP="006E60C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765" w:type="dxa"/>
                </w:tcPr>
                <w:p w:rsidR="00DB2580" w:rsidRDefault="00DB2580" w:rsidP="006E60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Итого</w:t>
                  </w:r>
                </w:p>
              </w:tc>
              <w:tc>
                <w:tcPr>
                  <w:tcW w:w="1603" w:type="dxa"/>
                  <w:gridSpan w:val="2"/>
                </w:tcPr>
                <w:p w:rsidR="00DB2580" w:rsidRDefault="00DB2580" w:rsidP="006E60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36</w:t>
                  </w:r>
                </w:p>
              </w:tc>
            </w:tr>
          </w:tbl>
          <w:p w:rsidR="00DB2580" w:rsidRDefault="00DB2580" w:rsidP="006E60C5">
            <w:pPr>
              <w:rPr>
                <w:sz w:val="32"/>
                <w:szCs w:val="32"/>
              </w:rPr>
            </w:pPr>
          </w:p>
          <w:p w:rsidR="002638B0" w:rsidRPr="00603E1A" w:rsidRDefault="002638B0" w:rsidP="006E60C5">
            <w:pPr>
              <w:rPr>
                <w:b/>
                <w:sz w:val="32"/>
                <w:szCs w:val="32"/>
              </w:rPr>
            </w:pPr>
            <w:r w:rsidRPr="00603E1A">
              <w:rPr>
                <w:b/>
                <w:sz w:val="32"/>
                <w:szCs w:val="32"/>
              </w:rPr>
              <w:t>Ресурсное обеспечение:</w:t>
            </w:r>
          </w:p>
          <w:p w:rsidR="002638B0" w:rsidRPr="006E60C5" w:rsidRDefault="002638B0" w:rsidP="006E60C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Компьютер с выходом в Интернет.</w:t>
            </w:r>
          </w:p>
          <w:p w:rsidR="002638B0" w:rsidRPr="006E60C5" w:rsidRDefault="002638B0" w:rsidP="006E60C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Школьная библиотека.</w:t>
            </w:r>
          </w:p>
          <w:p w:rsidR="002638B0" w:rsidRPr="006E60C5" w:rsidRDefault="002638B0" w:rsidP="006E60C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Библиотека кабинета математики.</w:t>
            </w:r>
          </w:p>
          <w:p w:rsidR="002638B0" w:rsidRPr="006E60C5" w:rsidRDefault="002638B0" w:rsidP="006E60C5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Раздаточный материал (ксерокопии).</w:t>
            </w:r>
          </w:p>
          <w:p w:rsidR="002638B0" w:rsidRPr="00603E1A" w:rsidRDefault="00175129" w:rsidP="006E60C5">
            <w:pPr>
              <w:rPr>
                <w:b/>
                <w:sz w:val="32"/>
                <w:szCs w:val="32"/>
              </w:rPr>
            </w:pPr>
            <w:r w:rsidRPr="00603E1A">
              <w:rPr>
                <w:b/>
                <w:sz w:val="32"/>
                <w:szCs w:val="32"/>
              </w:rPr>
              <w:t>Темы проектов:</w:t>
            </w:r>
          </w:p>
          <w:p w:rsidR="00175129" w:rsidRDefault="00175129" w:rsidP="00175129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75129">
              <w:rPr>
                <w:sz w:val="28"/>
                <w:szCs w:val="28"/>
              </w:rPr>
              <w:t>«Магические квадраты»</w:t>
            </w:r>
          </w:p>
          <w:p w:rsidR="00175129" w:rsidRDefault="00175129" w:rsidP="00175129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«Системы счисления»</w:t>
            </w:r>
          </w:p>
          <w:p w:rsidR="00175129" w:rsidRPr="00175129" w:rsidRDefault="00603E1A" w:rsidP="00175129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«Симметрия вокруг нас»</w:t>
            </w:r>
          </w:p>
          <w:p w:rsidR="002638B0" w:rsidRPr="00603E1A" w:rsidRDefault="002638B0" w:rsidP="006E60C5">
            <w:pPr>
              <w:rPr>
                <w:b/>
                <w:sz w:val="32"/>
                <w:szCs w:val="32"/>
              </w:rPr>
            </w:pPr>
            <w:r w:rsidRPr="00603E1A">
              <w:rPr>
                <w:b/>
                <w:sz w:val="32"/>
                <w:szCs w:val="32"/>
              </w:rPr>
              <w:t>Литература.</w:t>
            </w:r>
          </w:p>
          <w:p w:rsidR="002638B0" w:rsidRDefault="002638B0" w:rsidP="006E60C5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Для учащихся:</w:t>
            </w:r>
          </w:p>
          <w:p w:rsidR="007B2C6B" w:rsidRDefault="007B2C6B" w:rsidP="007B2C6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B2C6B">
              <w:rPr>
                <w:sz w:val="28"/>
                <w:szCs w:val="28"/>
              </w:rPr>
              <w:t>Антонович</w:t>
            </w:r>
            <w:r>
              <w:rPr>
                <w:sz w:val="28"/>
                <w:szCs w:val="28"/>
              </w:rPr>
              <w:t xml:space="preserve"> Н.К. Как научиться решать задачи. – </w:t>
            </w:r>
            <w:proofErr w:type="spellStart"/>
            <w:r>
              <w:rPr>
                <w:sz w:val="28"/>
                <w:szCs w:val="28"/>
              </w:rPr>
              <w:t>Новосибиоск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ИПЭЛ</w:t>
            </w:r>
            <w:proofErr w:type="spellEnd"/>
            <w:r>
              <w:rPr>
                <w:sz w:val="28"/>
                <w:szCs w:val="28"/>
              </w:rPr>
              <w:t>, 1994г – 80с.</w:t>
            </w:r>
          </w:p>
          <w:p w:rsidR="007B2C6B" w:rsidRDefault="007B2C6B" w:rsidP="007B2C6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Антонович Н.К., Чернова А.Я., </w:t>
            </w:r>
            <w:proofErr w:type="spellStart"/>
            <w:r>
              <w:rPr>
                <w:sz w:val="28"/>
                <w:szCs w:val="28"/>
              </w:rPr>
              <w:t>Тененбаум</w:t>
            </w:r>
            <w:proofErr w:type="spellEnd"/>
            <w:r>
              <w:rPr>
                <w:sz w:val="28"/>
                <w:szCs w:val="28"/>
              </w:rPr>
              <w:t xml:space="preserve"> М.И. Математика после уроков. – Новосибирск НИУУ, 1985г.</w:t>
            </w:r>
          </w:p>
          <w:p w:rsidR="007B2C6B" w:rsidRDefault="007B2C6B" w:rsidP="007B2C6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Гальперин Г.А., Толпыго А.К. Московские математические олимпиады. М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росвещение, 1986г – 303с.</w:t>
            </w:r>
          </w:p>
          <w:p w:rsidR="007B2C6B" w:rsidRDefault="007B2C6B" w:rsidP="007B2C6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Гарднер</w:t>
            </w:r>
            <w:proofErr w:type="spellEnd"/>
            <w:r>
              <w:rPr>
                <w:sz w:val="28"/>
                <w:szCs w:val="28"/>
              </w:rPr>
              <w:t xml:space="preserve"> Мартин. Математические чудеса и тайны. М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аука, 1978г.</w:t>
            </w:r>
          </w:p>
          <w:p w:rsidR="007B2C6B" w:rsidRDefault="00F46ACA" w:rsidP="007B2C6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Е.И. В царстве смекалки. М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аука, 1978г.</w:t>
            </w:r>
          </w:p>
          <w:p w:rsidR="00F46ACA" w:rsidRDefault="00F46ACA" w:rsidP="007B2C6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Лоповок</w:t>
            </w:r>
            <w:proofErr w:type="spellEnd"/>
            <w:r>
              <w:rPr>
                <w:sz w:val="28"/>
                <w:szCs w:val="28"/>
              </w:rPr>
              <w:t xml:space="preserve"> Л.М. Математика на досуге. М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росвещение, 1981г – 158с.</w:t>
            </w:r>
          </w:p>
          <w:p w:rsidR="00F46ACA" w:rsidRPr="007B2C6B" w:rsidRDefault="00F46ACA" w:rsidP="007B2C6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Перельман Я.И. Живая математика. М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аука, 1974г.</w:t>
            </w:r>
          </w:p>
          <w:p w:rsidR="002638B0" w:rsidRPr="006E60C5" w:rsidRDefault="002638B0" w:rsidP="006E60C5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6E60C5">
              <w:rPr>
                <w:sz w:val="28"/>
                <w:szCs w:val="28"/>
              </w:rPr>
              <w:t>Труднев</w:t>
            </w:r>
            <w:proofErr w:type="spellEnd"/>
            <w:r w:rsidRPr="006E60C5">
              <w:rPr>
                <w:sz w:val="28"/>
                <w:szCs w:val="28"/>
              </w:rPr>
              <w:t xml:space="preserve"> В.П. Считай, </w:t>
            </w:r>
            <w:proofErr w:type="gramStart"/>
            <w:r w:rsidRPr="006E60C5">
              <w:rPr>
                <w:sz w:val="28"/>
                <w:szCs w:val="28"/>
              </w:rPr>
              <w:t>смекай</w:t>
            </w:r>
            <w:proofErr w:type="gramEnd"/>
            <w:r w:rsidRPr="006E60C5">
              <w:rPr>
                <w:sz w:val="28"/>
                <w:szCs w:val="28"/>
              </w:rPr>
              <w:t>, отгадывай! – М.Просвещение, 1970-128с</w:t>
            </w:r>
            <w:r w:rsidR="00F46ACA">
              <w:rPr>
                <w:sz w:val="28"/>
                <w:szCs w:val="28"/>
              </w:rPr>
              <w:t>.</w:t>
            </w:r>
          </w:p>
          <w:p w:rsidR="002638B0" w:rsidRPr="006E60C5" w:rsidRDefault="002638B0" w:rsidP="006E60C5">
            <w:pPr>
              <w:rPr>
                <w:sz w:val="28"/>
                <w:szCs w:val="28"/>
              </w:rPr>
            </w:pPr>
          </w:p>
          <w:p w:rsidR="002638B0" w:rsidRDefault="002638B0" w:rsidP="006E60C5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>Для учителя:</w:t>
            </w:r>
          </w:p>
          <w:p w:rsidR="00F46ACA" w:rsidRDefault="00F46ACA" w:rsidP="00F46AC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Т.Г. Предметная неделя математики в школе. Ростов-на-Дону: Феникс, 2007г – 171с.</w:t>
            </w:r>
          </w:p>
          <w:p w:rsidR="00F46ACA" w:rsidRDefault="008758B3" w:rsidP="00F46AC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Гончарова Л.В. Предметные недели в школе. Математика. Волгоград: Учитель, 2002г.</w:t>
            </w:r>
          </w:p>
          <w:p w:rsidR="008758B3" w:rsidRDefault="008758B3" w:rsidP="00F46AC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Г.И. Подготовка школьников к олимпиаде по математике 5-6кл. М: Глобус, 2009г – 152с.</w:t>
            </w:r>
          </w:p>
          <w:p w:rsidR="008758B3" w:rsidRPr="006E60C5" w:rsidRDefault="008758B3" w:rsidP="008758B3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6E60C5">
              <w:rPr>
                <w:sz w:val="28"/>
                <w:szCs w:val="28"/>
              </w:rPr>
              <w:t>Кострикина</w:t>
            </w:r>
            <w:proofErr w:type="spellEnd"/>
            <w:r w:rsidRPr="006E60C5">
              <w:rPr>
                <w:sz w:val="28"/>
                <w:szCs w:val="28"/>
              </w:rPr>
              <w:t xml:space="preserve"> Н.П. Задачи повышенной трудности в курсе математики 4-5 </w:t>
            </w:r>
            <w:proofErr w:type="spellStart"/>
            <w:r w:rsidRPr="006E60C5">
              <w:rPr>
                <w:sz w:val="28"/>
                <w:szCs w:val="28"/>
              </w:rPr>
              <w:t>кл</w:t>
            </w:r>
            <w:proofErr w:type="spellEnd"/>
            <w:r w:rsidRPr="006E60C5">
              <w:rPr>
                <w:sz w:val="28"/>
                <w:szCs w:val="28"/>
              </w:rPr>
              <w:t xml:space="preserve">. – </w:t>
            </w:r>
            <w:proofErr w:type="spellStart"/>
            <w:r w:rsidRPr="006E60C5">
              <w:rPr>
                <w:sz w:val="28"/>
                <w:szCs w:val="28"/>
              </w:rPr>
              <w:t>М.:Просвещение</w:t>
            </w:r>
            <w:proofErr w:type="spellEnd"/>
            <w:r w:rsidRPr="006E60C5">
              <w:rPr>
                <w:sz w:val="28"/>
                <w:szCs w:val="28"/>
              </w:rPr>
              <w:t>, 1986 – 96с.</w:t>
            </w:r>
          </w:p>
          <w:p w:rsidR="008758B3" w:rsidRPr="006E60C5" w:rsidRDefault="008758B3" w:rsidP="008758B3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 xml:space="preserve">Петраков И.С. Математические олимпиады школьников. – </w:t>
            </w:r>
            <w:proofErr w:type="spellStart"/>
            <w:r w:rsidRPr="006E60C5">
              <w:rPr>
                <w:sz w:val="28"/>
                <w:szCs w:val="28"/>
              </w:rPr>
              <w:t>М.:Просвещение</w:t>
            </w:r>
            <w:proofErr w:type="spellEnd"/>
            <w:r w:rsidRPr="006E60C5">
              <w:rPr>
                <w:sz w:val="28"/>
                <w:szCs w:val="28"/>
              </w:rPr>
              <w:t>, 1982 – 96с.</w:t>
            </w:r>
          </w:p>
          <w:p w:rsidR="008758B3" w:rsidRDefault="008758B3" w:rsidP="00F46AC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 Г.Б. Занимательные задачи. М: Просвещение, 1953г.</w:t>
            </w:r>
          </w:p>
          <w:p w:rsidR="008758B3" w:rsidRPr="00F46ACA" w:rsidRDefault="008758B3" w:rsidP="00F46AC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</w:t>
            </w:r>
            <w:proofErr w:type="spellEnd"/>
            <w:r>
              <w:rPr>
                <w:sz w:val="28"/>
                <w:szCs w:val="28"/>
              </w:rPr>
              <w:t xml:space="preserve"> В.Н. Математические олимпиады младших школьников. М: Просвещение, 1990г – 77с.</w:t>
            </w:r>
          </w:p>
          <w:p w:rsidR="002638B0" w:rsidRPr="006E60C5" w:rsidRDefault="002638B0" w:rsidP="006E60C5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E60C5">
              <w:rPr>
                <w:sz w:val="28"/>
                <w:szCs w:val="28"/>
              </w:rPr>
              <w:t xml:space="preserve">Сафонова В.Ю. Под редакцией Д.Б.Фукса, </w:t>
            </w:r>
            <w:proofErr w:type="spellStart"/>
            <w:r w:rsidRPr="006E60C5">
              <w:rPr>
                <w:sz w:val="28"/>
                <w:szCs w:val="28"/>
              </w:rPr>
              <w:t>А.Л.Гавронского</w:t>
            </w:r>
            <w:proofErr w:type="spellEnd"/>
            <w:r w:rsidRPr="006E60C5">
              <w:rPr>
                <w:sz w:val="28"/>
                <w:szCs w:val="28"/>
              </w:rPr>
              <w:t>. Задачи для внеклассной работы по математике в 5-6 классах. – М.:МИРОС, 1993 – 72с.</w:t>
            </w:r>
          </w:p>
          <w:p w:rsidR="002638B0" w:rsidRDefault="002638B0" w:rsidP="006E60C5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6E60C5">
              <w:rPr>
                <w:sz w:val="28"/>
                <w:szCs w:val="28"/>
              </w:rPr>
              <w:t>Смыкалова</w:t>
            </w:r>
            <w:proofErr w:type="spellEnd"/>
            <w:r w:rsidRPr="006E60C5">
              <w:rPr>
                <w:sz w:val="28"/>
                <w:szCs w:val="28"/>
              </w:rPr>
              <w:t xml:space="preserve"> Е.В. Необычный урок математики. Сборник уроков математики – СМИО Пресс, 2007 – 88с.</w:t>
            </w:r>
          </w:p>
          <w:p w:rsidR="008758B3" w:rsidRDefault="008758B3" w:rsidP="006E60C5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Урман А.А., Храмцов Д.Г., </w:t>
            </w:r>
            <w:proofErr w:type="spellStart"/>
            <w:r>
              <w:rPr>
                <w:sz w:val="28"/>
                <w:szCs w:val="28"/>
              </w:rPr>
              <w:t>Шрайнер</w:t>
            </w:r>
            <w:proofErr w:type="spellEnd"/>
            <w:r>
              <w:rPr>
                <w:sz w:val="28"/>
                <w:szCs w:val="28"/>
              </w:rPr>
              <w:t xml:space="preserve"> А.А. Задачи городских и районных математических олимпиад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7512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Новосибирск,</w:t>
            </w:r>
            <w:r w:rsidR="00175129">
              <w:rPr>
                <w:sz w:val="28"/>
                <w:szCs w:val="28"/>
              </w:rPr>
              <w:t xml:space="preserve"> 2004г.</w:t>
            </w:r>
          </w:p>
          <w:p w:rsidR="00175129" w:rsidRDefault="00175129" w:rsidP="006E60C5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Шпорер</w:t>
            </w:r>
            <w:proofErr w:type="spellEnd"/>
            <w:r>
              <w:rPr>
                <w:sz w:val="28"/>
                <w:szCs w:val="28"/>
              </w:rPr>
              <w:t xml:space="preserve"> З. Ох, эта математика! М: Педагогика, 1981г – 128с.</w:t>
            </w:r>
          </w:p>
          <w:p w:rsidR="00175129" w:rsidRPr="006E60C5" w:rsidRDefault="00175129" w:rsidP="006E60C5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Шрайнер</w:t>
            </w:r>
            <w:proofErr w:type="spellEnd"/>
            <w:r>
              <w:rPr>
                <w:sz w:val="28"/>
                <w:szCs w:val="28"/>
              </w:rPr>
              <w:t xml:space="preserve"> А.А. Задачи районных математических олимпиад Новосибирской области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Новосибирск, 2000г.</w:t>
            </w:r>
          </w:p>
          <w:p w:rsidR="002638B0" w:rsidRPr="006E60C5" w:rsidRDefault="002638B0" w:rsidP="006E60C5">
            <w:pPr>
              <w:rPr>
                <w:sz w:val="28"/>
                <w:szCs w:val="28"/>
              </w:rPr>
            </w:pPr>
          </w:p>
        </w:tc>
      </w:tr>
    </w:tbl>
    <w:p w:rsidR="00DF7CE3" w:rsidRPr="006E60C5" w:rsidRDefault="00DF7CE3" w:rsidP="006E60C5">
      <w:pPr>
        <w:spacing w:line="240" w:lineRule="auto"/>
        <w:rPr>
          <w:sz w:val="28"/>
          <w:szCs w:val="28"/>
        </w:rPr>
      </w:pPr>
    </w:p>
    <w:sectPr w:rsidR="00DF7CE3" w:rsidRPr="006E60C5" w:rsidSect="0085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2F62"/>
    <w:multiLevelType w:val="hybridMultilevel"/>
    <w:tmpl w:val="FD16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3ACF"/>
    <w:multiLevelType w:val="hybridMultilevel"/>
    <w:tmpl w:val="C36EFD1A"/>
    <w:lvl w:ilvl="0" w:tplc="48CC1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7284A"/>
    <w:multiLevelType w:val="hybridMultilevel"/>
    <w:tmpl w:val="5EC4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44FF1"/>
    <w:multiLevelType w:val="hybridMultilevel"/>
    <w:tmpl w:val="0CF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A37D6"/>
    <w:multiLevelType w:val="hybridMultilevel"/>
    <w:tmpl w:val="9A4E0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F4848"/>
    <w:multiLevelType w:val="hybridMultilevel"/>
    <w:tmpl w:val="63F40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E073B"/>
    <w:multiLevelType w:val="hybridMultilevel"/>
    <w:tmpl w:val="25F82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4509C"/>
    <w:multiLevelType w:val="hybridMultilevel"/>
    <w:tmpl w:val="4CD8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C71"/>
    <w:rsid w:val="00134984"/>
    <w:rsid w:val="00175129"/>
    <w:rsid w:val="002638B0"/>
    <w:rsid w:val="002F3DE3"/>
    <w:rsid w:val="003625B6"/>
    <w:rsid w:val="00371DAE"/>
    <w:rsid w:val="003C6549"/>
    <w:rsid w:val="004E7790"/>
    <w:rsid w:val="0054031F"/>
    <w:rsid w:val="00603E1A"/>
    <w:rsid w:val="006E60C5"/>
    <w:rsid w:val="007049E0"/>
    <w:rsid w:val="00753019"/>
    <w:rsid w:val="007576B3"/>
    <w:rsid w:val="007B2C6B"/>
    <w:rsid w:val="0085134A"/>
    <w:rsid w:val="008648DA"/>
    <w:rsid w:val="008758B3"/>
    <w:rsid w:val="008B49CA"/>
    <w:rsid w:val="008F2FEA"/>
    <w:rsid w:val="009855B1"/>
    <w:rsid w:val="009C188A"/>
    <w:rsid w:val="00AF5968"/>
    <w:rsid w:val="00B44C71"/>
    <w:rsid w:val="00BC574F"/>
    <w:rsid w:val="00D860F5"/>
    <w:rsid w:val="00DB2580"/>
    <w:rsid w:val="00DF7CE3"/>
    <w:rsid w:val="00F46ACA"/>
    <w:rsid w:val="00FE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E3"/>
    <w:pPr>
      <w:ind w:left="720"/>
      <w:contextualSpacing/>
    </w:pPr>
  </w:style>
  <w:style w:type="table" w:styleId="a4">
    <w:name w:val="Table Grid"/>
    <w:basedOn w:val="a1"/>
    <w:uiPriority w:val="59"/>
    <w:rsid w:val="008B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6</cp:revision>
  <cp:lastPrinted>2012-12-19T17:11:00Z</cp:lastPrinted>
  <dcterms:created xsi:type="dcterms:W3CDTF">2012-12-13T10:12:00Z</dcterms:created>
  <dcterms:modified xsi:type="dcterms:W3CDTF">2012-12-19T17:13:00Z</dcterms:modified>
</cp:coreProperties>
</file>