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E9" w:rsidRDefault="008A61E9" w:rsidP="00795229">
      <w:pPr>
        <w:jc w:val="center"/>
        <w:rPr>
          <w:sz w:val="28"/>
          <w:szCs w:val="28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C10A0">
      <w:pPr>
        <w:rPr>
          <w:color w:val="FF0000"/>
          <w:sz w:val="44"/>
          <w:szCs w:val="44"/>
          <w:lang w:val="en-US"/>
        </w:rPr>
      </w:pPr>
      <w:r>
        <w:t xml:space="preserve">                  </w:t>
      </w:r>
      <w:r w:rsidR="0025553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74pt" fillcolor="#b2b2b2" strokecolor="#33c" strokeweight="1pt">
            <v:fill opacity=".5"/>
            <v:shadow on="t" color="#99f" offset="3pt"/>
            <v:textpath style="font-family:&quot;Arial&quot;;font-size:1in;v-text-kern:t" trim="t" fitpath="t" string="Неделя&#10;математики&#10;"/>
          </v:shape>
        </w:pict>
      </w: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95229">
      <w:pPr>
        <w:jc w:val="center"/>
        <w:rPr>
          <w:color w:val="FF0000"/>
          <w:sz w:val="44"/>
          <w:szCs w:val="44"/>
          <w:lang w:val="en-US"/>
        </w:rPr>
      </w:pPr>
    </w:p>
    <w:p w:rsidR="008A61E9" w:rsidRDefault="008A61E9" w:rsidP="007C10A0">
      <w:pPr>
        <w:rPr>
          <w:color w:val="FF0000"/>
          <w:sz w:val="44"/>
          <w:szCs w:val="44"/>
        </w:rPr>
      </w:pPr>
    </w:p>
    <w:p w:rsidR="008A61E9" w:rsidRPr="005F11D0" w:rsidRDefault="008A61E9" w:rsidP="007C10A0">
      <w:pPr>
        <w:jc w:val="center"/>
        <w:rPr>
          <w:color w:val="FF0000"/>
          <w:sz w:val="44"/>
          <w:szCs w:val="44"/>
        </w:rPr>
      </w:pPr>
      <w:r w:rsidRPr="005F11D0">
        <w:rPr>
          <w:color w:val="FF0000"/>
          <w:sz w:val="44"/>
          <w:szCs w:val="44"/>
        </w:rPr>
        <w:t>Раздел: Головоломки</w:t>
      </w:r>
    </w:p>
    <w:p w:rsidR="008A61E9" w:rsidRPr="00AD302B" w:rsidRDefault="008A61E9" w:rsidP="00795229">
      <w:pPr>
        <w:jc w:val="center"/>
        <w:rPr>
          <w:color w:val="002060"/>
          <w:sz w:val="28"/>
          <w:szCs w:val="28"/>
        </w:rPr>
      </w:pPr>
      <w:r w:rsidRPr="00AD302B">
        <w:rPr>
          <w:color w:val="002060"/>
          <w:sz w:val="28"/>
          <w:szCs w:val="28"/>
        </w:rPr>
        <w:t>Друзья математика</w:t>
      </w:r>
    </w:p>
    <w:p w:rsidR="008A61E9" w:rsidRPr="00F01B30" w:rsidRDefault="008A61E9" w:rsidP="00795229">
      <w:pPr>
        <w:jc w:val="center"/>
        <w:rPr>
          <w:color w:val="0070C0"/>
          <w:sz w:val="28"/>
          <w:szCs w:val="28"/>
        </w:rPr>
      </w:pPr>
      <w:r w:rsidRPr="00F01B30">
        <w:rPr>
          <w:color w:val="0070C0"/>
          <w:sz w:val="28"/>
          <w:szCs w:val="28"/>
        </w:rPr>
        <w:t>Математик попал в плен. Через подкупленного стражника друзья сообщили ему, что в полночь двери его темницы будут открыты, и он сможет пройти через другие незапертые камеры, на которых мелом написаны числа, делящиеся на 3 или в написание которых входит цифра 3. Найдите этот путь.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"/>
        <w:gridCol w:w="500"/>
        <w:gridCol w:w="500"/>
        <w:gridCol w:w="500"/>
        <w:gridCol w:w="576"/>
        <w:gridCol w:w="500"/>
        <w:gridCol w:w="500"/>
        <w:gridCol w:w="500"/>
        <w:gridCol w:w="500"/>
      </w:tblGrid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11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25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28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12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20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8A61E9" w:rsidRPr="00F41583" w:rsidRDefault="00255533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noProof/>
                <w:color w:val="0070C0"/>
              </w:rPr>
              <w:drawing>
                <wp:inline distT="0" distB="0" distL="0" distR="0">
                  <wp:extent cx="228600" cy="276225"/>
                  <wp:effectExtent l="0" t="0" r="0" b="0"/>
                  <wp:docPr id="2" name="Рисунок 1" descr="KIDC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IDC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40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14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19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28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31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10</w:t>
            </w:r>
          </w:p>
        </w:tc>
      </w:tr>
      <w:tr w:rsidR="008A61E9" w:rsidRPr="00F41583" w:rsidTr="00F41583"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</w:tr>
    </w:tbl>
    <w:p w:rsidR="008A61E9" w:rsidRDefault="008A61E9" w:rsidP="00F01B30">
      <w:pPr>
        <w:jc w:val="center"/>
        <w:rPr>
          <w:color w:val="0070C0"/>
          <w:sz w:val="28"/>
          <w:szCs w:val="28"/>
        </w:rPr>
      </w:pPr>
    </w:p>
    <w:p w:rsidR="008A61E9" w:rsidRPr="00AD302B" w:rsidRDefault="008A61E9" w:rsidP="00F01B30">
      <w:pPr>
        <w:jc w:val="center"/>
        <w:rPr>
          <w:color w:val="002060"/>
          <w:sz w:val="28"/>
          <w:szCs w:val="28"/>
        </w:rPr>
      </w:pPr>
      <w:r w:rsidRPr="00AD302B">
        <w:rPr>
          <w:color w:val="002060"/>
          <w:sz w:val="28"/>
          <w:szCs w:val="28"/>
        </w:rPr>
        <w:t>Пять, восемь и тринадцать</w:t>
      </w:r>
    </w:p>
    <w:p w:rsidR="008A61E9" w:rsidRDefault="008A61E9" w:rsidP="00D807C1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Помоги королю найти кратчайший путь в противоположный угол шахматной доски. Он может двигаться по горизонтали, вертикали и диагонали, но наступать только на поля с теми числами, сумма цифр которых равна пяти, восьми и тринадцати.</w:t>
      </w: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  <w:lang w:val="en-US"/>
              </w:rPr>
              <w:t>40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67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76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85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94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44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32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83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76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53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45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36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86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32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52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16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49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58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77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88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53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46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55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41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99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67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33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65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94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11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48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54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62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60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18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17</w:t>
            </w:r>
          </w:p>
        </w:tc>
      </w:tr>
      <w:tr w:rsidR="008A61E9" w:rsidRPr="00F41583" w:rsidTr="00F41583"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85</w:t>
            </w:r>
          </w:p>
        </w:tc>
        <w:tc>
          <w:tcPr>
            <w:tcW w:w="494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76</w:t>
            </w:r>
          </w:p>
        </w:tc>
        <w:tc>
          <w:tcPr>
            <w:tcW w:w="498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51</w:t>
            </w:r>
          </w:p>
        </w:tc>
        <w:tc>
          <w:tcPr>
            <w:tcW w:w="426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23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44</w:t>
            </w:r>
          </w:p>
        </w:tc>
        <w:tc>
          <w:tcPr>
            <w:tcW w:w="425" w:type="dxa"/>
          </w:tcPr>
          <w:p w:rsidR="008A61E9" w:rsidRPr="00F41583" w:rsidRDefault="008A61E9" w:rsidP="00F415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F41583">
              <w:rPr>
                <w:color w:val="0070C0"/>
                <w:sz w:val="28"/>
                <w:szCs w:val="28"/>
              </w:rPr>
              <w:t>82</w:t>
            </w:r>
          </w:p>
        </w:tc>
      </w:tr>
    </w:tbl>
    <w:p w:rsidR="008A61E9" w:rsidRDefault="008A61E9" w:rsidP="00D807C1">
      <w:pPr>
        <w:jc w:val="center"/>
        <w:rPr>
          <w:color w:val="0070C0"/>
          <w:sz w:val="28"/>
          <w:szCs w:val="28"/>
        </w:rPr>
      </w:pPr>
    </w:p>
    <w:p w:rsidR="008A61E9" w:rsidRPr="00AD302B" w:rsidRDefault="008A61E9" w:rsidP="005F11D0">
      <w:pPr>
        <w:jc w:val="center"/>
        <w:rPr>
          <w:color w:val="002060"/>
          <w:sz w:val="28"/>
          <w:szCs w:val="28"/>
        </w:rPr>
      </w:pPr>
      <w:r w:rsidRPr="00AD302B">
        <w:rPr>
          <w:color w:val="002060"/>
          <w:sz w:val="28"/>
          <w:szCs w:val="28"/>
        </w:rPr>
        <w:t>Опять – двадцать пять</w:t>
      </w:r>
    </w:p>
    <w:p w:rsidR="008A61E9" w:rsidRDefault="008A61E9" w:rsidP="005F11D0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Заполни пустые клетки цифрами от 1 до 5 так,       </w:t>
      </w:r>
    </w:p>
    <w:p w:rsidR="008A61E9" w:rsidRDefault="008A61E9" w:rsidP="005F11D0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чтобы сумма цифр в горизонтальных,</w:t>
      </w:r>
    </w:p>
    <w:p w:rsidR="008A61E9" w:rsidRDefault="008A61E9" w:rsidP="005F11D0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вертикальных и диагональных рядах была равна 15,</w:t>
      </w:r>
    </w:p>
    <w:p w:rsidR="008A61E9" w:rsidRDefault="008A61E9" w:rsidP="005F11D0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при этом ни в одном ряду не должно быть одинаковых цифр.</w:t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jc w:val="center"/>
        <w:rPr>
          <w:color w:val="FF0000"/>
          <w:sz w:val="44"/>
          <w:szCs w:val="44"/>
        </w:rPr>
      </w:pPr>
    </w:p>
    <w:p w:rsidR="008A61E9" w:rsidRPr="005F11D0" w:rsidRDefault="008A61E9" w:rsidP="005F11D0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Раздел: Ребусы</w:t>
      </w: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320040</wp:posOffset>
            </wp:positionV>
            <wp:extent cx="2724150" cy="1085850"/>
            <wp:effectExtent l="1905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191770</wp:posOffset>
            </wp:positionV>
            <wp:extent cx="2944495" cy="1252220"/>
            <wp:effectExtent l="19050" t="0" r="825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252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84455</wp:posOffset>
            </wp:positionV>
            <wp:extent cx="2647315" cy="952500"/>
            <wp:effectExtent l="19050" t="0" r="63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103505</wp:posOffset>
            </wp:positionV>
            <wp:extent cx="2856230" cy="1028700"/>
            <wp:effectExtent l="19050" t="0" r="127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359410</wp:posOffset>
            </wp:positionV>
            <wp:extent cx="2896235" cy="1038225"/>
            <wp:effectExtent l="19050" t="0" r="0" b="0"/>
            <wp:wrapSquare wrapText="largest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78105</wp:posOffset>
            </wp:positionV>
            <wp:extent cx="2619375" cy="942975"/>
            <wp:effectExtent l="19050" t="0" r="9525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353060</wp:posOffset>
            </wp:positionV>
            <wp:extent cx="2592070" cy="933450"/>
            <wp:effectExtent l="19050" t="0" r="0" b="0"/>
            <wp:wrapSquare wrapText="largest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356870</wp:posOffset>
            </wp:positionV>
            <wp:extent cx="2581275" cy="929005"/>
            <wp:effectExtent l="19050" t="0" r="9525" b="0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255533" w:rsidP="005F11D0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336550</wp:posOffset>
            </wp:positionV>
            <wp:extent cx="2705100" cy="1009650"/>
            <wp:effectExtent l="1905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264160</wp:posOffset>
            </wp:positionV>
            <wp:extent cx="2247900" cy="1143000"/>
            <wp:effectExtent l="19050" t="0" r="0" b="0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rPr>
          <w:color w:val="0070C0"/>
          <w:sz w:val="28"/>
          <w:szCs w:val="28"/>
        </w:rPr>
      </w:pPr>
    </w:p>
    <w:p w:rsidR="008A61E9" w:rsidRDefault="008A61E9" w:rsidP="005F11D0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Раздел: Логика</w:t>
      </w:r>
    </w:p>
    <w:p w:rsidR="008A61E9" w:rsidRPr="00AD302B" w:rsidRDefault="00255533" w:rsidP="004C0CB7">
      <w:pPr>
        <w:rPr>
          <w:color w:val="00206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300355</wp:posOffset>
            </wp:positionV>
            <wp:extent cx="1028700" cy="1792605"/>
            <wp:effectExtent l="0" t="0" r="0" b="0"/>
            <wp:wrapNone/>
            <wp:docPr id="12" name="Рисунок 10" descr="AMPR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AMPROBL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3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1E9" w:rsidRPr="00AD302B">
        <w:rPr>
          <w:color w:val="002060"/>
          <w:sz w:val="28"/>
          <w:szCs w:val="28"/>
        </w:rPr>
        <w:t xml:space="preserve">                                       </w:t>
      </w:r>
      <w:r w:rsidR="008A61E9" w:rsidRPr="00AD302B">
        <w:rPr>
          <w:color w:val="002060"/>
          <w:sz w:val="28"/>
          <w:szCs w:val="28"/>
          <w:u w:val="single"/>
        </w:rPr>
        <w:t>Задание 1.</w:t>
      </w:r>
    </w:p>
    <w:p w:rsidR="008A61E9" w:rsidRPr="00AD302B" w:rsidRDefault="008A61E9" w:rsidP="005F11D0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      У Тани и ее родителей общий день рождения – 1 января. </w:t>
      </w:r>
    </w:p>
    <w:p w:rsidR="008A61E9" w:rsidRPr="00AD302B" w:rsidRDefault="008A61E9" w:rsidP="005F11D0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В январе 2007 года Таня была в 6 раз младше своей мамы, </w:t>
      </w:r>
    </w:p>
    <w:p w:rsidR="008A61E9" w:rsidRPr="00AD302B" w:rsidRDefault="008A61E9" w:rsidP="005F11D0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а в январе 2008 года – в 6 раз младше папы. </w:t>
      </w:r>
    </w:p>
    <w:p w:rsidR="008A61E9" w:rsidRPr="00AD302B" w:rsidRDefault="008A61E9" w:rsidP="005F11D0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>На сколько лет папа старше мамы?</w:t>
      </w:r>
    </w:p>
    <w:p w:rsidR="008A61E9" w:rsidRPr="0092421B" w:rsidRDefault="008A61E9" w:rsidP="004C0CB7">
      <w:pPr>
        <w:jc w:val="center"/>
        <w:rPr>
          <w:color w:val="0070C0"/>
          <w:sz w:val="28"/>
          <w:szCs w:val="28"/>
        </w:rPr>
      </w:pPr>
    </w:p>
    <w:p w:rsidR="008A61E9" w:rsidRPr="00AD302B" w:rsidRDefault="008A61E9" w:rsidP="004C0CB7">
      <w:pPr>
        <w:jc w:val="center"/>
        <w:rPr>
          <w:color w:val="002060"/>
          <w:sz w:val="28"/>
          <w:szCs w:val="28"/>
          <w:u w:val="single"/>
        </w:rPr>
      </w:pPr>
      <w:r w:rsidRPr="00AD302B">
        <w:rPr>
          <w:i/>
          <w:color w:val="002060"/>
          <w:sz w:val="28"/>
          <w:szCs w:val="28"/>
        </w:rPr>
        <w:t xml:space="preserve">                  </w:t>
      </w:r>
      <w:r w:rsidRPr="00AD302B">
        <w:rPr>
          <w:color w:val="002060"/>
          <w:sz w:val="28"/>
          <w:szCs w:val="28"/>
          <w:u w:val="single"/>
        </w:rPr>
        <w:t>Задание 2.</w:t>
      </w:r>
    </w:p>
    <w:p w:rsidR="008A61E9" w:rsidRPr="00AD302B" w:rsidRDefault="00255533" w:rsidP="004C0CB7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7620</wp:posOffset>
            </wp:positionV>
            <wp:extent cx="857250" cy="1838325"/>
            <wp:effectExtent l="19050" t="0" r="0" b="0"/>
            <wp:wrapNone/>
            <wp:docPr id="13" name="Рисунок 4" descr="AMCONF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MCONFU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1E9" w:rsidRPr="00AD302B">
        <w:rPr>
          <w:color w:val="0070C0"/>
          <w:sz w:val="28"/>
          <w:szCs w:val="28"/>
        </w:rPr>
        <w:t xml:space="preserve">                                                Васе поручили за несколько дней посадить в одну линию  </w:t>
      </w:r>
    </w:p>
    <w:p w:rsidR="008A61E9" w:rsidRPr="0092421B" w:rsidRDefault="008A61E9" w:rsidP="004C0CB7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                                          ровно 321 цветок. Каждый следующий день он должен сажать </w:t>
      </w:r>
    </w:p>
    <w:p w:rsidR="008A61E9" w:rsidRPr="0092421B" w:rsidRDefault="008A61E9" w:rsidP="004C0CB7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                                          по одному цветку во все промежутки между уже посаженными</w:t>
      </w:r>
    </w:p>
    <w:p w:rsidR="008A61E9" w:rsidRPr="0092421B" w:rsidRDefault="008A61E9" w:rsidP="004C0CB7">
      <w:pPr>
        <w:rPr>
          <w:color w:val="0070C0"/>
          <w:sz w:val="28"/>
          <w:szCs w:val="28"/>
        </w:rPr>
      </w:pPr>
      <w:r w:rsidRPr="0092421B">
        <w:rPr>
          <w:color w:val="0070C0"/>
          <w:sz w:val="28"/>
          <w:szCs w:val="28"/>
        </w:rPr>
        <w:t xml:space="preserve">                                         </w:t>
      </w:r>
      <w:r w:rsidRPr="00AD302B">
        <w:rPr>
          <w:color w:val="0070C0"/>
          <w:sz w:val="28"/>
          <w:szCs w:val="28"/>
        </w:rPr>
        <w:t xml:space="preserve"> цветами. На какое наибольшее число дней ему удастся</w:t>
      </w:r>
    </w:p>
    <w:p w:rsidR="008A61E9" w:rsidRPr="0092421B" w:rsidRDefault="008A61E9" w:rsidP="004C0CB7">
      <w:pPr>
        <w:rPr>
          <w:color w:val="0070C0"/>
          <w:sz w:val="28"/>
          <w:szCs w:val="28"/>
        </w:rPr>
      </w:pPr>
      <w:r w:rsidRPr="0092421B">
        <w:rPr>
          <w:color w:val="0070C0"/>
          <w:sz w:val="28"/>
          <w:szCs w:val="28"/>
        </w:rPr>
        <w:t xml:space="preserve">                                         </w:t>
      </w:r>
      <w:r w:rsidRPr="00AD302B">
        <w:rPr>
          <w:color w:val="0070C0"/>
          <w:sz w:val="28"/>
          <w:szCs w:val="28"/>
        </w:rPr>
        <w:t xml:space="preserve"> растянуть эту работу?</w:t>
      </w:r>
    </w:p>
    <w:p w:rsidR="008A61E9" w:rsidRPr="00AD302B" w:rsidRDefault="008A61E9" w:rsidP="00B342F8">
      <w:pPr>
        <w:jc w:val="center"/>
        <w:rPr>
          <w:color w:val="0070C0"/>
          <w:sz w:val="28"/>
          <w:szCs w:val="28"/>
        </w:rPr>
      </w:pPr>
    </w:p>
    <w:p w:rsidR="008A61E9" w:rsidRPr="00AD302B" w:rsidRDefault="008A61E9" w:rsidP="00BF7F85">
      <w:pPr>
        <w:rPr>
          <w:color w:val="002060"/>
          <w:sz w:val="28"/>
          <w:szCs w:val="28"/>
          <w:u w:val="single"/>
        </w:rPr>
      </w:pPr>
      <w:r w:rsidRPr="00AD302B">
        <w:rPr>
          <w:color w:val="002060"/>
          <w:sz w:val="28"/>
          <w:szCs w:val="28"/>
        </w:rPr>
        <w:t xml:space="preserve">                                        </w:t>
      </w:r>
      <w:r w:rsidRPr="00AD302B">
        <w:rPr>
          <w:color w:val="002060"/>
          <w:sz w:val="28"/>
          <w:szCs w:val="28"/>
          <w:u w:val="single"/>
        </w:rPr>
        <w:t>Задание 3.</w:t>
      </w:r>
    </w:p>
    <w:p w:rsidR="008A61E9" w:rsidRPr="00AD302B" w:rsidRDefault="00255533" w:rsidP="00B342F8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285750</wp:posOffset>
            </wp:positionV>
            <wp:extent cx="847725" cy="2580005"/>
            <wp:effectExtent l="19050" t="0" r="9525" b="0"/>
            <wp:wrapNone/>
            <wp:docPr id="14" name="Рисунок 7" descr="AM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AMIDE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8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1E9" w:rsidRPr="00AD302B">
        <w:rPr>
          <w:color w:val="0070C0"/>
          <w:sz w:val="28"/>
          <w:szCs w:val="28"/>
        </w:rPr>
        <w:t xml:space="preserve">        Пятачок съедает горшочек меда за 10 минут, </w:t>
      </w:r>
    </w:p>
    <w:p w:rsidR="008A61E9" w:rsidRPr="00AD302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 миску малины – за 13 минут и выпивает банку </w:t>
      </w:r>
    </w:p>
    <w:p w:rsidR="008A61E9" w:rsidRPr="0092421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сгущенного молока за 14 минут. Винни – Пух съедает </w:t>
      </w:r>
    </w:p>
    <w:p w:rsidR="008A61E9" w:rsidRPr="00AD302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горшочек меда за 6 минут, миску малины – тоже </w:t>
      </w:r>
    </w:p>
    <w:p w:rsidR="008A61E9" w:rsidRPr="00AD302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>за 6 минут и выпивает банку сгущенного молока</w:t>
      </w:r>
    </w:p>
    <w:p w:rsidR="008A61E9" w:rsidRPr="0092421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 за 7 минут. За какое наименьшее время Винни – Пух </w:t>
      </w:r>
    </w:p>
    <w:p w:rsidR="008A61E9" w:rsidRPr="0092421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 xml:space="preserve">и Пятачок управятся с завтраком, состоящим из </w:t>
      </w:r>
    </w:p>
    <w:p w:rsidR="008A61E9" w:rsidRPr="0092421B" w:rsidRDefault="008A61E9" w:rsidP="00B342F8">
      <w:pPr>
        <w:rPr>
          <w:color w:val="0070C0"/>
          <w:sz w:val="28"/>
          <w:szCs w:val="28"/>
        </w:rPr>
      </w:pPr>
      <w:r w:rsidRPr="00AD302B">
        <w:rPr>
          <w:color w:val="0070C0"/>
          <w:sz w:val="28"/>
          <w:szCs w:val="28"/>
        </w:rPr>
        <w:t>горшочка меда, миски малины и банки сгущенного молока?</w:t>
      </w:r>
    </w:p>
    <w:p w:rsidR="008A61E9" w:rsidRPr="0092421B" w:rsidRDefault="008A61E9" w:rsidP="00B342F8">
      <w:pPr>
        <w:rPr>
          <w:color w:val="0070C0"/>
          <w:sz w:val="28"/>
          <w:szCs w:val="28"/>
        </w:rPr>
      </w:pPr>
    </w:p>
    <w:p w:rsidR="008A61E9" w:rsidRPr="0092421B" w:rsidRDefault="008A61E9" w:rsidP="00B342F8">
      <w:pPr>
        <w:rPr>
          <w:color w:val="C00000"/>
          <w:sz w:val="28"/>
          <w:szCs w:val="28"/>
        </w:rPr>
      </w:pPr>
    </w:p>
    <w:p w:rsidR="008A61E9" w:rsidRPr="0092421B" w:rsidRDefault="008A61E9" w:rsidP="00240425">
      <w:pPr>
        <w:jc w:val="center"/>
        <w:rPr>
          <w:color w:val="FF0000"/>
          <w:sz w:val="44"/>
          <w:szCs w:val="44"/>
        </w:rPr>
      </w:pPr>
    </w:p>
    <w:p w:rsidR="008A61E9" w:rsidRDefault="008A61E9" w:rsidP="00240425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Раздел: Координатная плоскость(5-7класс)</w:t>
      </w:r>
    </w:p>
    <w:p w:rsidR="008A61E9" w:rsidRPr="00AD302B" w:rsidRDefault="008A61E9" w:rsidP="006707AD">
      <w:pPr>
        <w:rPr>
          <w:color w:val="0070C0"/>
          <w:sz w:val="28"/>
          <w:szCs w:val="28"/>
        </w:rPr>
      </w:pPr>
      <w:r w:rsidRPr="00AD302B">
        <w:rPr>
          <w:color w:val="C00000"/>
          <w:sz w:val="28"/>
          <w:szCs w:val="28"/>
        </w:rPr>
        <w:t xml:space="preserve">    </w:t>
      </w:r>
      <w:r w:rsidRPr="00AD302B">
        <w:rPr>
          <w:color w:val="0070C0"/>
          <w:sz w:val="28"/>
          <w:szCs w:val="28"/>
        </w:rPr>
        <w:t>Задание:  с помощью координат построй рисунок и узнаешь, кто там спрятался.</w:t>
      </w:r>
    </w:p>
    <w:p w:rsidR="008A61E9" w:rsidRPr="00AD302B" w:rsidRDefault="008A61E9" w:rsidP="00B342F8">
      <w:pPr>
        <w:rPr>
          <w:color w:val="002060"/>
          <w:sz w:val="28"/>
          <w:szCs w:val="28"/>
        </w:rPr>
      </w:pPr>
      <w:r w:rsidRPr="00AD302B">
        <w:rPr>
          <w:color w:val="002060"/>
          <w:sz w:val="28"/>
          <w:szCs w:val="28"/>
        </w:rPr>
        <w:t xml:space="preserve">                                          №1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(0; -1)               (1; 4)                (0,5;0)                (1;-11)</w:t>
      </w:r>
    </w:p>
    <w:p w:rsidR="008A61E9" w:rsidRPr="00AD302B" w:rsidRDefault="00255533" w:rsidP="006707AD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291465</wp:posOffset>
            </wp:positionV>
            <wp:extent cx="1841500" cy="2876550"/>
            <wp:effectExtent l="19050" t="0" r="6350" b="0"/>
            <wp:wrapNone/>
            <wp:docPr id="15" name="Рисунок 13" descr="133083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33083_thumb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1E9" w:rsidRPr="00AD302B">
        <w:rPr>
          <w:color w:val="0070C0"/>
        </w:rPr>
        <w:t xml:space="preserve">       (-2; 0 )              (2; 6 )               (1; 2)                  (0; -13)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(-4; 2)               (3; 5,5)                                        (0; -11)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(-5; 1,5)            (3,5; 4)             (3,5; 4)              (-1; -13)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(-4,5; 3)            (6; -2)               (4,5; 6)               (-1; -11)</w:t>
      </w:r>
      <w:r w:rsidRPr="007C10A0">
        <w:rPr>
          <w:color w:val="0070C0"/>
        </w:rPr>
        <w:t xml:space="preserve"> 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(-5; 2,5)            (3; -5)                (9; 0)                 (-3; -13)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(-6; 3)                (1; -6)               (10; -3)              (-2; -11)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(-6; 2)                (1; -5)               (8; -1)                 (-5; -13)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(-7; 3,5)             (0; -7)               (8; -4)                 (3; -5)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(-6; 4)                (0; -5)               (7; -2)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(-6; 5)                (-2; -8)              (6; -5)                  Глаз: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(-3; 6)                (0; -2)               (1; - 13)              (-4; 4)</w:t>
      </w:r>
    </w:p>
    <w:p w:rsidR="008A61E9" w:rsidRPr="00AD302B" w:rsidRDefault="008A61E9" w:rsidP="00B342F8">
      <w:pPr>
        <w:rPr>
          <w:color w:val="002060"/>
          <w:sz w:val="28"/>
          <w:szCs w:val="28"/>
        </w:rPr>
      </w:pPr>
      <w:r w:rsidRPr="00AD302B">
        <w:rPr>
          <w:color w:val="002060"/>
          <w:sz w:val="28"/>
          <w:szCs w:val="28"/>
        </w:rPr>
        <w:t xml:space="preserve">                                                                                              №2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</w:t>
      </w:r>
      <w:r w:rsidRPr="007C10A0">
        <w:rPr>
          <w:color w:val="0070C0"/>
        </w:rPr>
        <w:t>3</w:t>
      </w:r>
      <w:r w:rsidRPr="00AD302B">
        <w:rPr>
          <w:color w:val="0070C0"/>
        </w:rPr>
        <w:t>;</w:t>
      </w:r>
      <w:r w:rsidRPr="007C10A0">
        <w:rPr>
          <w:color w:val="0070C0"/>
        </w:rPr>
        <w:t xml:space="preserve"> -5</w:t>
      </w:r>
      <w:r w:rsidRPr="00AD302B">
        <w:rPr>
          <w:color w:val="0070C0"/>
        </w:rPr>
        <w:t xml:space="preserve">)                (-2,5;5)              (-0,5;-1)             (2,5;-5,7)        (1;2,5)      </w:t>
      </w:r>
    </w:p>
    <w:p w:rsidR="008A61E9" w:rsidRPr="00AD302B" w:rsidRDefault="00255533" w:rsidP="006707AD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161925</wp:posOffset>
            </wp:positionV>
            <wp:extent cx="1564005" cy="2447925"/>
            <wp:effectExtent l="19050" t="0" r="0" b="0"/>
            <wp:wrapNone/>
            <wp:docPr id="16" name="Рисунок 16" descr="133083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3083_thumb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1E9" w:rsidRPr="00AD302B">
        <w:rPr>
          <w:color w:val="0070C0"/>
        </w:rPr>
        <w:t xml:space="preserve">                                                                            (</w:t>
      </w:r>
      <w:r w:rsidR="008A61E9" w:rsidRPr="007C10A0">
        <w:rPr>
          <w:color w:val="0070C0"/>
        </w:rPr>
        <w:t>4</w:t>
      </w:r>
      <w:r w:rsidR="008A61E9" w:rsidRPr="00AD302B">
        <w:rPr>
          <w:color w:val="0070C0"/>
        </w:rPr>
        <w:t xml:space="preserve">; </w:t>
      </w:r>
      <w:r w:rsidR="008A61E9" w:rsidRPr="007C10A0">
        <w:rPr>
          <w:color w:val="0070C0"/>
        </w:rPr>
        <w:t xml:space="preserve"> -3</w:t>
      </w:r>
      <w:r w:rsidR="008A61E9" w:rsidRPr="00AD302B">
        <w:rPr>
          <w:color w:val="0070C0"/>
        </w:rPr>
        <w:t>,</w:t>
      </w:r>
      <w:r w:rsidR="008A61E9" w:rsidRPr="007C10A0">
        <w:rPr>
          <w:color w:val="0070C0"/>
        </w:rPr>
        <w:t>5</w:t>
      </w:r>
      <w:r w:rsidR="008A61E9" w:rsidRPr="00AD302B">
        <w:rPr>
          <w:color w:val="0070C0"/>
        </w:rPr>
        <w:t>)            (-2; 4)                (0; -1)                 (3,5; -6)           (2;0,5)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(4;-2,5)              (-2; 3,5)             (0,5;-2)              (4,5; -5,5)         глаз: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(3; -0,5)             (-2,5;3)              (-0,5; -2)            (5,5; -4,5)         (-2;2,5)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(2; 0,5)              (-3; 1,5)             (-1,5; -3)            (5,5; -3)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(3; 1,5)              (-1,5; 1)             (-1,5; -4)            (5; 0)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(0; 3)                  (-1; 1,5)            (-1; -5)                (5,5; 2)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(-1; 3,5)             (-0,5; 0,5)         (0;- 5,5)              (6,5; 2)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(-1,5; 4)             (-0,5; 0)             (-0,5; -5,7)         (6; 4)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(1,5; 4,5)           (-1,5; -1)            (-2; -5,5)            (3,5;5,5)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(-2; 5)                (-2; -2)                (-2,5;-6)             (1,5;4,5)</w:t>
      </w:r>
    </w:p>
    <w:p w:rsidR="008A61E9" w:rsidRPr="00AD302B" w:rsidRDefault="008A61E9" w:rsidP="006707AD">
      <w:pPr>
        <w:rPr>
          <w:color w:val="0070C0"/>
        </w:rPr>
      </w:pPr>
      <w:r w:rsidRPr="00AD302B">
        <w:rPr>
          <w:color w:val="0070C0"/>
        </w:rPr>
        <w:t xml:space="preserve">                                                                            (-2; 4,5)             (-1,5; -2)             (2; -6)                (1; 3,5)</w:t>
      </w:r>
    </w:p>
    <w:p w:rsidR="008A61E9" w:rsidRDefault="008A61E9" w:rsidP="006707AD">
      <w:r>
        <w:t xml:space="preserve">                                                                          </w:t>
      </w:r>
    </w:p>
    <w:p w:rsidR="008A61E9" w:rsidRPr="006707AD" w:rsidRDefault="008A61E9" w:rsidP="00B342F8">
      <w:pPr>
        <w:rPr>
          <w:color w:val="C00000"/>
          <w:sz w:val="28"/>
          <w:szCs w:val="28"/>
        </w:rPr>
      </w:pPr>
    </w:p>
    <w:p w:rsidR="008A61E9" w:rsidRDefault="008A61E9" w:rsidP="00BF7F85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Раздел: Кроссворд</w:t>
      </w:r>
    </w:p>
    <w:p w:rsidR="008A61E9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</w:t>
      </w:r>
    </w:p>
    <w:p w:rsidR="008A61E9" w:rsidRDefault="008A61E9" w:rsidP="00FD6E13">
      <w:pPr>
        <w:rPr>
          <w:color w:val="0070C0"/>
          <w:sz w:val="28"/>
          <w:szCs w:val="28"/>
        </w:rPr>
      </w:pPr>
    </w:p>
    <w:p w:rsidR="008A61E9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По горизонтали:</w:t>
      </w:r>
    </w:p>
    <w:p w:rsidR="008A61E9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4. Зависимая переменная. 5. Окружность и все, что внутри ее.     7. Величина, показывающая, какую часть плоскости занимает данная геометрическая фигура. 9. Отрезок, проведенный под прямым углом к прямой. 12. Это не квадрат, но у него все стороны равны. 13. Буква латинского алфавита. 14. Часть дроби.</w:t>
      </w:r>
    </w:p>
    <w:p w:rsidR="008A61E9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По вертикали:</w:t>
      </w:r>
    </w:p>
    <w:p w:rsidR="008A61E9" w:rsidRPr="007C10A0" w:rsidRDefault="008A61E9" w:rsidP="00FD6E1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1. У него 12 равных ребер. 2. Инструмент для построения окружности. 3. Выражение с показателем. 6. Изображение функции. 8. Отрезок прямой, соединяющий две точки окружности. 10. Самая большая хорда. 11. Выражение, содержащее неизвестную величину</w:t>
      </w:r>
    </w:p>
    <w:p w:rsidR="008A61E9" w:rsidRPr="006707AD" w:rsidRDefault="008A61E9" w:rsidP="00B342F8">
      <w:pPr>
        <w:rPr>
          <w:color w:val="C00000"/>
          <w:sz w:val="28"/>
          <w:szCs w:val="28"/>
        </w:rPr>
      </w:pPr>
    </w:p>
    <w:sectPr w:rsidR="008A61E9" w:rsidRPr="006707AD" w:rsidSect="005F11D0">
      <w:pgSz w:w="11906" w:h="16838"/>
      <w:pgMar w:top="426" w:right="850" w:bottom="426" w:left="709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FB6"/>
    <w:rsid w:val="000424B2"/>
    <w:rsid w:val="00187485"/>
    <w:rsid w:val="001E4130"/>
    <w:rsid w:val="00240425"/>
    <w:rsid w:val="00255533"/>
    <w:rsid w:val="00324D49"/>
    <w:rsid w:val="003758AA"/>
    <w:rsid w:val="003E2417"/>
    <w:rsid w:val="004C0CB7"/>
    <w:rsid w:val="005F11D0"/>
    <w:rsid w:val="006707AD"/>
    <w:rsid w:val="006F17A7"/>
    <w:rsid w:val="007947E1"/>
    <w:rsid w:val="00795229"/>
    <w:rsid w:val="007C10A0"/>
    <w:rsid w:val="008A61E9"/>
    <w:rsid w:val="0092421B"/>
    <w:rsid w:val="00955471"/>
    <w:rsid w:val="009A27B1"/>
    <w:rsid w:val="00A2679B"/>
    <w:rsid w:val="00AD302B"/>
    <w:rsid w:val="00B342F8"/>
    <w:rsid w:val="00BF7F85"/>
    <w:rsid w:val="00C40410"/>
    <w:rsid w:val="00D37FB6"/>
    <w:rsid w:val="00D807C1"/>
    <w:rsid w:val="00F01B30"/>
    <w:rsid w:val="00F41583"/>
    <w:rsid w:val="00F76A78"/>
    <w:rsid w:val="00F9783A"/>
    <w:rsid w:val="00FA4420"/>
    <w:rsid w:val="00FD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7F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52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9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5426</Characters>
  <Application>Microsoft Office Word</Application>
  <DocSecurity>0</DocSecurity>
  <Lines>45</Lines>
  <Paragraphs>12</Paragraphs>
  <ScaleCrop>false</ScaleCrop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Прокопьевна</cp:lastModifiedBy>
  <cp:revision>2</cp:revision>
  <cp:lastPrinted>2011-10-24T02:49:00Z</cp:lastPrinted>
  <dcterms:created xsi:type="dcterms:W3CDTF">2012-06-14T02:16:00Z</dcterms:created>
  <dcterms:modified xsi:type="dcterms:W3CDTF">2012-06-14T02:16:00Z</dcterms:modified>
</cp:coreProperties>
</file>