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CB" w:rsidRPr="00900FF0" w:rsidRDefault="00D145CB" w:rsidP="00900FF0">
      <w:pPr>
        <w:shd w:val="clear" w:color="auto" w:fill="FFFFFF"/>
        <w:spacing w:line="360" w:lineRule="auto"/>
        <w:ind w:left="142" w:hanging="142"/>
        <w:jc w:val="center"/>
        <w:rPr>
          <w:b/>
          <w:color w:val="7030A0"/>
          <w:spacing w:val="-4"/>
          <w:w w:val="95"/>
          <w:sz w:val="28"/>
          <w:szCs w:val="28"/>
        </w:rPr>
      </w:pPr>
      <w:r w:rsidRPr="00900FF0">
        <w:rPr>
          <w:b/>
          <w:color w:val="7030A0"/>
          <w:spacing w:val="-4"/>
          <w:w w:val="95"/>
          <w:sz w:val="28"/>
          <w:szCs w:val="28"/>
        </w:rPr>
        <w:t>Организация проектной деятельности учащихся</w:t>
      </w:r>
    </w:p>
    <w:p w:rsidR="00D145CB" w:rsidRPr="00900FF0" w:rsidRDefault="00D145CB" w:rsidP="008B1056">
      <w:pPr>
        <w:shd w:val="clear" w:color="auto" w:fill="FFFFFF"/>
        <w:spacing w:line="360" w:lineRule="auto"/>
        <w:ind w:left="24" w:firstLine="282"/>
        <w:jc w:val="both"/>
        <w:rPr>
          <w:sz w:val="28"/>
          <w:szCs w:val="28"/>
        </w:rPr>
      </w:pPr>
      <w:r w:rsidRPr="00900FF0">
        <w:rPr>
          <w:sz w:val="28"/>
          <w:szCs w:val="28"/>
        </w:rPr>
        <w:t xml:space="preserve">Технологии и инновации, вошедшие в школьную жизнь в последние </w:t>
      </w:r>
      <w:r w:rsidR="00900FF0">
        <w:rPr>
          <w:sz w:val="28"/>
          <w:szCs w:val="28"/>
        </w:rPr>
        <w:t>годы</w:t>
      </w:r>
      <w:r w:rsidRPr="00900FF0">
        <w:rPr>
          <w:sz w:val="28"/>
          <w:szCs w:val="28"/>
        </w:rPr>
        <w:t>, при всех имеющихся различиях в целевых, содержательных, организационных аспектах в конечном счете направлены на повышение продуктивности учебной деятельности, превращение школьника в активного субъекта собственного учения.</w:t>
      </w:r>
    </w:p>
    <w:p w:rsidR="00D145CB" w:rsidRPr="00900FF0" w:rsidRDefault="00D145CB" w:rsidP="008B1056">
      <w:pPr>
        <w:shd w:val="clear" w:color="auto" w:fill="FFFFFF"/>
        <w:spacing w:line="360" w:lineRule="auto"/>
        <w:ind w:left="24" w:firstLine="282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Совершенствование учебного процесса невозможно без совершенствования всех компонентов, из которых он складывается, — содержания учебного материала, структуры урока, методов и средств обучения и т. д. Формирование учебной деятельности школьников как основной подсистемы обучения предполагает, в свою очередь, совершенствование каждого компонента этой деятельности. Для этого необходимы знание ее внутреннего психологического строения, уточнение места и роли каждого ее составляющего.</w:t>
      </w:r>
    </w:p>
    <w:p w:rsidR="00D145CB" w:rsidRPr="008B1056" w:rsidRDefault="00D145CB" w:rsidP="008B1056">
      <w:pPr>
        <w:shd w:val="clear" w:color="auto" w:fill="FFFFFF"/>
        <w:spacing w:line="360" w:lineRule="auto"/>
        <w:ind w:firstLine="288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Важнейшую роль в построении проектной деятельности играет содержание обучения, поэтому необходимо рассмотреть его сущностные основания, имея в виду, что восхождение по уровням постижения содержания выступает своего рода систематическим моделированием, лежащим в основе каждого осваиваемого вида деятельности. С этой точки зрения химия как наука относится к основополагающим областям естествознания. Результаты деятельности людей во многом определяются тем специфическим компонентом культуры, который составляют химические знания. Занимая среди наук о природе место между физикой и биологией, химия вносит существенный вклад в понимание научной картины мира, поэтому ее задача — научить школьников наблюдать окружающий мир, задумываться над его сутью, причинами, порождающими изменения в</w:t>
      </w:r>
      <w:r w:rsidR="008B1056" w:rsidRPr="00900FF0">
        <w:rPr>
          <w:sz w:val="28"/>
          <w:szCs w:val="28"/>
        </w:rPr>
        <w:t xml:space="preserve"> </w:t>
      </w:r>
      <w:r w:rsidRPr="00900FF0">
        <w:rPr>
          <w:sz w:val="28"/>
          <w:szCs w:val="28"/>
        </w:rPr>
        <w:t xml:space="preserve">нем, анализировать условия, определяющие различные тенденции его развития. Очевидно, что учебное содержание химического образования должно строиться в контексте вышеизложенных проблем. Необходимо установить глубокие содержательные внутренние связи между всеми дисциплинами </w:t>
      </w:r>
      <w:r w:rsidRPr="00900FF0">
        <w:rPr>
          <w:sz w:val="28"/>
          <w:szCs w:val="28"/>
        </w:rPr>
        <w:lastRenderedPageBreak/>
        <w:t>естественнонаучного цикла, организовать учебную деятельность школьников так, чтобы она способствовала развитию интересов и возможностей всех учащихся.</w:t>
      </w:r>
    </w:p>
    <w:p w:rsidR="00D145CB" w:rsidRPr="008B1056" w:rsidRDefault="00D145CB" w:rsidP="008B1056">
      <w:pPr>
        <w:shd w:val="clear" w:color="auto" w:fill="FFFFFF"/>
        <w:spacing w:line="360" w:lineRule="auto"/>
        <w:ind w:right="6" w:firstLine="270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Анализ новых подходов к преподаванию химии, которые предлагают ученые и педагоги-практики России и зарубежных стран, свидетельствует, что снижение интереса подростков к естествознанию вообще и к химии в частности — общая проблема школьного образования. За рубежом при изучении естественных наук большое внимание обращают на практическую направленность обучения: в основе курсов лежит не теория, а жизненные явления. В России до сих пор важнейшими признанными задачами обучения считаются глубокое изучение современных научных представлений, законов химии. Вместе с тем сегодня человеку нужны осознание общей картины мира, ощущение сопричастности к культурному наследию, прямого участия в жизненных процессах. Большинство педагогов считают, что изучать химию в школе так, как это было принято раньше, нельзя, поскольку химические законы после окончания школы забываются и не находят теоретического и практического применения.</w:t>
      </w:r>
    </w:p>
    <w:p w:rsidR="00D145CB" w:rsidRPr="008B1056" w:rsidRDefault="00D145CB" w:rsidP="008B1056">
      <w:pPr>
        <w:shd w:val="clear" w:color="auto" w:fill="FFFFFF"/>
        <w:spacing w:line="360" w:lineRule="auto"/>
        <w:ind w:right="30" w:firstLine="288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В современной школе приоритетными следует признать следующие направления и способы организации преподавания химии:</w:t>
      </w:r>
    </w:p>
    <w:p w:rsidR="00D145CB" w:rsidRPr="008B1056" w:rsidRDefault="00D145CB" w:rsidP="008B1056">
      <w:pPr>
        <w:shd w:val="clear" w:color="auto" w:fill="FFFFFF"/>
        <w:spacing w:line="360" w:lineRule="auto"/>
        <w:ind w:left="324"/>
        <w:rPr>
          <w:sz w:val="28"/>
          <w:szCs w:val="28"/>
        </w:rPr>
      </w:pPr>
      <w:r w:rsidRPr="00900FF0">
        <w:rPr>
          <w:sz w:val="28"/>
          <w:szCs w:val="28"/>
        </w:rPr>
        <w:t>• гуманизация развивающего обучения;</w:t>
      </w:r>
    </w:p>
    <w:p w:rsidR="008B1056" w:rsidRPr="00900FF0" w:rsidRDefault="00D145CB" w:rsidP="008B1056">
      <w:pPr>
        <w:shd w:val="clear" w:color="auto" w:fill="FFFFFF"/>
        <w:spacing w:line="360" w:lineRule="auto"/>
        <w:ind w:left="360"/>
        <w:rPr>
          <w:sz w:val="28"/>
          <w:szCs w:val="28"/>
        </w:rPr>
      </w:pPr>
      <w:r w:rsidRPr="00900FF0">
        <w:rPr>
          <w:sz w:val="28"/>
          <w:szCs w:val="28"/>
        </w:rPr>
        <w:t xml:space="preserve">• деятельностный подход в обучении; </w:t>
      </w:r>
    </w:p>
    <w:p w:rsidR="00D145CB" w:rsidRPr="008B1056" w:rsidRDefault="00D145CB" w:rsidP="008B1056">
      <w:pPr>
        <w:shd w:val="clear" w:color="auto" w:fill="FFFFFF"/>
        <w:spacing w:line="360" w:lineRule="auto"/>
        <w:ind w:left="360"/>
        <w:rPr>
          <w:sz w:val="28"/>
          <w:szCs w:val="28"/>
        </w:rPr>
      </w:pPr>
      <w:r w:rsidRPr="00900FF0">
        <w:rPr>
          <w:sz w:val="28"/>
          <w:szCs w:val="28"/>
        </w:rPr>
        <w:t>• разноуровневая дифференциация учащихся;</w:t>
      </w:r>
    </w:p>
    <w:p w:rsidR="00D145CB" w:rsidRPr="008B1056" w:rsidRDefault="00D145CB" w:rsidP="008B1056">
      <w:pPr>
        <w:shd w:val="clear" w:color="auto" w:fill="FFFFFF"/>
        <w:spacing w:before="18" w:line="360" w:lineRule="auto"/>
        <w:ind w:left="360"/>
        <w:rPr>
          <w:sz w:val="28"/>
          <w:szCs w:val="28"/>
        </w:rPr>
      </w:pPr>
      <w:r w:rsidRPr="00900FF0">
        <w:rPr>
          <w:sz w:val="28"/>
          <w:szCs w:val="28"/>
        </w:rPr>
        <w:t>• модульное обучение;</w:t>
      </w:r>
    </w:p>
    <w:p w:rsidR="00D145CB" w:rsidRPr="008B1056" w:rsidRDefault="00D145CB" w:rsidP="008B1056">
      <w:pPr>
        <w:shd w:val="clear" w:color="auto" w:fill="FFFFFF"/>
        <w:spacing w:line="360" w:lineRule="auto"/>
        <w:ind w:left="354"/>
        <w:rPr>
          <w:sz w:val="28"/>
          <w:szCs w:val="28"/>
        </w:rPr>
      </w:pPr>
      <w:r w:rsidRPr="00900FF0">
        <w:rPr>
          <w:sz w:val="28"/>
          <w:szCs w:val="28"/>
        </w:rPr>
        <w:t>• интегрированные уроки;</w:t>
      </w:r>
    </w:p>
    <w:p w:rsidR="00D145CB" w:rsidRPr="008B1056" w:rsidRDefault="00D145CB" w:rsidP="008B1056">
      <w:pPr>
        <w:shd w:val="clear" w:color="auto" w:fill="FFFFFF"/>
        <w:spacing w:line="360" w:lineRule="auto"/>
        <w:ind w:left="360"/>
        <w:rPr>
          <w:sz w:val="28"/>
          <w:szCs w:val="28"/>
        </w:rPr>
      </w:pPr>
      <w:r w:rsidRPr="00900FF0">
        <w:rPr>
          <w:sz w:val="28"/>
          <w:szCs w:val="28"/>
        </w:rPr>
        <w:t>• проектная деятельность учащихся.</w:t>
      </w:r>
    </w:p>
    <w:p w:rsidR="00D145CB" w:rsidRPr="008B1056" w:rsidRDefault="00D145CB" w:rsidP="008B1056">
      <w:pPr>
        <w:shd w:val="clear" w:color="auto" w:fill="FFFFFF"/>
        <w:spacing w:line="360" w:lineRule="auto"/>
        <w:ind w:left="18" w:right="6" w:firstLine="282"/>
        <w:jc w:val="both"/>
        <w:rPr>
          <w:sz w:val="28"/>
          <w:szCs w:val="28"/>
        </w:rPr>
      </w:pPr>
      <w:r w:rsidRPr="00900FF0">
        <w:rPr>
          <w:sz w:val="28"/>
          <w:szCs w:val="28"/>
        </w:rPr>
        <w:t xml:space="preserve">Таким образом, инновации в обучении химии идут в ногу с современными подходами в остальных областях образования, но предметный потенциал метода проекта еще до конца не раскрыт. В школах придают большое значение теоретической части программы, а рекомендованные для проведения практические работы либо используют для подтверждения </w:t>
      </w:r>
      <w:r w:rsidRPr="00900FF0">
        <w:rPr>
          <w:sz w:val="28"/>
          <w:szCs w:val="28"/>
        </w:rPr>
        <w:lastRenderedPageBreak/>
        <w:t>теории, либо выполняют по определенному алгоритму, не имеющему ничего общего с реальными жизненными явлениями. Для того чтобы моделирование химических процессов стало на самом деле познавательным, оно должно быть развернуто и направлено в первую очередь на практическую взаимосвязь с окружающим миром.</w:t>
      </w:r>
    </w:p>
    <w:p w:rsidR="00D145CB" w:rsidRPr="008B1056" w:rsidRDefault="00D145CB" w:rsidP="008B1056">
      <w:pPr>
        <w:shd w:val="clear" w:color="auto" w:fill="FFFFFF"/>
        <w:spacing w:line="360" w:lineRule="auto"/>
        <w:ind w:left="12" w:right="18" w:firstLine="288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Один из эффективных методов обучения — организация ученических проектов. Метод проектов привлек внимание русских педагогов еще в начале XX в. В 1905 г. была организована небольшая группа исследователей под руководством С. Т. Шацкого, пытавшаяся активно использовать проектные методы в практике преподавания.</w:t>
      </w:r>
    </w:p>
    <w:p w:rsidR="00D145CB" w:rsidRPr="008B1056" w:rsidRDefault="00D145CB" w:rsidP="008B1056">
      <w:pPr>
        <w:shd w:val="clear" w:color="auto" w:fill="FFFFFF"/>
        <w:spacing w:line="360" w:lineRule="auto"/>
        <w:ind w:left="12" w:right="36" w:firstLine="288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При организации проектной деятельности следует иметь в виду, что:</w:t>
      </w:r>
    </w:p>
    <w:p w:rsidR="00D145CB" w:rsidRPr="008B1056" w:rsidRDefault="00D145CB" w:rsidP="008B1056">
      <w:pPr>
        <w:shd w:val="clear" w:color="auto" w:fill="FFFFFF"/>
        <w:spacing w:before="6" w:line="360" w:lineRule="auto"/>
        <w:ind w:left="6" w:right="30" w:firstLine="336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• содержание проекта дополняет, углубляет основной курс химии;</w:t>
      </w:r>
    </w:p>
    <w:p w:rsidR="00D145CB" w:rsidRPr="008B1056" w:rsidRDefault="00D145CB" w:rsidP="008B1056">
      <w:pPr>
        <w:shd w:val="clear" w:color="auto" w:fill="FFFFFF"/>
        <w:spacing w:before="6" w:line="360" w:lineRule="auto"/>
        <w:ind w:left="6" w:right="36" w:firstLine="318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• оно одновременно учитывает различные начала естествознания: химическое, биологическое, географическое, физическое, что позволяет решать проблему межпредметного взаимодействия;</w:t>
      </w:r>
    </w:p>
    <w:p w:rsidR="00D145CB" w:rsidRPr="008B1056" w:rsidRDefault="00D145CB" w:rsidP="008B1056">
      <w:pPr>
        <w:shd w:val="clear" w:color="auto" w:fill="FFFFFF"/>
        <w:spacing w:before="6" w:line="360" w:lineRule="auto"/>
        <w:ind w:left="6" w:right="36" w:firstLine="318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• содержание обучения ориентировано на формирование новой деятельности, образованной выявленными существенными отношениями элементов материала.</w:t>
      </w:r>
    </w:p>
    <w:p w:rsidR="00D145CB" w:rsidRPr="008B1056" w:rsidRDefault="00D145CB" w:rsidP="008B1056">
      <w:pPr>
        <w:shd w:val="clear" w:color="auto" w:fill="FFFFFF"/>
        <w:spacing w:line="360" w:lineRule="auto"/>
        <w:ind w:right="30" w:firstLine="288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Содержание проекта, специальным образом выработанное и сконструированное, становится центром, объединяющим вокруг себя естествознание, позволяет отойти от традиционно присущего химии, физике и биологии порядка изучения понятий. Работа над проектами не сводится к простому</w:t>
      </w:r>
      <w:r w:rsidR="00900FF0">
        <w:rPr>
          <w:sz w:val="28"/>
          <w:szCs w:val="28"/>
        </w:rPr>
        <w:t xml:space="preserve"> </w:t>
      </w:r>
      <w:r w:rsidRPr="00900FF0">
        <w:rPr>
          <w:sz w:val="28"/>
          <w:szCs w:val="28"/>
        </w:rPr>
        <w:t>ознакомлению с историей научных открытий, а ведет к формированию естественнонаучной модели природы, поэтому изучение химии и развитие соответствующей данному предмету формы мышления — это необходимая стадия развития мышления школьника. Материализация, проходящая красной нитью через весь учебный курс химии, и есть важнейшее средство познавательного движения в обучении.</w:t>
      </w:r>
    </w:p>
    <w:p w:rsidR="00D145CB" w:rsidRPr="008B1056" w:rsidRDefault="00D145CB" w:rsidP="008B1056">
      <w:pPr>
        <w:shd w:val="clear" w:color="auto" w:fill="FFFFFF"/>
        <w:spacing w:line="360" w:lineRule="auto"/>
        <w:ind w:left="30" w:right="12" w:firstLine="276"/>
        <w:jc w:val="both"/>
        <w:rPr>
          <w:sz w:val="28"/>
          <w:szCs w:val="28"/>
        </w:rPr>
      </w:pPr>
      <w:r w:rsidRPr="00900FF0">
        <w:rPr>
          <w:sz w:val="28"/>
          <w:szCs w:val="28"/>
        </w:rPr>
        <w:t xml:space="preserve">Таким образом, естествознание — это квинтэссенция (основа, сущность) научного освоения действительности (выдвижение гипотез, постановка </w:t>
      </w:r>
      <w:r w:rsidRPr="00900FF0">
        <w:rPr>
          <w:sz w:val="28"/>
          <w:szCs w:val="28"/>
        </w:rPr>
        <w:lastRenderedPageBreak/>
        <w:t>опыта, проверка, подтверждение или опровержение гипотезы, формулирование выводов), поэтому учащимся очень важно освоить группу методов естествознания: аналитических, синтетических, экспериментальных и т. д.</w:t>
      </w:r>
    </w:p>
    <w:p w:rsidR="00D145CB" w:rsidRPr="008B1056" w:rsidRDefault="00D145CB" w:rsidP="008B1056">
      <w:pPr>
        <w:shd w:val="clear" w:color="auto" w:fill="FFFFFF"/>
        <w:spacing w:line="360" w:lineRule="auto"/>
        <w:ind w:left="12" w:right="30" w:firstLine="282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Как альтернативу исторической ретроспективе науки можно выделить целостность содержания естествознания, базирующегося на понятии «свойство». Главная задача проектного обучения — научить школьников учиться или, иначе, научить совершать учебную деятельность. А это значит, что учащийся должен почувствовать себя на уроке активным участником учебного процесса, а не пассивным исполнителем воли учителя.</w:t>
      </w:r>
    </w:p>
    <w:p w:rsidR="00D145CB" w:rsidRPr="00900FF0" w:rsidRDefault="00D145CB" w:rsidP="008B1056">
      <w:pPr>
        <w:shd w:val="clear" w:color="auto" w:fill="FFFFFF"/>
        <w:spacing w:line="360" w:lineRule="auto"/>
        <w:ind w:left="49"/>
        <w:jc w:val="both"/>
        <w:rPr>
          <w:sz w:val="28"/>
          <w:szCs w:val="28"/>
        </w:rPr>
      </w:pPr>
      <w:r w:rsidRPr="00900FF0">
        <w:rPr>
          <w:sz w:val="28"/>
          <w:szCs w:val="28"/>
        </w:rPr>
        <w:t xml:space="preserve">Метод проектов — понятие из области дидактики и частных методик. Это совокупность приемов, операций овладения определенной областью практического или теоретического знания, способ организации процесса познания. Таким образом, если говорится о методе проектов, то имеется в виду способ достижения дидактической цели через детальную разработку проблемы (технологию), которая должна завершиться вполне реальным практическим результатом. Проектная же деятельность — категория психологическая. В подростковом возрасте учащийся должен научиться работать по собственному замыслу, в соответствии с самостоятельно поставленными целями, находя способы воплощения в жизнь своего проекта. Почему используется термин «проектная», а не «практическая» работа? Дело в том, что стержень проектирования - связь замысла с воплощением, а не просто самостоятельное достижение результата. У подростка возникает своеобразная чувствительность именно к этой связке, которая и составляет суть ответственности за предмет и результат своей деятельности. Таким образом, для решения главной для этого возраста задачи школа должна предоставить подростку возможности экспериментировать с собственным действием, пробовать, меняя позицию от ориентации на замысел к достижению результата, и потом обязательно вновь обращаться к замыслу. Таким образом, цель проектной деятельности — формирование творчески </w:t>
      </w:r>
      <w:r w:rsidRPr="00900FF0">
        <w:rPr>
          <w:sz w:val="28"/>
          <w:szCs w:val="28"/>
        </w:rPr>
        <w:lastRenderedPageBreak/>
        <w:t>активной личности.</w:t>
      </w:r>
    </w:p>
    <w:p w:rsidR="00D145CB" w:rsidRPr="00900FF0" w:rsidRDefault="00D145CB" w:rsidP="008B1056">
      <w:pPr>
        <w:shd w:val="clear" w:color="auto" w:fill="FFFFFF"/>
        <w:spacing w:line="360" w:lineRule="auto"/>
        <w:ind w:left="38" w:right="16" w:firstLine="292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Как правило, работа над проектом проходит шесть стадий.</w:t>
      </w:r>
    </w:p>
    <w:p w:rsidR="00D145CB" w:rsidRPr="008B1056" w:rsidRDefault="00D145CB" w:rsidP="008B1056">
      <w:pPr>
        <w:shd w:val="clear" w:color="auto" w:fill="FFFFFF"/>
        <w:spacing w:before="244" w:line="360" w:lineRule="auto"/>
        <w:ind w:left="22" w:right="11" w:firstLine="287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Подготовка. Основное содержание работы на этой стадии — определение темы и целей проекта. Учитель знакомит школьников со смыслом проектного подхода и мотивирует учащихся, помогает им в постановке целей. Ученики обсуждают проект с учителем и получают при необходимости дополнительную информацию.</w:t>
      </w:r>
    </w:p>
    <w:p w:rsidR="00D145CB" w:rsidRPr="008B1056" w:rsidRDefault="00D145CB" w:rsidP="008B1056">
      <w:pPr>
        <w:shd w:val="clear" w:color="auto" w:fill="FFFFFF"/>
        <w:spacing w:before="238" w:line="360" w:lineRule="auto"/>
        <w:ind w:left="22" w:right="22" w:firstLine="282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Планирование. Оно включает в себя ряд этапов:</w:t>
      </w:r>
    </w:p>
    <w:p w:rsidR="00D145CB" w:rsidRPr="008B1056" w:rsidRDefault="00D145CB" w:rsidP="008B1056">
      <w:pPr>
        <w:shd w:val="clear" w:color="auto" w:fill="FFFFFF"/>
        <w:spacing w:line="360" w:lineRule="auto"/>
        <w:ind w:left="303"/>
        <w:rPr>
          <w:sz w:val="28"/>
          <w:szCs w:val="28"/>
        </w:rPr>
      </w:pPr>
      <w:r w:rsidRPr="00900FF0">
        <w:rPr>
          <w:sz w:val="28"/>
          <w:szCs w:val="28"/>
        </w:rPr>
        <w:t>а) определение источников информации;</w:t>
      </w:r>
    </w:p>
    <w:p w:rsidR="00D145CB" w:rsidRPr="008B1056" w:rsidRDefault="00D145CB" w:rsidP="008B1056">
      <w:pPr>
        <w:shd w:val="clear" w:color="auto" w:fill="FFFFFF"/>
        <w:spacing w:before="22" w:line="360" w:lineRule="auto"/>
        <w:ind w:left="11" w:right="32" w:firstLine="292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б) определение способов сбора и анализа информации;</w:t>
      </w:r>
    </w:p>
    <w:p w:rsidR="00D145CB" w:rsidRPr="008B1056" w:rsidRDefault="00D145CB" w:rsidP="008B1056">
      <w:pPr>
        <w:shd w:val="clear" w:color="auto" w:fill="FFFFFF"/>
        <w:spacing w:before="43" w:line="360" w:lineRule="auto"/>
        <w:ind w:left="11" w:right="27" w:firstLine="287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в) определение способа представления результатов (формы отчета);</w:t>
      </w:r>
    </w:p>
    <w:p w:rsidR="00D145CB" w:rsidRPr="008B1056" w:rsidRDefault="00D145CB" w:rsidP="008B1056">
      <w:pPr>
        <w:shd w:val="clear" w:color="auto" w:fill="FFFFFF"/>
        <w:spacing w:before="32" w:line="360" w:lineRule="auto"/>
        <w:ind w:left="11" w:right="27" w:firstLine="287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г) установление процедур и критериев оценки результатов и процесса;</w:t>
      </w:r>
    </w:p>
    <w:p w:rsidR="00D145CB" w:rsidRPr="008B1056" w:rsidRDefault="00D145CB" w:rsidP="008B1056">
      <w:pPr>
        <w:shd w:val="clear" w:color="auto" w:fill="FFFFFF"/>
        <w:spacing w:before="27" w:line="360" w:lineRule="auto"/>
        <w:ind w:left="16" w:right="43" w:firstLine="276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д) распределение задач (обязанностей) между членами команды.</w:t>
      </w:r>
    </w:p>
    <w:p w:rsidR="00D145CB" w:rsidRPr="008B1056" w:rsidRDefault="00D145CB" w:rsidP="008B1056">
      <w:pPr>
        <w:shd w:val="clear" w:color="auto" w:fill="FFFFFF"/>
        <w:spacing w:before="54" w:line="360" w:lineRule="auto"/>
        <w:ind w:right="27" w:firstLine="282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Учитель предлагает идеи, высказывает предположения, а учащиеся разрабатывают план действий, формулируют задачи, выдвигают гипотезы, которые будут подтверждены или опровергнуты на следующем этапе работы.</w:t>
      </w:r>
    </w:p>
    <w:p w:rsidR="00D145CB" w:rsidRPr="008B1056" w:rsidRDefault="00D145CB" w:rsidP="008B1056">
      <w:pPr>
        <w:shd w:val="clear" w:color="auto" w:fill="FFFFFF"/>
        <w:spacing w:line="360" w:lineRule="auto"/>
        <w:ind w:right="32" w:firstLine="292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Исследование. Это стадия сбора информации, решения промежуточных задач. Ее можно разбить на две части. Сначала идет</w:t>
      </w:r>
      <w:r w:rsidR="008B1056" w:rsidRPr="00900FF0">
        <w:rPr>
          <w:sz w:val="28"/>
          <w:szCs w:val="28"/>
        </w:rPr>
        <w:t xml:space="preserve"> </w:t>
      </w:r>
      <w:r w:rsidRPr="00900FF0">
        <w:rPr>
          <w:sz w:val="28"/>
          <w:szCs w:val="28"/>
        </w:rPr>
        <w:t>теоретическая работа — необходимый момент для обоснования практической части занятия; информацию может сообщить учитель, но чаще всего ее самостоятельно собирают учащиеся. После обсуждения (мини-конференция, дискуссия по поводу той или иной теоретической проблемы) учащиеся выполняют практическое исследование, решая промежуточные задачи. Основные инструменты исследования: опросы, наблюдения, эксперименты и т. д. Эксперимент требует тщательной подготовки, в ходе которой происходят его планирование, разработка экспериментального материала, моделирование жизненных ситуаций. Учитель наблюдает за деятельностью школьников, советует, косвенно руководит ими.</w:t>
      </w:r>
    </w:p>
    <w:p w:rsidR="008B1056" w:rsidRPr="00900FF0" w:rsidRDefault="008B1056" w:rsidP="008B1056">
      <w:pPr>
        <w:shd w:val="clear" w:color="auto" w:fill="FFFFFF"/>
        <w:spacing w:before="238" w:line="360" w:lineRule="auto"/>
        <w:ind w:left="27" w:right="16" w:firstLine="282"/>
        <w:jc w:val="both"/>
        <w:rPr>
          <w:sz w:val="28"/>
          <w:szCs w:val="28"/>
        </w:rPr>
      </w:pPr>
    </w:p>
    <w:p w:rsidR="00D145CB" w:rsidRPr="008B1056" w:rsidRDefault="00D145CB" w:rsidP="008B1056">
      <w:pPr>
        <w:shd w:val="clear" w:color="auto" w:fill="FFFFFF"/>
        <w:spacing w:before="238" w:line="360" w:lineRule="auto"/>
        <w:ind w:left="27" w:right="16" w:firstLine="282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Результаты и выводы. Учащиеся анализируют собранную информацию (теоретическую и экспериментальную), оформляют результаты проведенного исследования и формулируют выводы.</w:t>
      </w:r>
    </w:p>
    <w:p w:rsidR="00D145CB" w:rsidRPr="008B1056" w:rsidRDefault="00D145CB" w:rsidP="008B1056">
      <w:pPr>
        <w:shd w:val="clear" w:color="auto" w:fill="FFFFFF"/>
        <w:spacing w:before="233" w:line="360" w:lineRule="auto"/>
        <w:ind w:left="16" w:right="32" w:firstLine="282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Представление результатов. Формы представления результатов могут быть разными: устный отчет, устный отчет с демонстрацией материалов, письменный отчет, представление модели и т. п. Учитель, как и остальные участники обсуждения, задает вопросы.</w:t>
      </w:r>
    </w:p>
    <w:p w:rsidR="00D145CB" w:rsidRPr="008B1056" w:rsidRDefault="00D145CB" w:rsidP="008B1056">
      <w:pPr>
        <w:shd w:val="clear" w:color="auto" w:fill="FFFFFF"/>
        <w:spacing w:before="244" w:line="360" w:lineRule="auto"/>
        <w:ind w:left="16" w:right="38" w:firstLine="282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Оценка результата и процесса. Учащиеся принимают участие в оценке проекта: они обсуждают его и дают самооценку. Учитель помогает оценивать деятельность школьников, качество информационных источников, неиспользованные возможности, потенциал продолжения, качество отчета.</w:t>
      </w:r>
    </w:p>
    <w:p w:rsidR="00D145CB" w:rsidRPr="008B1056" w:rsidRDefault="00D145CB" w:rsidP="008B1056">
      <w:pPr>
        <w:shd w:val="clear" w:color="auto" w:fill="FFFFFF"/>
        <w:spacing w:line="360" w:lineRule="auto"/>
        <w:ind w:left="32" w:firstLine="394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Для того чтобы возникшие проблемы были разделены между всеми учащимися данного класса, учебная деятельность должна быть коллективной. В совместной учебной работе изменяется характер взаимоотношений, как между школьниками, так и между учениками и учителем: школьники меньше нуждаются в помощи взрослого, чем в условиях фронтальной работы. Помощь педагога становится необходимой лишь при вхождении детей в совместную работу. Начав действовать сообща, учащиеся в дальнейшем сами регулируют взаимоотношения и обсуждают поставленные вопросы, разрешая спорные проблемы в свободной дискуссии. При этом они осваивают те стороны учебной деятельности, которые обычно берет на себя учитель: целеполагание, планирование, контроль и учет работы и т. д.</w:t>
      </w:r>
    </w:p>
    <w:p w:rsidR="00D145CB" w:rsidRPr="008B1056" w:rsidRDefault="00D145CB" w:rsidP="008B1056">
      <w:pPr>
        <w:shd w:val="clear" w:color="auto" w:fill="FFFFFF"/>
        <w:spacing w:line="360" w:lineRule="auto"/>
        <w:ind w:left="32" w:right="11" w:firstLine="287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Одна из важных особенностей совместной работы учащихся — их ориентация на партнера, учет в собственных действиях позиции других участников, децентрализованный характер совместных действий, а также полное равноправие всех ее участников.</w:t>
      </w:r>
    </w:p>
    <w:p w:rsidR="00D145CB" w:rsidRPr="008B1056" w:rsidRDefault="00D145CB" w:rsidP="008B1056">
      <w:pPr>
        <w:shd w:val="clear" w:color="auto" w:fill="FFFFFF"/>
        <w:spacing w:line="360" w:lineRule="auto"/>
        <w:ind w:left="11" w:right="16" w:firstLine="271"/>
        <w:jc w:val="both"/>
        <w:rPr>
          <w:sz w:val="28"/>
          <w:szCs w:val="28"/>
        </w:rPr>
      </w:pPr>
      <w:r w:rsidRPr="00900FF0">
        <w:rPr>
          <w:sz w:val="28"/>
          <w:szCs w:val="28"/>
        </w:rPr>
        <w:t xml:space="preserve">Для того чтобы учащийся стал субъектом, т. е. инициатором, собственной активной познавательной деятельности, необходимо, чтобы образование </w:t>
      </w:r>
      <w:r w:rsidRPr="00900FF0">
        <w:rPr>
          <w:sz w:val="28"/>
          <w:szCs w:val="28"/>
        </w:rPr>
        <w:lastRenderedPageBreak/>
        <w:t>стало свободным, открытым, обновляющимся и способствовало самопознанию, самоопределению и самореализации. Кроме того, должны измениться традиционные функции учителя: из ретранслятора знаний он должен превратиться в организатора учебной деятельности школьника, помощника, координатора и советчика, передать учащемуся свои функции управления учением, тем самым обеспечивая переход от внешнего к внутреннему контролю. Крайне важно также, чтобы произошел переход от авторитарного стиля взаимоотношений между участниками образовательного процесса к демократическому, предполагающему понимание и принятие ребенка таким, какой он есть. Уважительное отношение к учащемуся, содействие его личностному росту, оказание ему педагогической поддержки.</w:t>
      </w:r>
    </w:p>
    <w:p w:rsidR="00D145CB" w:rsidRPr="008B1056" w:rsidRDefault="00D145CB" w:rsidP="008B1056">
      <w:pPr>
        <w:shd w:val="clear" w:color="auto" w:fill="FFFFFF"/>
        <w:spacing w:line="360" w:lineRule="auto"/>
        <w:ind w:right="38" w:firstLine="287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Проектная форма обучения - один из возможных путей выхода современного образования из кризисного состояния, поскольку в полной мере учитывает те изменения, которые претерпевает наше общество. Данная форма обучения основывается на определенных предпосылках, сложившихся в обществе: на движении учителей-новаторов, философских и методологических разработках данной проблемы, опыте проектирования в других сферах деятельности.</w:t>
      </w:r>
    </w:p>
    <w:p w:rsidR="00D145CB" w:rsidRPr="008B1056" w:rsidRDefault="00D145CB" w:rsidP="008B1056">
      <w:pPr>
        <w:shd w:val="clear" w:color="auto" w:fill="FFFFFF"/>
        <w:spacing w:line="360" w:lineRule="auto"/>
        <w:ind w:left="32" w:firstLine="276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Технократический подход к обучению, смысл которого — научить конкретному прагматическому умению (чтение, письмо, проведение химического эксперимента и т. д.), сменяется постановкой других задач, решение которых требует творческого мышления, личного опыта, универсальности образования. В рамках этого подхода проектное обучение представляет собой не просто освоение уже известного, а порождение новых форм реальной деятельности, которые задействуют мышление, обеспечат становление собственных средств деятельности, освоение информационного окружения, использование пот</w:t>
      </w:r>
      <w:r w:rsidR="00900FF0">
        <w:rPr>
          <w:sz w:val="28"/>
          <w:szCs w:val="28"/>
        </w:rPr>
        <w:t xml:space="preserve">енциала самой личности. </w:t>
      </w:r>
    </w:p>
    <w:p w:rsidR="00D145CB" w:rsidRPr="008B1056" w:rsidRDefault="00D145CB" w:rsidP="008B1056">
      <w:pPr>
        <w:shd w:val="clear" w:color="auto" w:fill="FFFFFF"/>
        <w:spacing w:line="360" w:lineRule="auto"/>
        <w:ind w:left="11" w:right="65" w:firstLine="287"/>
        <w:jc w:val="both"/>
        <w:rPr>
          <w:sz w:val="28"/>
          <w:szCs w:val="28"/>
        </w:rPr>
      </w:pPr>
    </w:p>
    <w:p w:rsidR="00B822E1" w:rsidRPr="00CC472D" w:rsidRDefault="00B822E1" w:rsidP="00CC47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822E1" w:rsidRPr="00792EB2" w:rsidRDefault="00B822E1" w:rsidP="00792EB2">
      <w:pPr>
        <w:pStyle w:val="1"/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792EB2">
        <w:rPr>
          <w:rFonts w:ascii="Times New Roman" w:hAnsi="Times New Roman" w:cs="Times New Roman"/>
          <w:color w:val="7030A0"/>
          <w:sz w:val="28"/>
          <w:szCs w:val="28"/>
        </w:rPr>
        <w:t>МЕТОД ПРОЕКТОВ В ПРАКТИКЕ ОБУЧЕНИЯ</w:t>
      </w:r>
    </w:p>
    <w:p w:rsidR="00D145CB" w:rsidRPr="00792EB2" w:rsidRDefault="00D145CB" w:rsidP="00792EB2">
      <w:pPr>
        <w:shd w:val="clear" w:color="auto" w:fill="FFFFFF"/>
        <w:spacing w:before="233" w:line="360" w:lineRule="auto"/>
        <w:ind w:left="32" w:firstLine="276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Какие бы перемены ни происходили в образовании, какие бы цели и задачи ни ставило перед учителем время, неизменным и приоритетным остаются всестороннее развитие личности всеми доступными средствами обучения и воспитания и создание таких условий, при которых возможны развитие и реализация творческих способностей учащихся.</w:t>
      </w:r>
    </w:p>
    <w:p w:rsidR="00D145CB" w:rsidRPr="00792EB2" w:rsidRDefault="00D145CB" w:rsidP="00792EB2">
      <w:pPr>
        <w:shd w:val="clear" w:color="auto" w:fill="FFFFFF"/>
        <w:spacing w:line="360" w:lineRule="auto"/>
        <w:ind w:left="11" w:right="5" w:firstLine="276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Для достижения этих целей в последние годы все чаще используют метод проектов, т. е. организацию исследовательской деятельности учащихся, что позволяет не только и не столько учить, сколько помогать учиться, направлять познавательную деятельность обучаемого. Ведущая роль отводится развитию умений пользоваться знаниями. Главное утверждение данной педагогической технологии — знания должны быть востребованы в собственном социальном опыте.</w:t>
      </w:r>
    </w:p>
    <w:p w:rsidR="00D145CB" w:rsidRPr="00792EB2" w:rsidRDefault="00D145CB" w:rsidP="00792EB2">
      <w:pPr>
        <w:shd w:val="clear" w:color="auto" w:fill="FFFFFF"/>
        <w:spacing w:line="360" w:lineRule="auto"/>
        <w:ind w:right="16" w:firstLine="287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К сожалению, выпускники школ часто не умеют применять полученные знания в реальных ситуациях, характерных для повседневной жизни, не умеют интегрировать естественно-научные знания для объяснения природных явлений и биохимических процессов, протекающих в организме человека, имеют поверхностные знания в вопросах экологии и крайне редко используют теоретические знания для объяснения экологических и других проблем. Вот почему необходимо усилить практическую направленность обучения химии. Это важный принцип обновления содержания образования.</w:t>
      </w:r>
    </w:p>
    <w:p w:rsidR="00D145CB" w:rsidRPr="00792EB2" w:rsidRDefault="00D145CB" w:rsidP="00792EB2">
      <w:pPr>
        <w:shd w:val="clear" w:color="auto" w:fill="FFFFFF"/>
        <w:spacing w:line="360" w:lineRule="auto"/>
        <w:ind w:right="27" w:firstLine="287"/>
        <w:jc w:val="both"/>
        <w:rPr>
          <w:sz w:val="28"/>
          <w:szCs w:val="28"/>
        </w:rPr>
      </w:pPr>
      <w:r w:rsidRPr="00900FF0">
        <w:rPr>
          <w:sz w:val="28"/>
          <w:szCs w:val="28"/>
        </w:rPr>
        <w:t xml:space="preserve">В последние годы проектная деятельность стала частью учебного процесса в нашем </w:t>
      </w:r>
      <w:r w:rsidR="00792EB2" w:rsidRPr="00900FF0">
        <w:rPr>
          <w:sz w:val="28"/>
          <w:szCs w:val="28"/>
        </w:rPr>
        <w:t>лицее.</w:t>
      </w:r>
      <w:r w:rsidRPr="00900FF0">
        <w:rPr>
          <w:sz w:val="28"/>
          <w:szCs w:val="28"/>
        </w:rPr>
        <w:t xml:space="preserve"> Накоплен определенный опыт создания творческих проектов по химической </w:t>
      </w:r>
      <w:r w:rsidR="00792EB2" w:rsidRPr="00900FF0">
        <w:rPr>
          <w:sz w:val="28"/>
          <w:szCs w:val="28"/>
        </w:rPr>
        <w:t xml:space="preserve">и экологической </w:t>
      </w:r>
      <w:r w:rsidRPr="00900FF0">
        <w:rPr>
          <w:sz w:val="28"/>
          <w:szCs w:val="28"/>
        </w:rPr>
        <w:t>тематике.</w:t>
      </w:r>
      <w:r w:rsidR="00792EB2" w:rsidRPr="00900FF0">
        <w:rPr>
          <w:sz w:val="28"/>
          <w:szCs w:val="28"/>
        </w:rPr>
        <w:t xml:space="preserve"> </w:t>
      </w:r>
      <w:r w:rsidRPr="00900FF0">
        <w:rPr>
          <w:sz w:val="28"/>
          <w:szCs w:val="28"/>
        </w:rPr>
        <w:t xml:space="preserve"> Проектную деятельность можно рассматривать и как особое направление внеклассной работы, тесно связанное с учебным процессом.</w:t>
      </w:r>
    </w:p>
    <w:p w:rsidR="00D145CB" w:rsidRPr="00792EB2" w:rsidRDefault="00D145CB" w:rsidP="00792EB2">
      <w:pPr>
        <w:shd w:val="clear" w:color="auto" w:fill="FFFFFF"/>
        <w:spacing w:line="360" w:lineRule="auto"/>
        <w:ind w:left="16" w:firstLine="276"/>
        <w:jc w:val="both"/>
        <w:rPr>
          <w:sz w:val="28"/>
          <w:szCs w:val="28"/>
        </w:rPr>
      </w:pPr>
      <w:r w:rsidRPr="00900FF0">
        <w:rPr>
          <w:sz w:val="28"/>
          <w:szCs w:val="28"/>
        </w:rPr>
        <w:t xml:space="preserve">Чаще всего мы предлагаем </w:t>
      </w:r>
      <w:r w:rsidR="00792EB2" w:rsidRPr="00900FF0">
        <w:rPr>
          <w:sz w:val="28"/>
          <w:szCs w:val="28"/>
        </w:rPr>
        <w:t>ребятам</w:t>
      </w:r>
      <w:r w:rsidRPr="00900FF0">
        <w:rPr>
          <w:sz w:val="28"/>
          <w:szCs w:val="28"/>
        </w:rPr>
        <w:t xml:space="preserve"> информационные или исследовательские проекты. Первый тип проектов направлен на работу с информацией о каком-либо объекте, явлении: ознакомление с информацией, </w:t>
      </w:r>
      <w:r w:rsidRPr="00900FF0">
        <w:rPr>
          <w:sz w:val="28"/>
          <w:szCs w:val="28"/>
        </w:rPr>
        <w:lastRenderedPageBreak/>
        <w:t>ее анализ и обобщение. Второй подразумевает деятельность учащихся, направленную на решение исследовательской проблемы с заранее неизвестным решением. Мы отдаем предпочтение межпредметным проектам, основанным на привлечении знаний по химии, биологии, экологии, физике, основам медицины, основам безопасности жизнедеятельности. Подобные проекты помогают преодолеть традиционную дробность и обрывочность знаний об окружающем мире.</w:t>
      </w:r>
    </w:p>
    <w:p w:rsidR="00D145CB" w:rsidRPr="00792EB2" w:rsidRDefault="00D145CB" w:rsidP="00792EB2">
      <w:pPr>
        <w:shd w:val="clear" w:color="auto" w:fill="FFFFFF"/>
        <w:spacing w:line="360" w:lineRule="auto"/>
        <w:ind w:left="292"/>
        <w:rPr>
          <w:sz w:val="28"/>
          <w:szCs w:val="28"/>
        </w:rPr>
      </w:pPr>
      <w:r w:rsidRPr="00900FF0">
        <w:rPr>
          <w:sz w:val="28"/>
          <w:szCs w:val="28"/>
        </w:rPr>
        <w:t>Вот некоторые темы последних лет:</w:t>
      </w:r>
    </w:p>
    <w:p w:rsidR="00D145CB" w:rsidRPr="00792EB2" w:rsidRDefault="00D145CB" w:rsidP="00792EB2">
      <w:pPr>
        <w:shd w:val="clear" w:color="auto" w:fill="FFFFFF"/>
        <w:spacing w:before="81" w:line="360" w:lineRule="auto"/>
        <w:ind w:left="11" w:right="27" w:firstLine="319"/>
        <w:jc w:val="both"/>
        <w:rPr>
          <w:sz w:val="28"/>
          <w:szCs w:val="28"/>
        </w:rPr>
      </w:pPr>
      <w:r w:rsidRPr="00900FF0">
        <w:rPr>
          <w:sz w:val="28"/>
          <w:szCs w:val="28"/>
        </w:rPr>
        <w:t xml:space="preserve">• </w:t>
      </w:r>
      <w:r w:rsidR="00792EB2" w:rsidRPr="00900FF0">
        <w:rPr>
          <w:sz w:val="28"/>
          <w:szCs w:val="28"/>
        </w:rPr>
        <w:t>Мониторинг воды прудов г. Краснознаменска.</w:t>
      </w:r>
    </w:p>
    <w:p w:rsidR="00792EB2" w:rsidRPr="00900FF0" w:rsidRDefault="00D145CB" w:rsidP="00792EB2">
      <w:pPr>
        <w:shd w:val="clear" w:color="auto" w:fill="FFFFFF"/>
        <w:spacing w:before="81" w:line="360" w:lineRule="auto"/>
        <w:ind w:left="5" w:right="27" w:firstLine="319"/>
        <w:jc w:val="both"/>
        <w:rPr>
          <w:sz w:val="28"/>
          <w:szCs w:val="28"/>
        </w:rPr>
      </w:pPr>
      <w:r w:rsidRPr="00900FF0">
        <w:rPr>
          <w:sz w:val="28"/>
          <w:szCs w:val="28"/>
        </w:rPr>
        <w:t xml:space="preserve">• </w:t>
      </w:r>
      <w:r w:rsidR="00792EB2" w:rsidRPr="00900FF0">
        <w:rPr>
          <w:sz w:val="28"/>
          <w:szCs w:val="28"/>
        </w:rPr>
        <w:t>Исследование качества ила городских прудов при помощи активного ила и методом автографии</w:t>
      </w:r>
    </w:p>
    <w:p w:rsidR="00D145CB" w:rsidRPr="00792EB2" w:rsidRDefault="00D145CB" w:rsidP="00792EB2">
      <w:pPr>
        <w:shd w:val="clear" w:color="auto" w:fill="FFFFFF"/>
        <w:spacing w:before="81" w:line="360" w:lineRule="auto"/>
        <w:ind w:right="32" w:firstLine="319"/>
        <w:jc w:val="both"/>
        <w:rPr>
          <w:sz w:val="28"/>
          <w:szCs w:val="28"/>
        </w:rPr>
      </w:pPr>
      <w:r w:rsidRPr="00900FF0">
        <w:rPr>
          <w:sz w:val="28"/>
          <w:szCs w:val="28"/>
        </w:rPr>
        <w:t xml:space="preserve">• </w:t>
      </w:r>
      <w:r w:rsidR="00792EB2" w:rsidRPr="00900FF0">
        <w:rPr>
          <w:sz w:val="28"/>
          <w:szCs w:val="28"/>
        </w:rPr>
        <w:t>Альтернативные виды автомобильного топлива.</w:t>
      </w:r>
    </w:p>
    <w:p w:rsidR="00D145CB" w:rsidRPr="00792EB2" w:rsidRDefault="00D145CB" w:rsidP="00792EB2">
      <w:pPr>
        <w:shd w:val="clear" w:color="auto" w:fill="FFFFFF"/>
        <w:spacing w:before="81" w:line="360" w:lineRule="auto"/>
        <w:ind w:right="38" w:firstLine="325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•</w:t>
      </w:r>
      <w:r w:rsidR="00792EB2" w:rsidRPr="00900FF0">
        <w:rPr>
          <w:sz w:val="28"/>
          <w:szCs w:val="28"/>
        </w:rPr>
        <w:t>Энергосберегающие технологии</w:t>
      </w:r>
      <w:r w:rsidRPr="00900FF0">
        <w:rPr>
          <w:sz w:val="28"/>
          <w:szCs w:val="28"/>
        </w:rPr>
        <w:t>.</w:t>
      </w:r>
      <w:r w:rsidR="00792EB2" w:rsidRPr="00900FF0">
        <w:rPr>
          <w:sz w:val="28"/>
          <w:szCs w:val="28"/>
        </w:rPr>
        <w:t xml:space="preserve">  Лампы.</w:t>
      </w:r>
    </w:p>
    <w:p w:rsidR="00792EB2" w:rsidRPr="00900FF0" w:rsidRDefault="00D145CB" w:rsidP="00792EB2">
      <w:pPr>
        <w:shd w:val="clear" w:color="auto" w:fill="FFFFFF"/>
        <w:spacing w:before="87" w:line="360" w:lineRule="auto"/>
        <w:ind w:right="32" w:firstLine="325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•</w:t>
      </w:r>
      <w:r w:rsidR="00792EB2" w:rsidRPr="00900FF0">
        <w:rPr>
          <w:sz w:val="28"/>
          <w:szCs w:val="28"/>
        </w:rPr>
        <w:t xml:space="preserve"> Жевательная резинка: жевать или не жевать?</w:t>
      </w:r>
    </w:p>
    <w:p w:rsidR="00E83DC6" w:rsidRDefault="00D145CB" w:rsidP="00E83DC6">
      <w:pPr>
        <w:shd w:val="clear" w:color="auto" w:fill="FFFFFF"/>
        <w:spacing w:before="87" w:line="360" w:lineRule="auto"/>
        <w:ind w:right="32" w:firstLine="325"/>
        <w:jc w:val="both"/>
        <w:rPr>
          <w:sz w:val="28"/>
          <w:szCs w:val="28"/>
        </w:rPr>
      </w:pPr>
      <w:r w:rsidRPr="00900FF0">
        <w:rPr>
          <w:sz w:val="28"/>
          <w:szCs w:val="28"/>
        </w:rPr>
        <w:t xml:space="preserve">• </w:t>
      </w:r>
      <w:r w:rsidR="00792EB2" w:rsidRPr="00900FF0">
        <w:rPr>
          <w:sz w:val="28"/>
          <w:szCs w:val="28"/>
        </w:rPr>
        <w:t>Получение  «живой» и «мертвой»  воды.</w:t>
      </w:r>
    </w:p>
    <w:p w:rsidR="00E83DC6" w:rsidRDefault="00E83DC6" w:rsidP="00E83DC6">
      <w:pPr>
        <w:numPr>
          <w:ilvl w:val="0"/>
          <w:numId w:val="10"/>
        </w:numPr>
        <w:shd w:val="clear" w:color="auto" w:fill="FFFFFF"/>
        <w:spacing w:before="87" w:line="360" w:lineRule="auto"/>
        <w:ind w:left="284" w:right="32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рисунков на стекле методом травления плавиковой кислотой.</w:t>
      </w:r>
    </w:p>
    <w:p w:rsidR="00E83DC6" w:rsidRPr="00900FF0" w:rsidRDefault="00E83DC6" w:rsidP="00E83DC6">
      <w:pPr>
        <w:numPr>
          <w:ilvl w:val="0"/>
          <w:numId w:val="10"/>
        </w:numPr>
        <w:shd w:val="clear" w:color="auto" w:fill="FFFFFF"/>
        <w:spacing w:before="87" w:line="360" w:lineRule="auto"/>
        <w:ind w:left="284" w:right="32" w:firstLine="0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Экологический паспорт МБОУ Лицей№1 им Г.С.Титова.</w:t>
      </w:r>
    </w:p>
    <w:p w:rsidR="00792EB2" w:rsidRPr="00900FF0" w:rsidRDefault="00792EB2" w:rsidP="00792EB2">
      <w:pPr>
        <w:shd w:val="clear" w:color="auto" w:fill="FFFFFF"/>
        <w:spacing w:line="360" w:lineRule="auto"/>
        <w:ind w:left="22"/>
        <w:jc w:val="both"/>
        <w:rPr>
          <w:sz w:val="28"/>
          <w:szCs w:val="28"/>
        </w:rPr>
      </w:pPr>
    </w:p>
    <w:p w:rsidR="00D145CB" w:rsidRPr="00792EB2" w:rsidRDefault="00D145CB" w:rsidP="00900FF0">
      <w:pPr>
        <w:spacing w:line="360" w:lineRule="auto"/>
        <w:ind w:firstLine="540"/>
        <w:jc w:val="both"/>
        <w:rPr>
          <w:sz w:val="28"/>
          <w:szCs w:val="28"/>
        </w:rPr>
      </w:pPr>
      <w:r w:rsidRPr="00900FF0">
        <w:rPr>
          <w:sz w:val="28"/>
          <w:szCs w:val="28"/>
        </w:rPr>
        <w:t xml:space="preserve">Форма выполнения проекта (индивидуальная, парная, групповая) определяется тематикой и индивидуальными особенностями учащихся. </w:t>
      </w:r>
      <w:r w:rsidR="00792EB2" w:rsidRPr="00900FF0">
        <w:rPr>
          <w:sz w:val="28"/>
          <w:szCs w:val="28"/>
        </w:rPr>
        <w:t xml:space="preserve">Школьники </w:t>
      </w:r>
      <w:r w:rsidRPr="00900FF0">
        <w:rPr>
          <w:sz w:val="28"/>
          <w:szCs w:val="28"/>
        </w:rPr>
        <w:t xml:space="preserve"> любят работать парами, в группе, при этом они чувствуют поддержку, свою защищенность. </w:t>
      </w:r>
    </w:p>
    <w:p w:rsidR="00D145CB" w:rsidRPr="00792EB2" w:rsidRDefault="00D145CB" w:rsidP="00900FF0">
      <w:pPr>
        <w:spacing w:line="360" w:lineRule="auto"/>
        <w:ind w:firstLine="540"/>
        <w:jc w:val="both"/>
        <w:rPr>
          <w:sz w:val="28"/>
          <w:szCs w:val="28"/>
        </w:rPr>
      </w:pPr>
      <w:r w:rsidRPr="00900FF0">
        <w:rPr>
          <w:sz w:val="28"/>
          <w:szCs w:val="28"/>
        </w:rPr>
        <w:t xml:space="preserve">Один из самых важных этапов проектной деятельности — работа с источниками информации. С педагогической точки зрения не столь важно, содержит ли ученическое исследование принципиально новую информацию или уже известную. Самое ценное — исследовательский опыт, он является основным педагогическим результатом и самым важным приобретением. Для решения </w:t>
      </w:r>
      <w:r w:rsidR="00544D40" w:rsidRPr="00900FF0">
        <w:rPr>
          <w:sz w:val="28"/>
          <w:szCs w:val="28"/>
        </w:rPr>
        <w:t>поставленных задач наши  школьники</w:t>
      </w:r>
      <w:r w:rsidRPr="00900FF0">
        <w:rPr>
          <w:sz w:val="28"/>
          <w:szCs w:val="28"/>
        </w:rPr>
        <w:t xml:space="preserve"> сотрудничали со специалистами </w:t>
      </w:r>
      <w:r w:rsidR="00544D40" w:rsidRPr="00900FF0">
        <w:rPr>
          <w:sz w:val="28"/>
          <w:szCs w:val="28"/>
        </w:rPr>
        <w:t xml:space="preserve">аналитического центра МУП Водоканал, экологической </w:t>
      </w:r>
      <w:r w:rsidR="00544D40" w:rsidRPr="00900FF0">
        <w:rPr>
          <w:sz w:val="28"/>
          <w:szCs w:val="28"/>
        </w:rPr>
        <w:lastRenderedPageBreak/>
        <w:t>службой города.</w:t>
      </w:r>
      <w:r w:rsidRPr="00900FF0">
        <w:rPr>
          <w:sz w:val="28"/>
          <w:szCs w:val="28"/>
        </w:rPr>
        <w:t xml:space="preserve"> Высококвалифицированные специалисты охотно рассказывали о своих исследованиях по интересующим учащихся вопросам. </w:t>
      </w:r>
    </w:p>
    <w:p w:rsidR="00D145CB" w:rsidRPr="00792EB2" w:rsidRDefault="00D145CB" w:rsidP="00900FF0">
      <w:pPr>
        <w:spacing w:line="360" w:lineRule="auto"/>
        <w:ind w:firstLine="540"/>
        <w:jc w:val="both"/>
        <w:rPr>
          <w:sz w:val="28"/>
          <w:szCs w:val="28"/>
        </w:rPr>
      </w:pPr>
      <w:r w:rsidRPr="00900FF0">
        <w:rPr>
          <w:sz w:val="28"/>
          <w:szCs w:val="28"/>
        </w:rPr>
        <w:t xml:space="preserve">В ходе проектирования учитель выступает в роли независимого консультанта, отвечает на вопросы </w:t>
      </w:r>
      <w:r w:rsidR="00544D40" w:rsidRPr="00900FF0">
        <w:rPr>
          <w:sz w:val="28"/>
          <w:szCs w:val="28"/>
        </w:rPr>
        <w:t>ребят</w:t>
      </w:r>
      <w:r w:rsidRPr="00900FF0">
        <w:rPr>
          <w:sz w:val="28"/>
          <w:szCs w:val="28"/>
        </w:rPr>
        <w:t>, а они должны учиться их ставить.</w:t>
      </w:r>
    </w:p>
    <w:p w:rsidR="00D145CB" w:rsidRPr="00792EB2" w:rsidRDefault="00D145CB" w:rsidP="00900FF0">
      <w:pPr>
        <w:spacing w:line="360" w:lineRule="auto"/>
        <w:ind w:firstLine="540"/>
        <w:jc w:val="both"/>
        <w:rPr>
          <w:sz w:val="28"/>
          <w:szCs w:val="28"/>
        </w:rPr>
      </w:pPr>
      <w:r w:rsidRPr="00900FF0">
        <w:rPr>
          <w:sz w:val="28"/>
          <w:szCs w:val="28"/>
        </w:rPr>
        <w:t xml:space="preserve">Заключительный этап проектной деятельности — защита проекта. В нашем </w:t>
      </w:r>
      <w:r w:rsidR="00544D40" w:rsidRPr="00900FF0">
        <w:rPr>
          <w:sz w:val="28"/>
          <w:szCs w:val="28"/>
        </w:rPr>
        <w:t xml:space="preserve">лицее </w:t>
      </w:r>
      <w:r w:rsidRPr="00900FF0">
        <w:rPr>
          <w:sz w:val="28"/>
          <w:szCs w:val="28"/>
        </w:rPr>
        <w:t xml:space="preserve">авторы самых интересных проектов выступают на итоговой конференции, а остальные проекты представляют </w:t>
      </w:r>
      <w:r w:rsidR="00544D40" w:rsidRPr="00900FF0">
        <w:rPr>
          <w:sz w:val="28"/>
          <w:szCs w:val="28"/>
        </w:rPr>
        <w:t>на заседании круглого стола Школьного Научного Общества</w:t>
      </w:r>
      <w:r w:rsidRPr="00900FF0">
        <w:rPr>
          <w:sz w:val="28"/>
          <w:szCs w:val="28"/>
        </w:rPr>
        <w:t xml:space="preserve">. </w:t>
      </w:r>
    </w:p>
    <w:p w:rsidR="00D145CB" w:rsidRPr="00792EB2" w:rsidRDefault="00D145CB" w:rsidP="00900FF0">
      <w:pPr>
        <w:spacing w:line="360" w:lineRule="auto"/>
        <w:ind w:firstLine="540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В обучении химии долгое время господствовал так называемый результативный подход к творчеству: творчество связывали с конструированием приборов и моделей, а также с получением новых для учащихся веществ. Включение в образовательный процесс метода проектов принципиально изменило подход к творчеству: важен не конечный результат, а поиск его, творческая активность, исследовательский опыт, сам процесс творчества.</w:t>
      </w:r>
    </w:p>
    <w:p w:rsidR="00D145CB" w:rsidRPr="00792EB2" w:rsidRDefault="00D145CB" w:rsidP="00900FF0">
      <w:pPr>
        <w:spacing w:line="360" w:lineRule="auto"/>
        <w:ind w:firstLine="540"/>
        <w:jc w:val="both"/>
        <w:rPr>
          <w:sz w:val="28"/>
          <w:szCs w:val="28"/>
        </w:rPr>
      </w:pPr>
      <w:r w:rsidRPr="00900FF0">
        <w:rPr>
          <w:sz w:val="28"/>
          <w:szCs w:val="28"/>
        </w:rPr>
        <w:t>Проектная деятельность открывает большие возможности для приобретения личного и профессионального опыта, позволяет выработать стремление и умения самостоятельно добывать и использовать знания, отстаивать свою точку зрения, дает возможность приобрести коммуникативные навыки и умения.</w:t>
      </w:r>
    </w:p>
    <w:p w:rsidR="00D145CB" w:rsidRPr="00792EB2" w:rsidRDefault="00D145CB" w:rsidP="00900FF0">
      <w:pPr>
        <w:spacing w:line="360" w:lineRule="auto"/>
        <w:ind w:firstLine="540"/>
        <w:jc w:val="both"/>
        <w:rPr>
          <w:sz w:val="28"/>
          <w:szCs w:val="28"/>
        </w:rPr>
      </w:pPr>
    </w:p>
    <w:p w:rsidR="00CC472D" w:rsidRPr="00792EB2" w:rsidRDefault="00CC472D" w:rsidP="00792EB2">
      <w:pPr>
        <w:shd w:val="clear" w:color="auto" w:fill="FFFFFF"/>
        <w:spacing w:line="360" w:lineRule="auto"/>
        <w:ind w:left="11" w:right="65" w:firstLine="287"/>
        <w:jc w:val="both"/>
        <w:rPr>
          <w:sz w:val="28"/>
          <w:szCs w:val="28"/>
        </w:rPr>
      </w:pPr>
    </w:p>
    <w:p w:rsidR="00CC472D" w:rsidRPr="00792EB2" w:rsidRDefault="00CC472D" w:rsidP="00792EB2">
      <w:pPr>
        <w:shd w:val="clear" w:color="auto" w:fill="FFFFFF"/>
        <w:spacing w:line="360" w:lineRule="auto"/>
        <w:ind w:left="11" w:right="65" w:firstLine="287"/>
        <w:jc w:val="both"/>
        <w:rPr>
          <w:sz w:val="28"/>
          <w:szCs w:val="28"/>
        </w:rPr>
      </w:pPr>
    </w:p>
    <w:p w:rsidR="00CC472D" w:rsidRPr="00792EB2" w:rsidRDefault="00CC472D" w:rsidP="00792EB2">
      <w:pPr>
        <w:shd w:val="clear" w:color="auto" w:fill="FFFFFF"/>
        <w:spacing w:line="360" w:lineRule="auto"/>
        <w:ind w:left="11" w:right="65" w:firstLine="287"/>
        <w:jc w:val="both"/>
        <w:rPr>
          <w:sz w:val="28"/>
          <w:szCs w:val="28"/>
        </w:rPr>
      </w:pPr>
    </w:p>
    <w:p w:rsidR="00CC472D" w:rsidRPr="00792EB2" w:rsidRDefault="00CC472D" w:rsidP="00792EB2">
      <w:pPr>
        <w:shd w:val="clear" w:color="auto" w:fill="FFFFFF"/>
        <w:spacing w:line="360" w:lineRule="auto"/>
        <w:ind w:left="11" w:right="65" w:firstLine="287"/>
        <w:jc w:val="both"/>
        <w:rPr>
          <w:sz w:val="28"/>
          <w:szCs w:val="28"/>
        </w:rPr>
      </w:pPr>
    </w:p>
    <w:sectPr w:rsidR="00CC472D" w:rsidRPr="00792EB2" w:rsidSect="00900FF0">
      <w:type w:val="continuous"/>
      <w:pgSz w:w="11909" w:h="16834"/>
      <w:pgMar w:top="1134" w:right="850" w:bottom="1134" w:left="1701" w:header="57" w:footer="17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227" w:rsidRDefault="00191227">
      <w:r>
        <w:separator/>
      </w:r>
    </w:p>
  </w:endnote>
  <w:endnote w:type="continuationSeparator" w:id="1">
    <w:p w:rsidR="00191227" w:rsidRDefault="00191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227" w:rsidRDefault="00191227">
      <w:r>
        <w:separator/>
      </w:r>
    </w:p>
  </w:footnote>
  <w:footnote w:type="continuationSeparator" w:id="1">
    <w:p w:rsidR="00191227" w:rsidRDefault="00191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47E"/>
    <w:multiLevelType w:val="hybridMultilevel"/>
    <w:tmpl w:val="135C2556"/>
    <w:lvl w:ilvl="0" w:tplc="C4D4AF36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F3674C"/>
    <w:multiLevelType w:val="hybridMultilevel"/>
    <w:tmpl w:val="2C205738"/>
    <w:lvl w:ilvl="0" w:tplc="CD98CD5A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1F0DDF"/>
    <w:multiLevelType w:val="hybridMultilevel"/>
    <w:tmpl w:val="A23A371E"/>
    <w:lvl w:ilvl="0" w:tplc="041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3">
    <w:nsid w:val="3D9D7027"/>
    <w:multiLevelType w:val="hybridMultilevel"/>
    <w:tmpl w:val="D55244EE"/>
    <w:lvl w:ilvl="0" w:tplc="041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4">
    <w:nsid w:val="4DF62290"/>
    <w:multiLevelType w:val="hybridMultilevel"/>
    <w:tmpl w:val="311EDCAE"/>
    <w:lvl w:ilvl="0" w:tplc="CD98CD5A">
      <w:start w:val="3"/>
      <w:numFmt w:val="bullet"/>
      <w:lvlText w:val="–"/>
      <w:lvlJc w:val="left"/>
      <w:pPr>
        <w:tabs>
          <w:tab w:val="num" w:pos="3489"/>
        </w:tabs>
        <w:ind w:left="348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31931"/>
    <w:multiLevelType w:val="hybridMultilevel"/>
    <w:tmpl w:val="594C2DFA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6">
    <w:nsid w:val="52392E83"/>
    <w:multiLevelType w:val="hybridMultilevel"/>
    <w:tmpl w:val="0BD0A444"/>
    <w:lvl w:ilvl="0" w:tplc="1862C70E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0704E3F"/>
    <w:multiLevelType w:val="hybridMultilevel"/>
    <w:tmpl w:val="250E00EC"/>
    <w:lvl w:ilvl="0" w:tplc="1862C70E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5B594C"/>
    <w:multiLevelType w:val="hybridMultilevel"/>
    <w:tmpl w:val="486224F4"/>
    <w:lvl w:ilvl="0" w:tplc="1862C70E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433086"/>
    <w:rsid w:val="00191227"/>
    <w:rsid w:val="002077EC"/>
    <w:rsid w:val="002860A5"/>
    <w:rsid w:val="00433086"/>
    <w:rsid w:val="0053053C"/>
    <w:rsid w:val="00544D40"/>
    <w:rsid w:val="00792EB2"/>
    <w:rsid w:val="008B1056"/>
    <w:rsid w:val="00900FF0"/>
    <w:rsid w:val="00B822E1"/>
    <w:rsid w:val="00CA5CEB"/>
    <w:rsid w:val="00CC472D"/>
    <w:rsid w:val="00D145CB"/>
    <w:rsid w:val="00E83DC6"/>
    <w:rsid w:val="00E91952"/>
    <w:rsid w:val="00EF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16"/>
      <w:ind w:left="341"/>
      <w:outlineLvl w:val="0"/>
    </w:pPr>
    <w:rPr>
      <w:rFonts w:ascii="Arial" w:hAnsi="Arial" w:cs="Arial"/>
      <w:b/>
      <w:bCs/>
      <w:color w:val="008000"/>
      <w:w w:val="104"/>
      <w:sz w:val="19"/>
      <w:szCs w:val="19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pPr>
      <w:shd w:val="clear" w:color="auto" w:fill="FFFFFF"/>
      <w:spacing w:line="240" w:lineRule="exact"/>
      <w:ind w:left="18"/>
      <w:jc w:val="center"/>
    </w:pPr>
    <w:rPr>
      <w:rFonts w:ascii="Verdana" w:hAnsi="Verdana" w:cs="Verdana"/>
      <w:b/>
      <w:bCs/>
      <w:color w:val="000000"/>
      <w:w w:val="95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pPr>
      <w:shd w:val="clear" w:color="auto" w:fill="FFFFFF"/>
      <w:spacing w:line="240" w:lineRule="exact"/>
      <w:ind w:left="142" w:hanging="142"/>
      <w:jc w:val="center"/>
    </w:pPr>
    <w:rPr>
      <w:color w:val="000000"/>
      <w:spacing w:val="-4"/>
      <w:w w:val="95"/>
      <w:sz w:val="23"/>
      <w:szCs w:val="23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433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33086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47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C4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A5A1E-F2DD-4E2F-B124-725CAAED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2575</Words>
  <Characters>14684</Characters>
  <Application>Microsoft Office Word</Application>
  <DocSecurity>0</DocSecurity>
  <Lines>122</Lines>
  <Paragraphs>34</Paragraphs>
  <ScaleCrop>false</ScaleCrop>
  <Company>HOME</Company>
  <LinksUpToDate>false</LinksUpToDate>
  <CharactersWithSpaces>17225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Ирина</cp:lastModifiedBy>
  <cp:revision>2</cp:revision>
  <cp:lastPrinted>2010-01-16T18:40:00Z</cp:lastPrinted>
  <dcterms:created xsi:type="dcterms:W3CDTF">2012-11-25T17:22:00Z</dcterms:created>
  <dcterms:modified xsi:type="dcterms:W3CDTF">2012-11-25T17:22:00Z</dcterms:modified>
</cp:coreProperties>
</file>