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2C" w:rsidRPr="00C36590" w:rsidRDefault="009A1E2C" w:rsidP="009A1E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Ответы для жюри на конкурс: </w:t>
      </w:r>
      <w:r w:rsidRPr="00C36590">
        <w:rPr>
          <w:rFonts w:ascii="Times New Roman" w:eastAsia="Times New Roman" w:hAnsi="Times New Roman" w:cs="Times New Roman"/>
          <w:b/>
          <w:i/>
          <w:sz w:val="28"/>
          <w:szCs w:val="28"/>
        </w:rPr>
        <w:t>«Всякая всячина»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1057" w:type="dxa"/>
        <w:tblInd w:w="-1026" w:type="dxa"/>
        <w:tblLook w:val="01E0"/>
      </w:tblPr>
      <w:tblGrid>
        <w:gridCol w:w="567"/>
        <w:gridCol w:w="6096"/>
        <w:gridCol w:w="4394"/>
      </w:tblGrid>
      <w:tr w:rsidR="009A1E2C" w:rsidRPr="009A1E2C" w:rsidTr="00013BC3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center"/>
              <w:rPr>
                <w:b/>
                <w:sz w:val="24"/>
                <w:szCs w:val="24"/>
              </w:rPr>
            </w:pPr>
            <w:r w:rsidRPr="009A1E2C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394" w:type="dxa"/>
          </w:tcPr>
          <w:p w:rsidR="009A1E2C" w:rsidRPr="009A1E2C" w:rsidRDefault="009A1E2C" w:rsidP="00013BC3">
            <w:pPr>
              <w:jc w:val="center"/>
              <w:rPr>
                <w:b/>
                <w:sz w:val="24"/>
                <w:szCs w:val="24"/>
              </w:rPr>
            </w:pPr>
            <w:r w:rsidRPr="009A1E2C">
              <w:rPr>
                <w:b/>
                <w:sz w:val="24"/>
                <w:szCs w:val="24"/>
              </w:rPr>
              <w:t>ответ</w:t>
            </w:r>
          </w:p>
        </w:tc>
      </w:tr>
      <w:tr w:rsidR="009A1E2C" w:rsidRPr="009A1E2C" w:rsidTr="009A1E2C">
        <w:tc>
          <w:tcPr>
            <w:tcW w:w="11057" w:type="dxa"/>
            <w:gridSpan w:val="3"/>
          </w:tcPr>
          <w:p w:rsidR="009A1E2C" w:rsidRPr="009A1E2C" w:rsidRDefault="009A1E2C" w:rsidP="00013BC3">
            <w:pPr>
              <w:jc w:val="center"/>
              <w:rPr>
                <w:b/>
                <w:sz w:val="24"/>
                <w:szCs w:val="24"/>
              </w:rPr>
            </w:pPr>
            <w:r w:rsidRPr="009A1E2C">
              <w:rPr>
                <w:b/>
                <w:sz w:val="24"/>
                <w:szCs w:val="24"/>
              </w:rPr>
              <w:t>Вопросы первой команде:</w:t>
            </w:r>
          </w:p>
          <w:p w:rsidR="009A1E2C" w:rsidRPr="009A1E2C" w:rsidRDefault="009A1E2C" w:rsidP="009A1E2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Форма высшего непосредственного выражения власти народа, предусмотренная Конституцией.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Референдум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Когда отмечается День прав человека?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10 декабря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Что  такое презумпция невиновности?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proofErr w:type="gramStart"/>
            <w:r w:rsidRPr="009A1E2C">
              <w:rPr>
                <w:sz w:val="24"/>
                <w:szCs w:val="24"/>
              </w:rPr>
              <w:t>Обвиняемый считается невиновным до тех пор, пока его вина не будет установлена судом и в соответствии с законом.)</w:t>
            </w:r>
            <w:proofErr w:type="gramEnd"/>
          </w:p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Кто является главой Российской Федерации? </w:t>
            </w:r>
          </w:p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Президент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Чем по национально-государственному устройству является Россия?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Федерация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Как, по убеждению солдат, участников восстания декабристов 14 декабря 1825 года, звали жену цесаревича Константина, которому они были готовы принести присягу? 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Конституция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Отдельный гражданин как субъект гражданского права. 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Физическое лицо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Утверждение органами верховной законодательной власти государства международных соглашений или договоров, придающее документу юридическую силу. 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Ратификация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 субъектам Федерации не относится республика, Москва, область или район? 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Район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В каком году была принята ныне действующая конституция? </w:t>
            </w:r>
          </w:p>
        </w:tc>
        <w:tc>
          <w:tcPr>
            <w:tcW w:w="4394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1993</w:t>
            </w:r>
          </w:p>
        </w:tc>
      </w:tr>
      <w:tr w:rsidR="009A1E2C" w:rsidRPr="009A1E2C" w:rsidTr="00855EC1">
        <w:tc>
          <w:tcPr>
            <w:tcW w:w="11057" w:type="dxa"/>
            <w:gridSpan w:val="3"/>
          </w:tcPr>
          <w:p w:rsidR="009A1E2C" w:rsidRPr="009A1E2C" w:rsidRDefault="009A1E2C" w:rsidP="00013BC3">
            <w:pPr>
              <w:jc w:val="center"/>
              <w:rPr>
                <w:b/>
                <w:sz w:val="24"/>
                <w:szCs w:val="24"/>
              </w:rPr>
            </w:pPr>
            <w:r w:rsidRPr="009A1E2C">
              <w:rPr>
                <w:b/>
                <w:sz w:val="24"/>
                <w:szCs w:val="24"/>
              </w:rPr>
              <w:t>Вопросы второй команде:</w:t>
            </w:r>
          </w:p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Какой правовой документ обладает высшей юридической силой на территории РФ? 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Конституция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Кто является гарантом конституции РФ? 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Президент РФ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Кто, в соответствии с Конвенцией о правах ребенка, считается ребенком? 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Человек до 18 лет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Носителем суверенитета и единственным источником власти в России является 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Народ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 xml:space="preserve">Провозглашение основных принципов, правовой документ, имеющий силу рекомендации 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Декларация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Процедура вступления в должность главы государства называется…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Инаугурация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Защита отечества для гражданина России является…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Почетной обязанностью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К исполнительной ветви власти относится…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Правительство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Государственным языком на всей территории России является…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Русский</w:t>
            </w:r>
          </w:p>
        </w:tc>
      </w:tr>
      <w:tr w:rsidR="009A1E2C" w:rsidRPr="009A1E2C" w:rsidTr="009A1E2C">
        <w:tc>
          <w:tcPr>
            <w:tcW w:w="567" w:type="dxa"/>
          </w:tcPr>
          <w:p w:rsidR="009A1E2C" w:rsidRPr="009A1E2C" w:rsidRDefault="009A1E2C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9A1E2C" w:rsidRPr="009A1E2C" w:rsidRDefault="009A1E2C" w:rsidP="00013BC3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Условие допущения физического лица к пользованию теми или иными политическими правами и свободами называется…</w:t>
            </w:r>
          </w:p>
        </w:tc>
        <w:tc>
          <w:tcPr>
            <w:tcW w:w="4394" w:type="dxa"/>
          </w:tcPr>
          <w:p w:rsidR="009A1E2C" w:rsidRPr="009A1E2C" w:rsidRDefault="00013BC3" w:rsidP="009A1E2C">
            <w:pPr>
              <w:jc w:val="both"/>
              <w:rPr>
                <w:sz w:val="24"/>
                <w:szCs w:val="24"/>
              </w:rPr>
            </w:pPr>
            <w:r w:rsidRPr="009A1E2C">
              <w:rPr>
                <w:sz w:val="24"/>
                <w:szCs w:val="24"/>
              </w:rPr>
              <w:t>Ценз</w:t>
            </w:r>
          </w:p>
        </w:tc>
      </w:tr>
    </w:tbl>
    <w:p w:rsidR="00195C86" w:rsidRPr="009A1E2C" w:rsidRDefault="00195C86" w:rsidP="009A1E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C86" w:rsidRPr="009A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85B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23462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B4DAE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5405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03FED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E04E7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65620C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9A1E2C"/>
    <w:rsid w:val="00013BC3"/>
    <w:rsid w:val="00195C86"/>
    <w:rsid w:val="009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2011-11-22T15:57:00Z</dcterms:created>
  <dcterms:modified xsi:type="dcterms:W3CDTF">2011-11-22T16:20:00Z</dcterms:modified>
</cp:coreProperties>
</file>