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BA" w:rsidRDefault="008737DD" w:rsidP="008737DD">
      <w:pPr>
        <w:jc w:val="center"/>
        <w:rPr>
          <w:sz w:val="96"/>
          <w:szCs w:val="96"/>
          <w:lang w:val="ru-RU"/>
        </w:rPr>
      </w:pPr>
      <w:r w:rsidRPr="00D84CFC">
        <w:rPr>
          <w:sz w:val="96"/>
          <w:szCs w:val="96"/>
          <w:lang w:val="ru-RU"/>
        </w:rPr>
        <w:t>« Предупреждение аддиктивного поведения  у подростков»</w:t>
      </w:r>
    </w:p>
    <w:p w:rsidR="008737DD" w:rsidRDefault="008737DD" w:rsidP="008737DD">
      <w:pPr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Модель воспитательной работы по направлению «Психология и профилактика различных форм негативных зависимостей», разработанная классным руководителем 7 класса МОУ «СОШ №34»</w:t>
      </w:r>
    </w:p>
    <w:p w:rsidR="008737DD" w:rsidRDefault="008737DD" w:rsidP="008737DD">
      <w:pPr>
        <w:jc w:val="center"/>
        <w:rPr>
          <w:sz w:val="56"/>
          <w:szCs w:val="56"/>
          <w:lang w:val="ru-RU"/>
        </w:rPr>
      </w:pPr>
      <w:r>
        <w:rPr>
          <w:sz w:val="56"/>
          <w:szCs w:val="56"/>
          <w:lang w:val="ru-RU"/>
        </w:rPr>
        <w:t>Подмогильной Л.П.</w:t>
      </w:r>
    </w:p>
    <w:p w:rsidR="005B4977" w:rsidRDefault="005B4977" w:rsidP="008737DD">
      <w:pPr>
        <w:jc w:val="center"/>
        <w:rPr>
          <w:sz w:val="56"/>
          <w:szCs w:val="56"/>
          <w:lang w:val="ru-RU"/>
        </w:rPr>
      </w:pPr>
    </w:p>
    <w:p w:rsidR="005B4977" w:rsidRDefault="005B4977" w:rsidP="008737DD">
      <w:pPr>
        <w:jc w:val="center"/>
        <w:rPr>
          <w:sz w:val="56"/>
          <w:szCs w:val="56"/>
          <w:lang w:val="ru-RU"/>
        </w:rPr>
      </w:pPr>
    </w:p>
    <w:p w:rsidR="005B4977" w:rsidRDefault="005B4977" w:rsidP="008737DD">
      <w:pPr>
        <w:jc w:val="center"/>
        <w:rPr>
          <w:sz w:val="56"/>
          <w:szCs w:val="56"/>
          <w:lang w:val="ru-RU"/>
        </w:rPr>
      </w:pPr>
    </w:p>
    <w:p w:rsidR="005B4977" w:rsidRDefault="005B4977" w:rsidP="008737DD">
      <w:pPr>
        <w:jc w:val="center"/>
        <w:rPr>
          <w:sz w:val="56"/>
          <w:szCs w:val="56"/>
          <w:lang w:val="ru-RU"/>
        </w:rPr>
      </w:pPr>
    </w:p>
    <w:p w:rsidR="005B4977" w:rsidRDefault="005B4977" w:rsidP="008737DD">
      <w:pPr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2011 г.</w:t>
      </w:r>
    </w:p>
    <w:p w:rsidR="005B4977" w:rsidRDefault="005B4977" w:rsidP="008737DD">
      <w:pPr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г.Новошахтинск</w:t>
      </w:r>
    </w:p>
    <w:p w:rsidR="005B4977" w:rsidRDefault="001445A3" w:rsidP="001445A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Если мы не разрушим  наступление наркотиков,</w:t>
      </w:r>
    </w:p>
    <w:p w:rsidR="001445A3" w:rsidRDefault="001445A3" w:rsidP="001445A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 наркотики разрушат нас.</w:t>
      </w:r>
    </w:p>
    <w:p w:rsidR="001445A3" w:rsidRDefault="001445A3" w:rsidP="001445A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Р. Никсон</w:t>
      </w:r>
    </w:p>
    <w:p w:rsidR="001445A3" w:rsidRPr="002F3040" w:rsidRDefault="001445A3" w:rsidP="001445A3">
      <w:pPr>
        <w:pStyle w:val="Style5"/>
        <w:widowControl/>
        <w:jc w:val="both"/>
        <w:rPr>
          <w:rStyle w:val="FontStyle63"/>
          <w:sz w:val="28"/>
          <w:szCs w:val="28"/>
        </w:rPr>
      </w:pPr>
      <w:r w:rsidRPr="002F3040">
        <w:rPr>
          <w:rStyle w:val="FontStyle63"/>
          <w:sz w:val="28"/>
          <w:szCs w:val="28"/>
        </w:rPr>
        <w:t>Существуют различные точки зрения и теории, описы</w:t>
      </w:r>
      <w:r w:rsidRPr="002F3040">
        <w:rPr>
          <w:rStyle w:val="FontStyle63"/>
          <w:sz w:val="28"/>
          <w:szCs w:val="28"/>
        </w:rPr>
        <w:softHyphen/>
        <w:t>вающие особенности подросткового возраста. Многие ис</w:t>
      </w:r>
      <w:r w:rsidRPr="002F3040">
        <w:rPr>
          <w:rStyle w:val="FontStyle63"/>
          <w:sz w:val="28"/>
          <w:szCs w:val="28"/>
        </w:rPr>
        <w:softHyphen/>
        <w:t>следователи рассматривают подростковый возраст как ф</w:t>
      </w:r>
      <w:r>
        <w:rPr>
          <w:rStyle w:val="FontStyle63"/>
          <w:sz w:val="28"/>
          <w:szCs w:val="28"/>
        </w:rPr>
        <w:t>ак</w:t>
      </w:r>
      <w:r>
        <w:rPr>
          <w:rStyle w:val="FontStyle63"/>
          <w:sz w:val="28"/>
          <w:szCs w:val="28"/>
        </w:rPr>
        <w:softHyphen/>
        <w:t>тор риска для развития девиантн</w:t>
      </w:r>
      <w:r w:rsidRPr="002F3040">
        <w:rPr>
          <w:rStyle w:val="FontStyle63"/>
          <w:sz w:val="28"/>
          <w:szCs w:val="28"/>
        </w:rPr>
        <w:t>ого поведения, одной из форм которого является экспериментирование с психоактив</w:t>
      </w:r>
      <w:r w:rsidRPr="002F3040">
        <w:rPr>
          <w:rStyle w:val="FontStyle63"/>
          <w:sz w:val="28"/>
          <w:szCs w:val="28"/>
        </w:rPr>
        <w:softHyphen/>
        <w:t>ными веществами. Основание такого подхода лежит в пси</w:t>
      </w:r>
      <w:r w:rsidRPr="002F3040">
        <w:rPr>
          <w:rStyle w:val="FontStyle63"/>
          <w:sz w:val="28"/>
          <w:szCs w:val="28"/>
        </w:rPr>
        <w:softHyphen/>
        <w:t>хологических особенностях подросткового возраста, который считается кризисным в отношении всех аспектов взросле</w:t>
      </w:r>
      <w:r w:rsidRPr="002F3040">
        <w:rPr>
          <w:rStyle w:val="FontStyle63"/>
          <w:sz w:val="28"/>
          <w:szCs w:val="28"/>
        </w:rPr>
        <w:softHyphen/>
        <w:t>ния: биологического, психологического, психосоциального</w:t>
      </w:r>
      <w:r>
        <w:rPr>
          <w:rStyle w:val="FontStyle63"/>
          <w:sz w:val="28"/>
          <w:szCs w:val="28"/>
        </w:rPr>
        <w:t>.</w:t>
      </w:r>
    </w:p>
    <w:p w:rsidR="001445A3" w:rsidRPr="002F3040" w:rsidRDefault="001445A3" w:rsidP="001445A3">
      <w:pPr>
        <w:pStyle w:val="Style5"/>
        <w:widowControl/>
        <w:jc w:val="both"/>
        <w:rPr>
          <w:rStyle w:val="FontStyle63"/>
          <w:sz w:val="28"/>
          <w:szCs w:val="28"/>
        </w:rPr>
      </w:pPr>
      <w:r w:rsidRPr="002F3040">
        <w:rPr>
          <w:rStyle w:val="FontStyle63"/>
          <w:sz w:val="28"/>
          <w:szCs w:val="28"/>
        </w:rPr>
        <w:t xml:space="preserve"> </w:t>
      </w:r>
      <w:r>
        <w:rPr>
          <w:rStyle w:val="FontStyle63"/>
          <w:sz w:val="28"/>
          <w:szCs w:val="28"/>
        </w:rPr>
        <w:t>Ученые считают, что н</w:t>
      </w:r>
      <w:r w:rsidRPr="002F3040">
        <w:rPr>
          <w:rStyle w:val="FontStyle63"/>
          <w:sz w:val="28"/>
          <w:szCs w:val="28"/>
        </w:rPr>
        <w:t>а разных стадиях ра</w:t>
      </w:r>
      <w:r>
        <w:rPr>
          <w:rStyle w:val="FontStyle63"/>
          <w:sz w:val="28"/>
          <w:szCs w:val="28"/>
        </w:rPr>
        <w:t>звития</w:t>
      </w:r>
      <w:r w:rsidRPr="002F3040">
        <w:rPr>
          <w:rStyle w:val="FontStyle61"/>
          <w:sz w:val="28"/>
          <w:szCs w:val="28"/>
        </w:rPr>
        <w:t xml:space="preserve"> </w:t>
      </w:r>
      <w:r w:rsidRPr="002F3040">
        <w:rPr>
          <w:rStyle w:val="FontStyle63"/>
          <w:sz w:val="28"/>
          <w:szCs w:val="28"/>
        </w:rPr>
        <w:t xml:space="preserve"> зависимости</w:t>
      </w:r>
      <w:r>
        <w:rPr>
          <w:rStyle w:val="FontStyle63"/>
          <w:sz w:val="28"/>
          <w:szCs w:val="28"/>
        </w:rPr>
        <w:t xml:space="preserve"> от психоактивных веществ </w:t>
      </w:r>
      <w:r w:rsidRPr="002F3040">
        <w:rPr>
          <w:rStyle w:val="FontStyle63"/>
          <w:sz w:val="28"/>
          <w:szCs w:val="28"/>
        </w:rPr>
        <w:t xml:space="preserve"> доминируют разные фун</w:t>
      </w:r>
      <w:r w:rsidR="00D654FE">
        <w:rPr>
          <w:rStyle w:val="FontStyle63"/>
          <w:sz w:val="28"/>
          <w:szCs w:val="28"/>
        </w:rPr>
        <w:t>кции</w:t>
      </w:r>
      <w:r>
        <w:rPr>
          <w:rStyle w:val="FontStyle61"/>
          <w:sz w:val="28"/>
          <w:szCs w:val="28"/>
        </w:rPr>
        <w:t>:</w:t>
      </w:r>
    </w:p>
    <w:p w:rsidR="00B37F30" w:rsidRDefault="001445A3" w:rsidP="00B37F30">
      <w:pPr>
        <w:pStyle w:val="Style7"/>
        <w:widowControl/>
        <w:numPr>
          <w:ilvl w:val="0"/>
          <w:numId w:val="1"/>
        </w:numPr>
        <w:jc w:val="both"/>
        <w:rPr>
          <w:rStyle w:val="FontStyle63"/>
          <w:sz w:val="28"/>
          <w:szCs w:val="28"/>
        </w:rPr>
      </w:pPr>
      <w:r w:rsidRPr="002F3040">
        <w:rPr>
          <w:rStyle w:val="FontStyle63"/>
          <w:sz w:val="28"/>
          <w:szCs w:val="28"/>
        </w:rPr>
        <w:t>познавательн</w:t>
      </w:r>
      <w:r>
        <w:rPr>
          <w:rStyle w:val="FontStyle63"/>
          <w:sz w:val="28"/>
          <w:szCs w:val="28"/>
        </w:rPr>
        <w:t>ая функция (удовлетворение любоп</w:t>
      </w:r>
      <w:r w:rsidRPr="002F3040">
        <w:rPr>
          <w:rStyle w:val="FontStyle63"/>
          <w:sz w:val="28"/>
          <w:szCs w:val="28"/>
        </w:rPr>
        <w:t>ыт</w:t>
      </w:r>
      <w:r>
        <w:rPr>
          <w:rStyle w:val="FontStyle63"/>
          <w:sz w:val="28"/>
          <w:szCs w:val="28"/>
        </w:rPr>
        <w:t>ства</w:t>
      </w:r>
      <w:r w:rsidRPr="002F3040">
        <w:rPr>
          <w:rStyle w:val="FontStyle62"/>
          <w:sz w:val="28"/>
          <w:szCs w:val="28"/>
        </w:rPr>
        <w:t xml:space="preserve">, </w:t>
      </w:r>
      <w:r w:rsidRPr="002F3040">
        <w:rPr>
          <w:rStyle w:val="FontStyle63"/>
          <w:sz w:val="28"/>
          <w:szCs w:val="28"/>
        </w:rPr>
        <w:t>изменение восприятия, расширение сознания);</w:t>
      </w:r>
    </w:p>
    <w:p w:rsidR="00B37F30" w:rsidRDefault="001445A3" w:rsidP="001445A3">
      <w:pPr>
        <w:pStyle w:val="Style7"/>
        <w:widowControl/>
        <w:numPr>
          <w:ilvl w:val="0"/>
          <w:numId w:val="1"/>
        </w:numPr>
        <w:jc w:val="both"/>
        <w:rPr>
          <w:rStyle w:val="FontStyle63"/>
          <w:sz w:val="28"/>
          <w:szCs w:val="28"/>
        </w:rPr>
      </w:pPr>
      <w:r w:rsidRPr="002F3040">
        <w:rPr>
          <w:rStyle w:val="FontStyle68"/>
          <w:b w:val="0"/>
          <w:bCs w:val="0"/>
          <w:sz w:val="28"/>
          <w:szCs w:val="28"/>
        </w:rPr>
        <w:t xml:space="preserve"> </w:t>
      </w:r>
      <w:r w:rsidRPr="002F3040">
        <w:rPr>
          <w:rStyle w:val="FontStyle63"/>
          <w:sz w:val="28"/>
          <w:szCs w:val="28"/>
        </w:rPr>
        <w:t>гедоническая функция (получение удовольствия);</w:t>
      </w:r>
    </w:p>
    <w:p w:rsidR="00B37F30" w:rsidRDefault="001445A3" w:rsidP="001445A3">
      <w:pPr>
        <w:pStyle w:val="Style7"/>
        <w:widowControl/>
        <w:numPr>
          <w:ilvl w:val="0"/>
          <w:numId w:val="1"/>
        </w:numPr>
        <w:jc w:val="both"/>
        <w:rPr>
          <w:rStyle w:val="FontStyle63"/>
          <w:sz w:val="28"/>
          <w:szCs w:val="28"/>
        </w:rPr>
      </w:pPr>
      <w:r w:rsidRPr="00B37F30">
        <w:rPr>
          <w:rStyle w:val="FontStyle81"/>
          <w:b w:val="0"/>
          <w:bCs w:val="0"/>
          <w:sz w:val="28"/>
          <w:szCs w:val="28"/>
        </w:rPr>
        <w:t xml:space="preserve"> </w:t>
      </w:r>
      <w:r w:rsidRPr="00B37F30">
        <w:rPr>
          <w:rStyle w:val="FontStyle63"/>
          <w:sz w:val="28"/>
          <w:szCs w:val="28"/>
        </w:rPr>
        <w:t>психотерапевтическая функция (релаксация при на</w:t>
      </w:r>
      <w:r w:rsidRPr="00B37F30">
        <w:rPr>
          <w:rStyle w:val="FontStyle63"/>
          <w:sz w:val="28"/>
          <w:szCs w:val="28"/>
        </w:rPr>
        <w:softHyphen/>
        <w:t>личии стрессовых ситуаций или эмоционального напряже</w:t>
      </w:r>
      <w:r w:rsidRPr="00B37F30">
        <w:rPr>
          <w:rStyle w:val="FontStyle63"/>
          <w:sz w:val="28"/>
          <w:szCs w:val="28"/>
        </w:rPr>
        <w:softHyphen/>
        <w:t>ния);</w:t>
      </w:r>
    </w:p>
    <w:p w:rsidR="00B37F30" w:rsidRDefault="001445A3" w:rsidP="001445A3">
      <w:pPr>
        <w:pStyle w:val="Style7"/>
        <w:widowControl/>
        <w:numPr>
          <w:ilvl w:val="0"/>
          <w:numId w:val="1"/>
        </w:numPr>
        <w:jc w:val="both"/>
        <w:rPr>
          <w:rStyle w:val="FontStyle63"/>
          <w:sz w:val="28"/>
          <w:szCs w:val="28"/>
        </w:rPr>
      </w:pPr>
      <w:r w:rsidRPr="00B37F30">
        <w:rPr>
          <w:rStyle w:val="FontStyle63"/>
          <w:sz w:val="28"/>
          <w:szCs w:val="28"/>
        </w:rPr>
        <w:t xml:space="preserve"> повышение уровня комфортности;</w:t>
      </w:r>
    </w:p>
    <w:p w:rsidR="00B37F30" w:rsidRDefault="001445A3" w:rsidP="001445A3">
      <w:pPr>
        <w:pStyle w:val="Style7"/>
        <w:widowControl/>
        <w:numPr>
          <w:ilvl w:val="0"/>
          <w:numId w:val="1"/>
        </w:numPr>
        <w:jc w:val="both"/>
        <w:rPr>
          <w:rStyle w:val="FontStyle63"/>
          <w:sz w:val="28"/>
          <w:szCs w:val="28"/>
        </w:rPr>
      </w:pPr>
      <w:r w:rsidRPr="00B37F30">
        <w:rPr>
          <w:rStyle w:val="FontStyle63"/>
          <w:sz w:val="28"/>
          <w:szCs w:val="28"/>
        </w:rPr>
        <w:t xml:space="preserve"> снятие барьеров в поведении, которое пугает;</w:t>
      </w:r>
    </w:p>
    <w:p w:rsidR="00B37F30" w:rsidRDefault="001445A3" w:rsidP="001445A3">
      <w:pPr>
        <w:pStyle w:val="Style7"/>
        <w:widowControl/>
        <w:numPr>
          <w:ilvl w:val="0"/>
          <w:numId w:val="1"/>
        </w:numPr>
        <w:jc w:val="both"/>
        <w:rPr>
          <w:rStyle w:val="FontStyle63"/>
          <w:sz w:val="28"/>
          <w:szCs w:val="28"/>
        </w:rPr>
      </w:pPr>
      <w:r w:rsidRPr="00B37F30">
        <w:rPr>
          <w:rStyle w:val="FontStyle63"/>
          <w:sz w:val="28"/>
          <w:szCs w:val="28"/>
          <w:lang w:eastAsia="en-US"/>
        </w:rPr>
        <w:t xml:space="preserve"> компенсационная функция (замещение проблемного функционирования в сферах сексуальной жизни, общения, развлечений и др.);</w:t>
      </w:r>
    </w:p>
    <w:p w:rsidR="00B37F30" w:rsidRDefault="001445A3" w:rsidP="001445A3">
      <w:pPr>
        <w:pStyle w:val="Style7"/>
        <w:widowControl/>
        <w:numPr>
          <w:ilvl w:val="0"/>
          <w:numId w:val="1"/>
        </w:numPr>
        <w:jc w:val="both"/>
        <w:rPr>
          <w:rStyle w:val="FontStyle63"/>
          <w:sz w:val="28"/>
          <w:szCs w:val="28"/>
        </w:rPr>
      </w:pPr>
      <w:r w:rsidRPr="00B37F30">
        <w:rPr>
          <w:rStyle w:val="FontStyle63"/>
          <w:sz w:val="28"/>
          <w:szCs w:val="28"/>
        </w:rPr>
        <w:t xml:space="preserve"> стимулирующая функция (повышение продуктивно</w:t>
      </w:r>
      <w:r w:rsidRPr="00B37F30">
        <w:rPr>
          <w:rStyle w:val="FontStyle63"/>
          <w:sz w:val="28"/>
          <w:szCs w:val="28"/>
        </w:rPr>
        <w:softHyphen/>
      </w:r>
      <w:r w:rsidR="00B37F30" w:rsidRPr="00B37F30">
        <w:rPr>
          <w:rStyle w:val="FontStyle63"/>
          <w:sz w:val="28"/>
          <w:szCs w:val="28"/>
        </w:rPr>
        <w:t>сти</w:t>
      </w:r>
      <w:r w:rsidRPr="00B37F30">
        <w:rPr>
          <w:rStyle w:val="FontStyle61"/>
          <w:sz w:val="28"/>
          <w:szCs w:val="28"/>
        </w:rPr>
        <w:t xml:space="preserve"> </w:t>
      </w:r>
      <w:r w:rsidRPr="00B37F30">
        <w:rPr>
          <w:rStyle w:val="FontStyle63"/>
          <w:sz w:val="28"/>
          <w:szCs w:val="28"/>
        </w:rPr>
        <w:t>деятельности);</w:t>
      </w:r>
    </w:p>
    <w:p w:rsidR="00B37F30" w:rsidRDefault="001445A3" w:rsidP="001445A3">
      <w:pPr>
        <w:pStyle w:val="Style7"/>
        <w:widowControl/>
        <w:numPr>
          <w:ilvl w:val="0"/>
          <w:numId w:val="1"/>
        </w:numPr>
        <w:jc w:val="both"/>
        <w:rPr>
          <w:rStyle w:val="FontStyle63"/>
          <w:sz w:val="28"/>
          <w:szCs w:val="28"/>
        </w:rPr>
      </w:pPr>
      <w:r w:rsidRPr="00B37F30">
        <w:rPr>
          <w:rStyle w:val="FontStyle63"/>
          <w:sz w:val="28"/>
          <w:szCs w:val="28"/>
        </w:rPr>
        <w:t xml:space="preserve"> адаптационная фу</w:t>
      </w:r>
      <w:r w:rsidR="00B37F30" w:rsidRPr="00B37F30">
        <w:rPr>
          <w:rStyle w:val="FontStyle63"/>
          <w:sz w:val="28"/>
          <w:szCs w:val="28"/>
        </w:rPr>
        <w:t>нкция (приспособление к группе с</w:t>
      </w:r>
      <w:r w:rsidRPr="00B37F30">
        <w:rPr>
          <w:rStyle w:val="FontStyle63"/>
          <w:sz w:val="28"/>
          <w:szCs w:val="28"/>
        </w:rPr>
        <w:t>верстников, употребляющих наркотики);</w:t>
      </w:r>
    </w:p>
    <w:p w:rsidR="001445A3" w:rsidRPr="00B37F30" w:rsidRDefault="001445A3" w:rsidP="001445A3">
      <w:pPr>
        <w:pStyle w:val="Style7"/>
        <w:widowControl/>
        <w:numPr>
          <w:ilvl w:val="0"/>
          <w:numId w:val="1"/>
        </w:numPr>
        <w:jc w:val="both"/>
        <w:rPr>
          <w:rStyle w:val="FontStyle63"/>
          <w:sz w:val="28"/>
          <w:szCs w:val="28"/>
        </w:rPr>
      </w:pPr>
      <w:r w:rsidRPr="00B37F30">
        <w:rPr>
          <w:rStyle w:val="FontStyle63"/>
          <w:sz w:val="28"/>
          <w:szCs w:val="28"/>
        </w:rPr>
        <w:t xml:space="preserve"> анестетическая функция (избегание боли).</w:t>
      </w:r>
    </w:p>
    <w:p w:rsidR="001445A3" w:rsidRPr="002F3040" w:rsidRDefault="001445A3" w:rsidP="001445A3">
      <w:pPr>
        <w:pStyle w:val="Style5"/>
        <w:widowControl/>
        <w:jc w:val="both"/>
        <w:rPr>
          <w:rStyle w:val="FontStyle63"/>
          <w:sz w:val="28"/>
          <w:szCs w:val="28"/>
        </w:rPr>
      </w:pPr>
      <w:r w:rsidRPr="002F3040">
        <w:rPr>
          <w:rStyle w:val="FontStyle63"/>
          <w:sz w:val="28"/>
          <w:szCs w:val="28"/>
        </w:rPr>
        <w:t>Перечисленные функции могут быть реализованы с по</w:t>
      </w:r>
      <w:r w:rsidRPr="002F3040">
        <w:rPr>
          <w:rStyle w:val="FontStyle63"/>
          <w:sz w:val="28"/>
          <w:szCs w:val="28"/>
        </w:rPr>
        <w:softHyphen/>
        <w:t>мощью использования психоактивных веществ, т.е. зави</w:t>
      </w:r>
      <w:r w:rsidRPr="002F3040">
        <w:rPr>
          <w:rStyle w:val="FontStyle63"/>
          <w:sz w:val="28"/>
          <w:szCs w:val="28"/>
        </w:rPr>
        <w:softHyphen/>
        <w:t>симость (в частности наркотическая) увеличивает адаптив</w:t>
      </w:r>
      <w:r w:rsidRPr="002F3040">
        <w:rPr>
          <w:rStyle w:val="FontStyle63"/>
          <w:sz w:val="28"/>
          <w:szCs w:val="28"/>
        </w:rPr>
        <w:softHyphen/>
        <w:t>ные возможности. При помощи наркотика подросток ком</w:t>
      </w:r>
      <w:r w:rsidRPr="002F3040">
        <w:rPr>
          <w:rStyle w:val="FontStyle63"/>
          <w:sz w:val="28"/>
          <w:szCs w:val="28"/>
        </w:rPr>
        <w:softHyphen/>
        <w:t>пенсирует недостаток социально-психологической адапта</w:t>
      </w:r>
      <w:r w:rsidRPr="002F3040">
        <w:rPr>
          <w:rStyle w:val="FontStyle63"/>
          <w:sz w:val="28"/>
          <w:szCs w:val="28"/>
        </w:rPr>
        <w:softHyphen/>
        <w:t>ции.</w:t>
      </w:r>
    </w:p>
    <w:p w:rsidR="001445A3" w:rsidRPr="002F3040" w:rsidRDefault="00D654FE" w:rsidP="001445A3">
      <w:pPr>
        <w:pStyle w:val="Style5"/>
        <w:widowControl/>
        <w:jc w:val="both"/>
        <w:rPr>
          <w:rStyle w:val="FontStyle63"/>
          <w:sz w:val="28"/>
          <w:szCs w:val="28"/>
        </w:rPr>
      </w:pPr>
      <w:r>
        <w:rPr>
          <w:rStyle w:val="FontStyle63"/>
          <w:sz w:val="28"/>
          <w:szCs w:val="28"/>
        </w:rPr>
        <w:t xml:space="preserve">Психологи </w:t>
      </w:r>
      <w:r w:rsidR="00B37F30">
        <w:rPr>
          <w:rStyle w:val="FontStyle63"/>
          <w:sz w:val="28"/>
          <w:szCs w:val="28"/>
        </w:rPr>
        <w:t>Т.И. Петракова, Д.Л. Лимон</w:t>
      </w:r>
      <w:r w:rsidR="001445A3" w:rsidRPr="002F3040">
        <w:rPr>
          <w:rStyle w:val="FontStyle63"/>
          <w:sz w:val="28"/>
          <w:szCs w:val="28"/>
        </w:rPr>
        <w:t xml:space="preserve">ова, Е.С. Меньшикова, изучая мотивацию употребления подростками наркотиков, выявили, что наибольший </w:t>
      </w:r>
      <w:r w:rsidR="00B37F30">
        <w:rPr>
          <w:rStyle w:val="FontStyle63"/>
          <w:sz w:val="28"/>
          <w:szCs w:val="28"/>
        </w:rPr>
        <w:t>процент положительных отве</w:t>
      </w:r>
      <w:r w:rsidR="00B37F30">
        <w:rPr>
          <w:rStyle w:val="FontStyle63"/>
          <w:sz w:val="28"/>
          <w:szCs w:val="28"/>
        </w:rPr>
        <w:softHyphen/>
        <w:t>тов н</w:t>
      </w:r>
      <w:r w:rsidR="001445A3" w:rsidRPr="002F3040">
        <w:rPr>
          <w:rStyle w:val="FontStyle63"/>
          <w:sz w:val="28"/>
          <w:szCs w:val="28"/>
        </w:rPr>
        <w:t>а употребление наркотика подростки дали в ситуаци</w:t>
      </w:r>
      <w:r w:rsidR="001445A3" w:rsidRPr="002F3040">
        <w:rPr>
          <w:rStyle w:val="FontStyle63"/>
          <w:sz w:val="28"/>
          <w:szCs w:val="28"/>
        </w:rPr>
        <w:softHyphen/>
        <w:t>ях:</w:t>
      </w:r>
    </w:p>
    <w:p w:rsidR="001445A3" w:rsidRPr="002F3040" w:rsidRDefault="001445A3" w:rsidP="001445A3">
      <w:pPr>
        <w:pStyle w:val="Style7"/>
        <w:widowControl/>
        <w:jc w:val="both"/>
        <w:rPr>
          <w:rStyle w:val="FontStyle63"/>
          <w:sz w:val="28"/>
          <w:szCs w:val="28"/>
        </w:rPr>
      </w:pPr>
      <w:r w:rsidRPr="002F3040">
        <w:rPr>
          <w:rStyle w:val="FontStyle63"/>
          <w:sz w:val="28"/>
          <w:szCs w:val="28"/>
        </w:rPr>
        <w:t>1) когда наркотик использовался как "лекарство" от сильных эмоциональных переживаний: страх, ненависть, обида, досада, одиночество и др.;</w:t>
      </w:r>
    </w:p>
    <w:p w:rsidR="001445A3" w:rsidRDefault="001445A3" w:rsidP="001445A3">
      <w:pPr>
        <w:pStyle w:val="Style7"/>
        <w:widowControl/>
        <w:jc w:val="both"/>
        <w:rPr>
          <w:rStyle w:val="FontStyle63"/>
          <w:sz w:val="28"/>
          <w:szCs w:val="28"/>
        </w:rPr>
      </w:pPr>
      <w:r w:rsidRPr="002F3040">
        <w:rPr>
          <w:rStyle w:val="FontStyle63"/>
          <w:sz w:val="28"/>
          <w:szCs w:val="28"/>
        </w:rPr>
        <w:t>2) ответственности за свое поведение, противостояния группе, авторитету;</w:t>
      </w:r>
    </w:p>
    <w:p w:rsidR="00B37F30" w:rsidRDefault="00B37F30" w:rsidP="001445A3">
      <w:pPr>
        <w:pStyle w:val="Style7"/>
        <w:widowControl/>
        <w:jc w:val="both"/>
        <w:rPr>
          <w:rStyle w:val="FontStyle63"/>
          <w:sz w:val="28"/>
          <w:szCs w:val="28"/>
        </w:rPr>
      </w:pPr>
      <w:r>
        <w:rPr>
          <w:rStyle w:val="FontStyle63"/>
          <w:sz w:val="28"/>
          <w:szCs w:val="28"/>
        </w:rPr>
        <w:t>3) конформизма, демонстрации протеста против мнения старших,</w:t>
      </w:r>
      <w:r w:rsidR="00D654FE">
        <w:rPr>
          <w:rStyle w:val="FontStyle63"/>
          <w:sz w:val="28"/>
          <w:szCs w:val="28"/>
        </w:rPr>
        <w:t xml:space="preserve"> склонность к риску, любопытство.</w:t>
      </w:r>
    </w:p>
    <w:p w:rsidR="00D654FE" w:rsidRDefault="00D654FE" w:rsidP="001445A3">
      <w:pPr>
        <w:pStyle w:val="Style7"/>
        <w:widowControl/>
        <w:jc w:val="both"/>
        <w:rPr>
          <w:rStyle w:val="FontStyle63"/>
          <w:sz w:val="28"/>
          <w:szCs w:val="28"/>
        </w:rPr>
      </w:pPr>
    </w:p>
    <w:p w:rsidR="00D654FE" w:rsidRPr="002F3040" w:rsidRDefault="00D654FE" w:rsidP="00D654FE">
      <w:pPr>
        <w:pStyle w:val="Style11"/>
        <w:widowControl/>
        <w:jc w:val="both"/>
        <w:rPr>
          <w:rStyle w:val="FontStyle53"/>
          <w:sz w:val="28"/>
          <w:szCs w:val="28"/>
        </w:rPr>
      </w:pPr>
      <w:r w:rsidRPr="002F3040">
        <w:rPr>
          <w:rStyle w:val="FontStyle53"/>
          <w:sz w:val="28"/>
          <w:szCs w:val="28"/>
        </w:rPr>
        <w:lastRenderedPageBreak/>
        <w:t>Анализ подходов и программ профилактики подростковых аддикций. Понятия "здоровье" и "здоровый образ жизни"</w:t>
      </w:r>
    </w:p>
    <w:p w:rsidR="00D654FE" w:rsidRDefault="00D654FE" w:rsidP="00D654FE">
      <w:pPr>
        <w:pStyle w:val="Style5"/>
        <w:widowControl/>
        <w:jc w:val="both"/>
        <w:rPr>
          <w:rStyle w:val="FontStyle63"/>
          <w:sz w:val="28"/>
          <w:szCs w:val="28"/>
        </w:rPr>
      </w:pPr>
      <w:r w:rsidRPr="002F3040">
        <w:rPr>
          <w:rStyle w:val="FontStyle63"/>
          <w:sz w:val="28"/>
          <w:szCs w:val="28"/>
        </w:rPr>
        <w:t>В литерат</w:t>
      </w:r>
      <w:r>
        <w:rPr>
          <w:rStyle w:val="FontStyle63"/>
          <w:sz w:val="28"/>
          <w:szCs w:val="28"/>
        </w:rPr>
        <w:t>уре, посвященной проблеме девиан</w:t>
      </w:r>
      <w:r w:rsidRPr="002F3040">
        <w:rPr>
          <w:rStyle w:val="FontStyle63"/>
          <w:sz w:val="28"/>
          <w:szCs w:val="28"/>
        </w:rPr>
        <w:t>тности, мож</w:t>
      </w:r>
      <w:r w:rsidRPr="002F3040">
        <w:rPr>
          <w:rStyle w:val="FontStyle63"/>
          <w:sz w:val="28"/>
          <w:szCs w:val="28"/>
        </w:rPr>
        <w:softHyphen/>
        <w:t xml:space="preserve">но выделить несколько основных </w:t>
      </w:r>
      <w:r w:rsidRPr="002F3040">
        <w:rPr>
          <w:rStyle w:val="FontStyle64"/>
          <w:sz w:val="28"/>
          <w:szCs w:val="28"/>
        </w:rPr>
        <w:t xml:space="preserve">подходов </w:t>
      </w:r>
      <w:r w:rsidRPr="002F3040">
        <w:rPr>
          <w:rStyle w:val="FontStyle63"/>
          <w:sz w:val="28"/>
          <w:szCs w:val="28"/>
        </w:rPr>
        <w:t>к определению риска ф</w:t>
      </w:r>
      <w:r>
        <w:rPr>
          <w:rStyle w:val="FontStyle63"/>
          <w:sz w:val="28"/>
          <w:szCs w:val="28"/>
        </w:rPr>
        <w:t>ормирования и коррекции девиантн</w:t>
      </w:r>
      <w:r w:rsidRPr="002F3040">
        <w:rPr>
          <w:rStyle w:val="FontStyle63"/>
          <w:sz w:val="28"/>
          <w:szCs w:val="28"/>
        </w:rPr>
        <w:t xml:space="preserve">ого поведения у детей и подростков </w:t>
      </w:r>
    </w:p>
    <w:p w:rsidR="00D654FE" w:rsidRPr="002F3040" w:rsidRDefault="00D654FE" w:rsidP="00D654FE">
      <w:pPr>
        <w:pStyle w:val="Style5"/>
        <w:widowControl/>
        <w:jc w:val="both"/>
        <w:rPr>
          <w:rStyle w:val="FontStyle63"/>
          <w:sz w:val="28"/>
          <w:szCs w:val="28"/>
        </w:rPr>
      </w:pPr>
      <w:r w:rsidRPr="002F3040">
        <w:rPr>
          <w:rStyle w:val="FontStyle64"/>
          <w:sz w:val="28"/>
          <w:szCs w:val="28"/>
        </w:rPr>
        <w:t xml:space="preserve">Наркологический </w:t>
      </w:r>
      <w:r w:rsidRPr="002F3040">
        <w:rPr>
          <w:rStyle w:val="FontStyle63"/>
          <w:sz w:val="28"/>
          <w:szCs w:val="28"/>
        </w:rPr>
        <w:t>подход рассматривает в ка</w:t>
      </w:r>
      <w:r>
        <w:rPr>
          <w:rStyle w:val="FontStyle63"/>
          <w:sz w:val="28"/>
          <w:szCs w:val="28"/>
        </w:rPr>
        <w:t>честве осн</w:t>
      </w:r>
      <w:r w:rsidRPr="002F3040">
        <w:rPr>
          <w:rStyle w:val="FontStyle63"/>
          <w:sz w:val="28"/>
          <w:szCs w:val="28"/>
        </w:rPr>
        <w:t>овных признаков риска формирования зависимых форм поведения (алкоголизм, наркомания, табакокурение, ток</w:t>
      </w:r>
      <w:r w:rsidRPr="002F3040">
        <w:rPr>
          <w:rStyle w:val="FontStyle63"/>
          <w:sz w:val="28"/>
          <w:szCs w:val="28"/>
        </w:rPr>
        <w:softHyphen/>
        <w:t>сикомания) злоупотребл</w:t>
      </w:r>
      <w:r>
        <w:rPr>
          <w:rStyle w:val="FontStyle63"/>
          <w:sz w:val="28"/>
          <w:szCs w:val="28"/>
        </w:rPr>
        <w:t>ение психоактивными веществами и наследственную отягощенность наркологическим и психи</w:t>
      </w:r>
      <w:r w:rsidRPr="002F3040">
        <w:rPr>
          <w:rStyle w:val="FontStyle63"/>
          <w:sz w:val="28"/>
          <w:szCs w:val="28"/>
        </w:rPr>
        <w:t>ческим заболеваниями.</w:t>
      </w:r>
    </w:p>
    <w:p w:rsidR="00D654FE" w:rsidRPr="002F3040" w:rsidRDefault="00D654FE" w:rsidP="00D654FE">
      <w:pPr>
        <w:pStyle w:val="Style13"/>
        <w:widowControl/>
        <w:jc w:val="both"/>
        <w:rPr>
          <w:rStyle w:val="FontStyle63"/>
          <w:sz w:val="28"/>
          <w:szCs w:val="28"/>
        </w:rPr>
      </w:pPr>
      <w:r w:rsidRPr="002F3040">
        <w:rPr>
          <w:rStyle w:val="FontStyle64"/>
          <w:sz w:val="28"/>
          <w:szCs w:val="28"/>
        </w:rPr>
        <w:t xml:space="preserve">Педагогический </w:t>
      </w:r>
      <w:r w:rsidRPr="002F3040">
        <w:rPr>
          <w:rStyle w:val="FontStyle63"/>
          <w:sz w:val="28"/>
          <w:szCs w:val="28"/>
        </w:rPr>
        <w:t>подход объясня</w:t>
      </w:r>
      <w:r>
        <w:rPr>
          <w:rStyle w:val="FontStyle63"/>
          <w:sz w:val="28"/>
          <w:szCs w:val="28"/>
        </w:rPr>
        <w:t>ет риск формирования девиантного</w:t>
      </w:r>
      <w:r w:rsidRPr="002F3040">
        <w:rPr>
          <w:rStyle w:val="FontStyle63"/>
          <w:sz w:val="28"/>
          <w:szCs w:val="28"/>
        </w:rPr>
        <w:t xml:space="preserve"> поведения вредными привычками, педагоги</w:t>
      </w:r>
      <w:r w:rsidRPr="002F3040">
        <w:rPr>
          <w:rStyle w:val="FontStyle63"/>
          <w:sz w:val="28"/>
          <w:szCs w:val="28"/>
        </w:rPr>
        <w:softHyphen/>
        <w:t>ческой запущенностью, воспитанием в социально неблаго</w:t>
      </w:r>
      <w:r w:rsidRPr="002F3040">
        <w:rPr>
          <w:rStyle w:val="FontStyle63"/>
          <w:sz w:val="28"/>
          <w:szCs w:val="28"/>
        </w:rPr>
        <w:softHyphen/>
        <w:t>получных семьях.</w:t>
      </w:r>
    </w:p>
    <w:p w:rsidR="00D654FE" w:rsidRPr="002F3040" w:rsidRDefault="00D654FE" w:rsidP="00D654FE">
      <w:pPr>
        <w:pStyle w:val="Style14"/>
        <w:widowControl/>
        <w:jc w:val="both"/>
        <w:rPr>
          <w:rStyle w:val="FontStyle63"/>
          <w:sz w:val="28"/>
          <w:szCs w:val="28"/>
        </w:rPr>
      </w:pPr>
      <w:r w:rsidRPr="002F3040">
        <w:rPr>
          <w:rStyle w:val="FontStyle64"/>
          <w:sz w:val="28"/>
          <w:szCs w:val="28"/>
        </w:rPr>
        <w:t xml:space="preserve">Правоохранительный </w:t>
      </w:r>
      <w:r w:rsidRPr="002F3040">
        <w:rPr>
          <w:rStyle w:val="FontStyle63"/>
          <w:sz w:val="28"/>
          <w:szCs w:val="28"/>
        </w:rPr>
        <w:t>подход в качестве основных признаков риска рассматривает определенные формы п</w:t>
      </w:r>
      <w:r>
        <w:rPr>
          <w:rStyle w:val="FontStyle63"/>
          <w:sz w:val="28"/>
          <w:szCs w:val="28"/>
        </w:rPr>
        <w:t>о</w:t>
      </w:r>
      <w:r w:rsidRPr="002F3040">
        <w:rPr>
          <w:rStyle w:val="FontStyle63"/>
          <w:sz w:val="28"/>
          <w:szCs w:val="28"/>
        </w:rPr>
        <w:t xml:space="preserve">ведения (азартные игры, </w:t>
      </w:r>
      <w:r>
        <w:rPr>
          <w:rStyle w:val="FontStyle63"/>
          <w:sz w:val="28"/>
          <w:szCs w:val="28"/>
        </w:rPr>
        <w:t>самовольные уходы из семьи, уклонен</w:t>
      </w:r>
      <w:r w:rsidRPr="002F3040">
        <w:rPr>
          <w:rStyle w:val="FontStyle63"/>
          <w:sz w:val="28"/>
          <w:szCs w:val="28"/>
        </w:rPr>
        <w:t>ие от учебы, участие в асоциальных детских и подро</w:t>
      </w:r>
      <w:r w:rsidRPr="002F3040">
        <w:rPr>
          <w:rStyle w:val="FontStyle63"/>
          <w:sz w:val="28"/>
          <w:szCs w:val="28"/>
        </w:rPr>
        <w:softHyphen/>
        <w:t>стковых группах).</w:t>
      </w:r>
    </w:p>
    <w:p w:rsidR="00D654FE" w:rsidRPr="002F3040" w:rsidRDefault="00D654FE" w:rsidP="00D654FE">
      <w:pPr>
        <w:pStyle w:val="Style13"/>
        <w:widowControl/>
        <w:jc w:val="both"/>
        <w:rPr>
          <w:rStyle w:val="FontStyle63"/>
          <w:sz w:val="28"/>
          <w:szCs w:val="28"/>
        </w:rPr>
      </w:pPr>
      <w:r w:rsidRPr="002F3040">
        <w:rPr>
          <w:rStyle w:val="FontStyle64"/>
          <w:sz w:val="28"/>
          <w:szCs w:val="28"/>
        </w:rPr>
        <w:t xml:space="preserve">Психиатрический </w:t>
      </w:r>
      <w:r w:rsidRPr="002F3040">
        <w:rPr>
          <w:rStyle w:val="FontStyle63"/>
          <w:sz w:val="28"/>
          <w:szCs w:val="28"/>
        </w:rPr>
        <w:t>подход основное значение придает пси</w:t>
      </w:r>
      <w:r w:rsidRPr="002F3040">
        <w:rPr>
          <w:rStyle w:val="FontStyle63"/>
          <w:sz w:val="28"/>
          <w:szCs w:val="28"/>
        </w:rPr>
        <w:softHyphen/>
        <w:t>хическим нарушениям (неврозы, психопатии, депрессии, органические патологии мозга).</w:t>
      </w:r>
    </w:p>
    <w:p w:rsidR="00D654FE" w:rsidRDefault="00D654FE" w:rsidP="00D654FE">
      <w:pPr>
        <w:pStyle w:val="Style13"/>
        <w:widowControl/>
        <w:jc w:val="both"/>
        <w:rPr>
          <w:rStyle w:val="FontStyle63"/>
          <w:sz w:val="28"/>
          <w:szCs w:val="28"/>
        </w:rPr>
      </w:pPr>
      <w:r w:rsidRPr="002F3040">
        <w:rPr>
          <w:rStyle w:val="FontStyle64"/>
          <w:sz w:val="28"/>
          <w:szCs w:val="28"/>
        </w:rPr>
        <w:t xml:space="preserve">Психологический </w:t>
      </w:r>
      <w:r w:rsidRPr="002F3040">
        <w:rPr>
          <w:rStyle w:val="FontStyle63"/>
          <w:sz w:val="28"/>
          <w:szCs w:val="28"/>
        </w:rPr>
        <w:t xml:space="preserve">подход изучает факторы </w:t>
      </w:r>
      <w:r>
        <w:rPr>
          <w:rStyle w:val="FontStyle63"/>
          <w:sz w:val="28"/>
          <w:szCs w:val="28"/>
        </w:rPr>
        <w:t>и условия фор</w:t>
      </w:r>
      <w:r>
        <w:rPr>
          <w:rStyle w:val="FontStyle63"/>
          <w:sz w:val="28"/>
          <w:szCs w:val="28"/>
        </w:rPr>
        <w:softHyphen/>
        <w:t>мирования девиантн</w:t>
      </w:r>
      <w:r w:rsidRPr="002F3040">
        <w:rPr>
          <w:rStyle w:val="FontStyle63"/>
          <w:sz w:val="28"/>
          <w:szCs w:val="28"/>
        </w:rPr>
        <w:t>ого поведения у детей и подростков.</w:t>
      </w:r>
    </w:p>
    <w:p w:rsidR="003D0EA3" w:rsidRPr="002F3040" w:rsidRDefault="003D0EA3" w:rsidP="00D654FE">
      <w:pPr>
        <w:pStyle w:val="Style13"/>
        <w:widowControl/>
        <w:jc w:val="both"/>
        <w:rPr>
          <w:rStyle w:val="FontStyle63"/>
          <w:sz w:val="28"/>
          <w:szCs w:val="28"/>
        </w:rPr>
      </w:pPr>
    </w:p>
    <w:p w:rsidR="00D654FE" w:rsidRPr="002F3040" w:rsidRDefault="00D654FE" w:rsidP="00D654FE">
      <w:pPr>
        <w:pStyle w:val="Style5"/>
        <w:widowControl/>
        <w:jc w:val="both"/>
        <w:rPr>
          <w:rStyle w:val="FontStyle63"/>
          <w:sz w:val="28"/>
          <w:szCs w:val="28"/>
        </w:rPr>
      </w:pPr>
      <w:r>
        <w:rPr>
          <w:rStyle w:val="FontStyle63"/>
          <w:sz w:val="28"/>
          <w:szCs w:val="28"/>
        </w:rPr>
        <w:t>По мн</w:t>
      </w:r>
      <w:r w:rsidR="003D0EA3">
        <w:rPr>
          <w:rStyle w:val="FontStyle63"/>
          <w:sz w:val="28"/>
          <w:szCs w:val="28"/>
        </w:rPr>
        <w:t xml:space="preserve">ению </w:t>
      </w:r>
      <w:r w:rsidRPr="002F3040">
        <w:rPr>
          <w:rStyle w:val="FontStyle63"/>
          <w:sz w:val="28"/>
          <w:szCs w:val="28"/>
        </w:rPr>
        <w:t xml:space="preserve"> ученых, основная задача про</w:t>
      </w:r>
      <w:r w:rsidRPr="002F3040">
        <w:rPr>
          <w:rStyle w:val="FontStyle63"/>
          <w:sz w:val="28"/>
          <w:szCs w:val="28"/>
        </w:rPr>
        <w:softHyphen/>
        <w:t>филактики состоит в снижении вероятности возникновения эмоциональных проблем в принцип</w:t>
      </w:r>
      <w:r w:rsidR="003D0EA3">
        <w:rPr>
          <w:rStyle w:val="FontStyle63"/>
          <w:sz w:val="28"/>
          <w:szCs w:val="28"/>
        </w:rPr>
        <w:t xml:space="preserve">е </w:t>
      </w:r>
      <w:r w:rsidRPr="002F3040">
        <w:rPr>
          <w:rStyle w:val="FontStyle63"/>
          <w:sz w:val="28"/>
          <w:szCs w:val="28"/>
        </w:rPr>
        <w:t xml:space="preserve"> В связи с этим выделяют четыре возможных вари</w:t>
      </w:r>
      <w:r w:rsidRPr="002F3040">
        <w:rPr>
          <w:rStyle w:val="FontStyle63"/>
          <w:sz w:val="28"/>
          <w:szCs w:val="28"/>
        </w:rPr>
        <w:softHyphen/>
        <w:t>анта достижения этой цели:</w:t>
      </w:r>
    </w:p>
    <w:p w:rsidR="00D654FE" w:rsidRPr="002F3040" w:rsidRDefault="00D654FE" w:rsidP="00D654FE">
      <w:pPr>
        <w:pStyle w:val="Style7"/>
        <w:widowControl/>
        <w:jc w:val="both"/>
        <w:rPr>
          <w:rStyle w:val="FontStyle63"/>
          <w:sz w:val="28"/>
          <w:szCs w:val="28"/>
        </w:rPr>
      </w:pPr>
      <w:r w:rsidRPr="002F3040">
        <w:rPr>
          <w:rStyle w:val="FontStyle63"/>
          <w:sz w:val="28"/>
          <w:szCs w:val="28"/>
        </w:rPr>
        <w:t>1) улучшить систему детского воспитания;</w:t>
      </w:r>
    </w:p>
    <w:p w:rsidR="00D654FE" w:rsidRPr="002F3040" w:rsidRDefault="00D654FE" w:rsidP="00D654FE">
      <w:pPr>
        <w:pStyle w:val="Style7"/>
        <w:widowControl/>
        <w:jc w:val="both"/>
        <w:rPr>
          <w:rStyle w:val="FontStyle63"/>
          <w:sz w:val="28"/>
          <w:szCs w:val="28"/>
        </w:rPr>
      </w:pPr>
      <w:r w:rsidRPr="002F3040">
        <w:rPr>
          <w:rStyle w:val="FontStyle63"/>
          <w:sz w:val="28"/>
          <w:szCs w:val="28"/>
        </w:rPr>
        <w:t>2) уменьшить вероятность возникновения стрессовых ситуаций;</w:t>
      </w:r>
    </w:p>
    <w:p w:rsidR="00D654FE" w:rsidRPr="002F3040" w:rsidRDefault="00D654FE" w:rsidP="00D654FE">
      <w:pPr>
        <w:pStyle w:val="Style7"/>
        <w:widowControl/>
        <w:jc w:val="both"/>
        <w:rPr>
          <w:rStyle w:val="FontStyle63"/>
          <w:sz w:val="28"/>
          <w:szCs w:val="28"/>
        </w:rPr>
      </w:pPr>
      <w:r w:rsidRPr="002F3040">
        <w:rPr>
          <w:rStyle w:val="FontStyle63"/>
          <w:sz w:val="28"/>
          <w:szCs w:val="28"/>
        </w:rPr>
        <w:t>3) способствовать общению людей друг с другом;</w:t>
      </w:r>
    </w:p>
    <w:p w:rsidR="00186A37" w:rsidRDefault="00D654FE" w:rsidP="00D654FE">
      <w:pPr>
        <w:pStyle w:val="Style7"/>
        <w:widowControl/>
        <w:jc w:val="both"/>
        <w:rPr>
          <w:rStyle w:val="FontStyle63"/>
          <w:sz w:val="28"/>
          <w:szCs w:val="28"/>
        </w:rPr>
      </w:pPr>
      <w:r w:rsidRPr="002F3040">
        <w:rPr>
          <w:rStyle w:val="FontStyle63"/>
          <w:sz w:val="28"/>
          <w:szCs w:val="28"/>
        </w:rPr>
        <w:t>4) способствовать повышению их самооценки.</w:t>
      </w:r>
    </w:p>
    <w:p w:rsidR="00186A37" w:rsidRDefault="00186A37" w:rsidP="00D654FE">
      <w:pPr>
        <w:pStyle w:val="Style7"/>
        <w:widowControl/>
        <w:jc w:val="both"/>
        <w:rPr>
          <w:rStyle w:val="FontStyle63"/>
          <w:sz w:val="28"/>
          <w:szCs w:val="28"/>
        </w:rPr>
      </w:pPr>
    </w:p>
    <w:p w:rsidR="00D654FE" w:rsidRDefault="00186A37" w:rsidP="00D654FE">
      <w:pPr>
        <w:pStyle w:val="Style7"/>
        <w:widowControl/>
        <w:jc w:val="both"/>
        <w:rPr>
          <w:rStyle w:val="FontStyle63"/>
          <w:sz w:val="28"/>
          <w:szCs w:val="28"/>
        </w:rPr>
      </w:pPr>
      <w:r w:rsidRPr="00186A37"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 xml:space="preserve">             Моя воспитательная модель</w:t>
      </w:r>
    </w:p>
    <w:p w:rsidR="003D0EA3" w:rsidRPr="002F3040" w:rsidRDefault="003D0EA3" w:rsidP="00D654FE">
      <w:pPr>
        <w:pStyle w:val="Style7"/>
        <w:widowControl/>
        <w:jc w:val="both"/>
        <w:rPr>
          <w:rStyle w:val="FontStyle63"/>
          <w:sz w:val="28"/>
          <w:szCs w:val="28"/>
        </w:rPr>
      </w:pPr>
    </w:p>
    <w:p w:rsidR="00D654FE" w:rsidRPr="002F3040" w:rsidRDefault="00D654FE" w:rsidP="00D654FE">
      <w:pPr>
        <w:pStyle w:val="Style5"/>
        <w:widowControl/>
        <w:jc w:val="both"/>
        <w:rPr>
          <w:rStyle w:val="FontStyle63"/>
          <w:sz w:val="28"/>
          <w:szCs w:val="28"/>
        </w:rPr>
      </w:pPr>
      <w:r w:rsidRPr="002F3040">
        <w:rPr>
          <w:rStyle w:val="FontStyle63"/>
          <w:sz w:val="28"/>
          <w:szCs w:val="28"/>
        </w:rPr>
        <w:t>В литературе можно вст</w:t>
      </w:r>
      <w:r w:rsidR="00186A37">
        <w:rPr>
          <w:rStyle w:val="FontStyle63"/>
          <w:sz w:val="28"/>
          <w:szCs w:val="28"/>
        </w:rPr>
        <w:t xml:space="preserve">ретить </w:t>
      </w:r>
      <w:r>
        <w:rPr>
          <w:rStyle w:val="FontStyle63"/>
          <w:sz w:val="28"/>
          <w:szCs w:val="28"/>
        </w:rPr>
        <w:t xml:space="preserve"> положения о школьн</w:t>
      </w:r>
      <w:r w:rsidRPr="002F3040">
        <w:rPr>
          <w:rStyle w:val="FontStyle63"/>
          <w:sz w:val="28"/>
          <w:szCs w:val="28"/>
        </w:rPr>
        <w:t>ой профилактической программе:</w:t>
      </w:r>
    </w:p>
    <w:p w:rsidR="00D654FE" w:rsidRPr="002F3040" w:rsidRDefault="00D654FE" w:rsidP="00D654FE">
      <w:pPr>
        <w:pStyle w:val="Style7"/>
        <w:widowControl/>
        <w:jc w:val="both"/>
        <w:rPr>
          <w:rStyle w:val="FontStyle63"/>
          <w:sz w:val="28"/>
          <w:szCs w:val="28"/>
        </w:rPr>
      </w:pPr>
      <w:r w:rsidRPr="002F3040">
        <w:rPr>
          <w:rStyle w:val="FontStyle63"/>
          <w:sz w:val="28"/>
          <w:szCs w:val="28"/>
        </w:rPr>
        <w:t>- мероприятия должны длиться не менее двух лет по пять занятий в каждом 6-8 классе;</w:t>
      </w:r>
    </w:p>
    <w:p w:rsidR="00D654FE" w:rsidRPr="002F3040" w:rsidRDefault="00D654FE" w:rsidP="00D654FE">
      <w:pPr>
        <w:pStyle w:val="Style7"/>
        <w:widowControl/>
        <w:jc w:val="both"/>
        <w:rPr>
          <w:rStyle w:val="FontStyle63"/>
          <w:sz w:val="28"/>
          <w:szCs w:val="28"/>
        </w:rPr>
      </w:pPr>
      <w:r w:rsidRPr="002F3040">
        <w:rPr>
          <w:rStyle w:val="FontStyle63"/>
          <w:sz w:val="28"/>
          <w:szCs w:val="28"/>
        </w:rPr>
        <w:t>- программа должна привлекать внимание к социальным воздействиям, обучать методикам отказа и давать сведения о ближайших последствиях курения;</w:t>
      </w:r>
    </w:p>
    <w:p w:rsidR="00D654FE" w:rsidRPr="002F3040" w:rsidRDefault="00D654FE" w:rsidP="00D654FE">
      <w:pPr>
        <w:pStyle w:val="Style7"/>
        <w:widowControl/>
        <w:jc w:val="both"/>
        <w:rPr>
          <w:rStyle w:val="FontStyle63"/>
          <w:sz w:val="28"/>
          <w:szCs w:val="28"/>
        </w:rPr>
      </w:pPr>
      <w:r w:rsidRPr="002F3040">
        <w:rPr>
          <w:rStyle w:val="FontStyle63"/>
          <w:sz w:val="28"/>
          <w:szCs w:val="28"/>
        </w:rPr>
        <w:t xml:space="preserve">- программа должна быть составной частью школьного </w:t>
      </w:r>
      <w:r w:rsidRPr="002F3040">
        <w:rPr>
          <w:rStyle w:val="FontStyle53"/>
          <w:sz w:val="28"/>
          <w:szCs w:val="28"/>
        </w:rPr>
        <w:t xml:space="preserve"> </w:t>
      </w:r>
      <w:r w:rsidRPr="002F3040">
        <w:rPr>
          <w:rStyle w:val="FontStyle63"/>
          <w:sz w:val="28"/>
          <w:szCs w:val="28"/>
        </w:rPr>
        <w:t>обучения;</w:t>
      </w:r>
    </w:p>
    <w:p w:rsidR="00D654FE" w:rsidRPr="002F3040" w:rsidRDefault="00D654FE" w:rsidP="00D654FE">
      <w:pPr>
        <w:pStyle w:val="Style7"/>
        <w:widowControl/>
        <w:jc w:val="both"/>
        <w:rPr>
          <w:rStyle w:val="FontStyle63"/>
          <w:sz w:val="28"/>
          <w:szCs w:val="28"/>
        </w:rPr>
      </w:pPr>
      <w:r w:rsidRPr="002F3040">
        <w:rPr>
          <w:rStyle w:val="FontStyle63"/>
          <w:sz w:val="28"/>
          <w:szCs w:val="28"/>
        </w:rPr>
        <w:t>- программа должна</w:t>
      </w:r>
      <w:r w:rsidR="009F45F8">
        <w:rPr>
          <w:rStyle w:val="FontStyle63"/>
          <w:sz w:val="28"/>
          <w:szCs w:val="28"/>
        </w:rPr>
        <w:t xml:space="preserve"> активно привлекать школьников </w:t>
      </w:r>
      <w:r w:rsidRPr="002F3040">
        <w:rPr>
          <w:rStyle w:val="FontStyle63"/>
          <w:sz w:val="28"/>
          <w:szCs w:val="28"/>
        </w:rPr>
        <w:t xml:space="preserve"> к антитабачным мероприятиям;</w:t>
      </w:r>
    </w:p>
    <w:p w:rsidR="00D654FE" w:rsidRPr="002F3040" w:rsidRDefault="00D654FE" w:rsidP="00D654FE">
      <w:pPr>
        <w:pStyle w:val="Style7"/>
        <w:widowControl/>
        <w:jc w:val="both"/>
        <w:rPr>
          <w:rStyle w:val="FontStyle63"/>
          <w:sz w:val="28"/>
          <w:szCs w:val="28"/>
        </w:rPr>
      </w:pPr>
      <w:r w:rsidRPr="002F3040">
        <w:rPr>
          <w:rStyle w:val="FontStyle63"/>
          <w:sz w:val="28"/>
          <w:szCs w:val="28"/>
        </w:rPr>
        <w:lastRenderedPageBreak/>
        <w:t xml:space="preserve">- поощрять вовлечение </w:t>
      </w:r>
      <w:r w:rsidR="009F45F8">
        <w:rPr>
          <w:rStyle w:val="FontStyle63"/>
          <w:sz w:val="28"/>
          <w:szCs w:val="28"/>
        </w:rPr>
        <w:t>родителей к мероприятиям про</w:t>
      </w:r>
      <w:r w:rsidRPr="002F3040">
        <w:rPr>
          <w:rStyle w:val="FontStyle63"/>
          <w:sz w:val="28"/>
          <w:szCs w:val="28"/>
        </w:rPr>
        <w:t>граммы; программу должны вести компетентные учителя;</w:t>
      </w:r>
    </w:p>
    <w:p w:rsidR="00D654FE" w:rsidRDefault="00D654FE" w:rsidP="00D654FE">
      <w:pPr>
        <w:pStyle w:val="Style7"/>
        <w:widowControl/>
        <w:jc w:val="both"/>
        <w:rPr>
          <w:rStyle w:val="FontStyle63"/>
          <w:sz w:val="28"/>
          <w:szCs w:val="28"/>
        </w:rPr>
      </w:pPr>
      <w:r w:rsidRPr="002F3040">
        <w:rPr>
          <w:rStyle w:val="FontStyle63"/>
          <w:sz w:val="28"/>
          <w:szCs w:val="28"/>
        </w:rPr>
        <w:t xml:space="preserve">- необходим учет культурных особенностей </w:t>
      </w:r>
      <w:r w:rsidR="009F45F8">
        <w:rPr>
          <w:rStyle w:val="FontStyle63"/>
          <w:sz w:val="28"/>
          <w:szCs w:val="28"/>
        </w:rPr>
        <w:t xml:space="preserve"> социальной среды.</w:t>
      </w:r>
    </w:p>
    <w:p w:rsidR="009F45F8" w:rsidRPr="002F3040" w:rsidRDefault="009F45F8" w:rsidP="00D654FE">
      <w:pPr>
        <w:pStyle w:val="Style7"/>
        <w:widowControl/>
        <w:jc w:val="both"/>
        <w:rPr>
          <w:rStyle w:val="FontStyle63"/>
          <w:sz w:val="28"/>
          <w:szCs w:val="28"/>
        </w:rPr>
      </w:pPr>
    </w:p>
    <w:p w:rsidR="009F45F8" w:rsidRDefault="009F45F8" w:rsidP="00D654FE">
      <w:pPr>
        <w:pStyle w:val="Style5"/>
        <w:widowControl/>
        <w:jc w:val="both"/>
        <w:rPr>
          <w:rStyle w:val="FontStyle63"/>
          <w:sz w:val="28"/>
          <w:szCs w:val="28"/>
        </w:rPr>
      </w:pPr>
      <w:r w:rsidRPr="002F3040">
        <w:rPr>
          <w:rStyle w:val="FontStyle63"/>
          <w:sz w:val="28"/>
          <w:szCs w:val="28"/>
        </w:rPr>
        <w:t>Проанализировав совреме</w:t>
      </w:r>
      <w:r>
        <w:rPr>
          <w:rStyle w:val="FontStyle63"/>
          <w:sz w:val="28"/>
          <w:szCs w:val="28"/>
        </w:rPr>
        <w:t>нные программы профилакти</w:t>
      </w:r>
      <w:r>
        <w:rPr>
          <w:rStyle w:val="FontStyle63"/>
          <w:sz w:val="28"/>
          <w:szCs w:val="28"/>
        </w:rPr>
        <w:softHyphen/>
        <w:t>ки, я разделила их на три основных тип</w:t>
      </w:r>
      <w:r w:rsidRPr="002F3040">
        <w:rPr>
          <w:rStyle w:val="FontStyle63"/>
          <w:sz w:val="28"/>
          <w:szCs w:val="28"/>
        </w:rPr>
        <w:t xml:space="preserve">а: </w:t>
      </w:r>
    </w:p>
    <w:p w:rsidR="009F45F8" w:rsidRDefault="009F45F8" w:rsidP="00D654FE">
      <w:pPr>
        <w:pStyle w:val="Style5"/>
        <w:widowControl/>
        <w:jc w:val="both"/>
        <w:rPr>
          <w:rStyle w:val="FontStyle63"/>
          <w:sz w:val="28"/>
          <w:szCs w:val="28"/>
        </w:rPr>
      </w:pPr>
      <w:r>
        <w:rPr>
          <w:rStyle w:val="FontStyle63"/>
          <w:sz w:val="28"/>
          <w:szCs w:val="28"/>
        </w:rPr>
        <w:t>-</w:t>
      </w:r>
      <w:r w:rsidRPr="002F3040">
        <w:rPr>
          <w:rStyle w:val="FontStyle63"/>
          <w:sz w:val="28"/>
          <w:szCs w:val="28"/>
        </w:rPr>
        <w:t>информацион</w:t>
      </w:r>
      <w:r w:rsidRPr="002F3040">
        <w:rPr>
          <w:rStyle w:val="FontStyle63"/>
          <w:sz w:val="28"/>
          <w:szCs w:val="28"/>
        </w:rPr>
        <w:softHyphen/>
        <w:t xml:space="preserve">ные программы, </w:t>
      </w:r>
    </w:p>
    <w:p w:rsidR="009F45F8" w:rsidRDefault="009F45F8" w:rsidP="00D654FE">
      <w:pPr>
        <w:pStyle w:val="Style5"/>
        <w:widowControl/>
        <w:jc w:val="both"/>
        <w:rPr>
          <w:rStyle w:val="FontStyle63"/>
          <w:sz w:val="28"/>
          <w:szCs w:val="28"/>
        </w:rPr>
      </w:pPr>
      <w:r>
        <w:rPr>
          <w:rStyle w:val="FontStyle63"/>
          <w:sz w:val="28"/>
          <w:szCs w:val="28"/>
        </w:rPr>
        <w:t>-</w:t>
      </w:r>
      <w:r w:rsidRPr="002F3040">
        <w:rPr>
          <w:rStyle w:val="FontStyle63"/>
          <w:sz w:val="28"/>
          <w:szCs w:val="28"/>
        </w:rPr>
        <w:t>тренировки навыков социальной адаптации (общения, конфликтного взаимодействия, преодоления стрес</w:t>
      </w:r>
      <w:r w:rsidRPr="002F3040">
        <w:rPr>
          <w:rStyle w:val="FontStyle63"/>
          <w:sz w:val="28"/>
          <w:szCs w:val="28"/>
        </w:rPr>
        <w:softHyphen/>
        <w:t xml:space="preserve">сов и др.), </w:t>
      </w:r>
    </w:p>
    <w:p w:rsidR="009F45F8" w:rsidRDefault="009F45F8" w:rsidP="00D654FE">
      <w:pPr>
        <w:pStyle w:val="Style5"/>
        <w:widowControl/>
        <w:jc w:val="both"/>
        <w:rPr>
          <w:rStyle w:val="FontStyle63"/>
          <w:sz w:val="28"/>
          <w:szCs w:val="28"/>
        </w:rPr>
      </w:pPr>
      <w:r>
        <w:rPr>
          <w:rStyle w:val="FontStyle63"/>
          <w:sz w:val="28"/>
          <w:szCs w:val="28"/>
        </w:rPr>
        <w:t>-</w:t>
      </w:r>
      <w:r w:rsidRPr="002F3040">
        <w:rPr>
          <w:rStyle w:val="FontStyle63"/>
          <w:sz w:val="28"/>
          <w:szCs w:val="28"/>
        </w:rPr>
        <w:t xml:space="preserve">актуализации личностных ресурсов </w:t>
      </w:r>
    </w:p>
    <w:p w:rsidR="00D654FE" w:rsidRPr="002F3040" w:rsidRDefault="00D654FE" w:rsidP="00D654FE">
      <w:pPr>
        <w:pStyle w:val="Style5"/>
        <w:widowControl/>
        <w:jc w:val="both"/>
        <w:rPr>
          <w:rStyle w:val="FontStyle63"/>
          <w:sz w:val="28"/>
          <w:szCs w:val="28"/>
        </w:rPr>
      </w:pPr>
      <w:r w:rsidRPr="002F3040">
        <w:rPr>
          <w:rStyle w:val="FontStyle64"/>
          <w:sz w:val="28"/>
          <w:szCs w:val="28"/>
        </w:rPr>
        <w:t xml:space="preserve">Информационные программы. </w:t>
      </w:r>
      <w:r w:rsidRPr="002F3040">
        <w:rPr>
          <w:rStyle w:val="FontStyle63"/>
          <w:sz w:val="28"/>
          <w:szCs w:val="28"/>
        </w:rPr>
        <w:t>Основная цель - информирование подростков, родителей, учителей, общественно</w:t>
      </w:r>
      <w:r w:rsidRPr="002F3040">
        <w:rPr>
          <w:rStyle w:val="FontStyle63"/>
          <w:sz w:val="28"/>
          <w:szCs w:val="28"/>
        </w:rPr>
        <w:softHyphen/>
        <w:t>сти о последствиях употребления психоактивных веществ. Часто рассказывается о наркоти</w:t>
      </w:r>
      <w:r w:rsidR="009F45F8">
        <w:rPr>
          <w:rStyle w:val="FontStyle63"/>
          <w:sz w:val="28"/>
          <w:szCs w:val="28"/>
        </w:rPr>
        <w:t>ческих веществах, их дей</w:t>
      </w:r>
      <w:r w:rsidR="009F45F8">
        <w:rPr>
          <w:rStyle w:val="FontStyle63"/>
          <w:sz w:val="28"/>
          <w:szCs w:val="28"/>
        </w:rPr>
        <w:softHyphen/>
        <w:t>ствии н</w:t>
      </w:r>
      <w:r w:rsidRPr="002F3040">
        <w:rPr>
          <w:rStyle w:val="FontStyle63"/>
          <w:sz w:val="28"/>
          <w:szCs w:val="28"/>
        </w:rPr>
        <w:t xml:space="preserve">а организм человека, качестве и характеристиках </w:t>
      </w:r>
      <w:r w:rsidR="003D0EA3">
        <w:rPr>
          <w:rStyle w:val="FontStyle63"/>
          <w:sz w:val="28"/>
          <w:szCs w:val="28"/>
        </w:rPr>
        <w:t xml:space="preserve"> сомнительного </w:t>
      </w:r>
      <w:r w:rsidRPr="002F3040">
        <w:rPr>
          <w:rStyle w:val="FontStyle63"/>
          <w:sz w:val="28"/>
          <w:szCs w:val="28"/>
        </w:rPr>
        <w:t>удовольствия ("кайфа"), которое может быть достигнуто. Информационная модель профилактики часто использует : фотографии и плакаты, где изображены физические де</w:t>
      </w:r>
      <w:r w:rsidRPr="002F3040">
        <w:rPr>
          <w:rStyle w:val="FontStyle63"/>
          <w:sz w:val="28"/>
          <w:szCs w:val="28"/>
        </w:rPr>
        <w:softHyphen/>
        <w:t>фекты человека, принимающего наркотики, а также вклю</w:t>
      </w:r>
      <w:r w:rsidRPr="002F3040">
        <w:rPr>
          <w:rStyle w:val="FontStyle63"/>
          <w:sz w:val="28"/>
          <w:szCs w:val="28"/>
        </w:rPr>
        <w:softHyphen/>
        <w:t>чающие атрибуты "наркоманского" образа жизни (сигаре</w:t>
      </w:r>
      <w:r w:rsidRPr="002F3040">
        <w:rPr>
          <w:rStyle w:val="FontStyle63"/>
          <w:sz w:val="28"/>
          <w:szCs w:val="28"/>
        </w:rPr>
        <w:softHyphen/>
        <w:t>ты, иглы, шприцы, кровь, следы от инъекций, кресты, клад</w:t>
      </w:r>
      <w:r w:rsidRPr="002F3040">
        <w:rPr>
          <w:rStyle w:val="FontStyle63"/>
          <w:sz w:val="28"/>
          <w:szCs w:val="28"/>
        </w:rPr>
        <w:softHyphen/>
        <w:t>бища и др.).</w:t>
      </w:r>
    </w:p>
    <w:p w:rsidR="00D654FE" w:rsidRPr="002F3040" w:rsidRDefault="00D654FE" w:rsidP="00D654FE">
      <w:pPr>
        <w:pStyle w:val="Style5"/>
        <w:widowControl/>
        <w:jc w:val="both"/>
        <w:rPr>
          <w:rStyle w:val="FontStyle61"/>
          <w:sz w:val="28"/>
          <w:szCs w:val="28"/>
        </w:rPr>
      </w:pPr>
      <w:r w:rsidRPr="002F3040">
        <w:rPr>
          <w:rStyle w:val="FontStyle64"/>
          <w:sz w:val="28"/>
          <w:szCs w:val="28"/>
        </w:rPr>
        <w:t xml:space="preserve">Личностно-ориентированные программы, </w:t>
      </w:r>
      <w:r w:rsidR="003D0EA3">
        <w:rPr>
          <w:rStyle w:val="FontStyle63"/>
          <w:sz w:val="28"/>
          <w:szCs w:val="28"/>
        </w:rPr>
        <w:t>согласно ко</w:t>
      </w:r>
      <w:r w:rsidR="003D0EA3">
        <w:rPr>
          <w:rStyle w:val="FontStyle63"/>
          <w:sz w:val="28"/>
          <w:szCs w:val="28"/>
        </w:rPr>
        <w:softHyphen/>
        <w:t>торым ребенок н</w:t>
      </w:r>
      <w:r w:rsidRPr="002F3040">
        <w:rPr>
          <w:rStyle w:val="FontStyle63"/>
          <w:sz w:val="28"/>
          <w:szCs w:val="28"/>
        </w:rPr>
        <w:t xml:space="preserve">е начнет курить из-за внутреннего </w:t>
      </w:r>
      <w:r w:rsidR="003D0EA3">
        <w:rPr>
          <w:rStyle w:val="FontStyle63"/>
          <w:sz w:val="28"/>
          <w:szCs w:val="28"/>
        </w:rPr>
        <w:t>предубеждения.</w:t>
      </w:r>
    </w:p>
    <w:p w:rsidR="00186A37" w:rsidRPr="002F3040" w:rsidRDefault="003D0EA3" w:rsidP="00186A37">
      <w:pPr>
        <w:pStyle w:val="Style5"/>
        <w:widowControl/>
        <w:jc w:val="both"/>
        <w:rPr>
          <w:rStyle w:val="FontStyle63"/>
          <w:sz w:val="28"/>
          <w:szCs w:val="28"/>
        </w:rPr>
      </w:pPr>
      <w:r>
        <w:rPr>
          <w:rStyle w:val="FontStyle64"/>
          <w:sz w:val="28"/>
          <w:szCs w:val="28"/>
        </w:rPr>
        <w:t xml:space="preserve"> Соци</w:t>
      </w:r>
      <w:r w:rsidR="00D654FE" w:rsidRPr="002F3040">
        <w:rPr>
          <w:rStyle w:val="FontStyle64"/>
          <w:sz w:val="28"/>
          <w:szCs w:val="28"/>
        </w:rPr>
        <w:t>ально</w:t>
      </w:r>
      <w:r>
        <w:rPr>
          <w:rStyle w:val="FontStyle64"/>
          <w:sz w:val="28"/>
          <w:szCs w:val="28"/>
        </w:rPr>
        <w:t>-</w:t>
      </w:r>
      <w:r w:rsidR="00D654FE" w:rsidRPr="002F3040">
        <w:rPr>
          <w:rStyle w:val="FontStyle64"/>
          <w:sz w:val="28"/>
          <w:szCs w:val="28"/>
        </w:rPr>
        <w:t xml:space="preserve">воздействующие программы </w:t>
      </w:r>
      <w:r w:rsidR="00D654FE" w:rsidRPr="002F3040">
        <w:rPr>
          <w:rStyle w:val="FontStyle63"/>
          <w:sz w:val="28"/>
          <w:szCs w:val="28"/>
        </w:rPr>
        <w:t>исходят из не</w:t>
      </w:r>
      <w:r w:rsidR="00D654FE" w:rsidRPr="002F3040">
        <w:rPr>
          <w:rStyle w:val="FontStyle63"/>
          <w:sz w:val="28"/>
          <w:szCs w:val="28"/>
        </w:rPr>
        <w:softHyphen/>
        <w:t>обходимости развить умение идентифицировать социаль</w:t>
      </w:r>
      <w:r w:rsidR="00D654FE" w:rsidRPr="002F3040">
        <w:rPr>
          <w:rStyle w:val="FontStyle63"/>
          <w:sz w:val="28"/>
          <w:szCs w:val="28"/>
        </w:rPr>
        <w:softHyphen/>
        <w:t>ное влияние и обучить, как ему противостоять</w:t>
      </w:r>
    </w:p>
    <w:p w:rsidR="00D654FE" w:rsidRDefault="00D654FE" w:rsidP="00D654FE">
      <w:pPr>
        <w:pStyle w:val="Style7"/>
        <w:widowControl/>
        <w:jc w:val="both"/>
        <w:rPr>
          <w:rStyle w:val="FontStyle63"/>
          <w:sz w:val="28"/>
          <w:szCs w:val="28"/>
        </w:rPr>
      </w:pPr>
      <w:r w:rsidRPr="002F3040">
        <w:rPr>
          <w:rStyle w:val="FontStyle63"/>
          <w:sz w:val="28"/>
          <w:szCs w:val="28"/>
        </w:rPr>
        <w:t>.</w:t>
      </w:r>
    </w:p>
    <w:p w:rsidR="003D0EA3" w:rsidRDefault="003D0EA3" w:rsidP="00D654FE">
      <w:pPr>
        <w:pStyle w:val="Style7"/>
        <w:widowControl/>
        <w:jc w:val="both"/>
        <w:rPr>
          <w:rStyle w:val="FontStyle63"/>
          <w:sz w:val="28"/>
          <w:szCs w:val="28"/>
        </w:rPr>
      </w:pPr>
    </w:p>
    <w:p w:rsidR="00186A37" w:rsidRDefault="003D0EA3" w:rsidP="00186A37">
      <w:pPr>
        <w:pStyle w:val="Style7"/>
        <w:widowControl/>
        <w:jc w:val="both"/>
        <w:rPr>
          <w:rStyle w:val="FontStyle63"/>
          <w:sz w:val="28"/>
          <w:szCs w:val="28"/>
        </w:rPr>
      </w:pPr>
      <w:r>
        <w:rPr>
          <w:rStyle w:val="FontStyle63"/>
          <w:sz w:val="28"/>
          <w:szCs w:val="28"/>
        </w:rPr>
        <w:t>В основу моей модели</w:t>
      </w:r>
      <w:r w:rsidR="00186A37">
        <w:rPr>
          <w:rStyle w:val="FontStyle63"/>
          <w:sz w:val="28"/>
          <w:szCs w:val="28"/>
        </w:rPr>
        <w:t xml:space="preserve"> положены</w:t>
      </w:r>
      <w:r w:rsidR="00CB3745">
        <w:rPr>
          <w:rStyle w:val="FontStyle63"/>
          <w:sz w:val="28"/>
          <w:szCs w:val="28"/>
        </w:rPr>
        <w:t xml:space="preserve"> элементы всех трех программ и</w:t>
      </w:r>
      <w:r w:rsidR="00D654FE" w:rsidRPr="002F3040">
        <w:rPr>
          <w:rStyle w:val="FontStyle63"/>
          <w:sz w:val="28"/>
          <w:szCs w:val="28"/>
        </w:rPr>
        <w:t xml:space="preserve"> следующие основные </w:t>
      </w:r>
      <w:r w:rsidR="00D654FE" w:rsidRPr="002F3040">
        <w:rPr>
          <w:rStyle w:val="FontStyle64"/>
          <w:sz w:val="28"/>
          <w:szCs w:val="28"/>
        </w:rPr>
        <w:t xml:space="preserve">принципы </w:t>
      </w:r>
      <w:r w:rsidR="00D654FE" w:rsidRPr="002F3040">
        <w:rPr>
          <w:rStyle w:val="FontStyle63"/>
          <w:sz w:val="28"/>
          <w:szCs w:val="28"/>
        </w:rPr>
        <w:t>профилактичес</w:t>
      </w:r>
      <w:r w:rsidR="00D654FE" w:rsidRPr="002F3040">
        <w:rPr>
          <w:rStyle w:val="FontStyle63"/>
          <w:sz w:val="28"/>
          <w:szCs w:val="28"/>
        </w:rPr>
        <w:softHyphen/>
        <w:t xml:space="preserve">кой деятельности: </w:t>
      </w:r>
    </w:p>
    <w:p w:rsidR="00186A37" w:rsidRDefault="00D654FE" w:rsidP="00186A37">
      <w:pPr>
        <w:pStyle w:val="Style7"/>
        <w:widowControl/>
        <w:jc w:val="both"/>
        <w:rPr>
          <w:rStyle w:val="FontStyle63"/>
          <w:sz w:val="28"/>
          <w:szCs w:val="28"/>
        </w:rPr>
      </w:pPr>
      <w:r w:rsidRPr="002F3040">
        <w:rPr>
          <w:rStyle w:val="FontStyle63"/>
          <w:sz w:val="28"/>
          <w:szCs w:val="28"/>
        </w:rPr>
        <w:t>1) комплексность (согласованное взаи</w:t>
      </w:r>
      <w:r w:rsidRPr="002F3040">
        <w:rPr>
          <w:rStyle w:val="FontStyle63"/>
          <w:sz w:val="28"/>
          <w:szCs w:val="28"/>
        </w:rPr>
        <w:softHyphen/>
        <w:t xml:space="preserve">модействие заинтересованных органов и учреждений); </w:t>
      </w:r>
    </w:p>
    <w:p w:rsidR="00186A37" w:rsidRDefault="00D654FE" w:rsidP="00186A37">
      <w:pPr>
        <w:pStyle w:val="Style7"/>
        <w:widowControl/>
        <w:jc w:val="both"/>
        <w:rPr>
          <w:rStyle w:val="FontStyle63"/>
          <w:sz w:val="28"/>
          <w:szCs w:val="28"/>
        </w:rPr>
      </w:pPr>
      <w:r w:rsidRPr="002F3040">
        <w:rPr>
          <w:rStyle w:val="FontStyle63"/>
          <w:sz w:val="28"/>
          <w:szCs w:val="28"/>
        </w:rPr>
        <w:t>2) дифферепцированпость (определение целей, задач, средств и планируемых результатов профилактики с учетом возраста субъектов профилактики и степ</w:t>
      </w:r>
      <w:r w:rsidR="00186A37">
        <w:rPr>
          <w:rStyle w:val="FontStyle63"/>
          <w:sz w:val="28"/>
          <w:szCs w:val="28"/>
        </w:rPr>
        <w:t>ени вовлечен</w:t>
      </w:r>
      <w:r w:rsidR="00186A37">
        <w:rPr>
          <w:rStyle w:val="FontStyle63"/>
          <w:sz w:val="28"/>
          <w:szCs w:val="28"/>
        </w:rPr>
        <w:softHyphen/>
        <w:t xml:space="preserve">ности </w:t>
      </w:r>
      <w:r w:rsidRPr="002F3040">
        <w:rPr>
          <w:rStyle w:val="FontStyle63"/>
          <w:sz w:val="28"/>
          <w:szCs w:val="28"/>
        </w:rPr>
        <w:t xml:space="preserve">); </w:t>
      </w:r>
    </w:p>
    <w:p w:rsidR="00186A37" w:rsidRDefault="00D654FE" w:rsidP="00186A37">
      <w:pPr>
        <w:pStyle w:val="Style7"/>
        <w:widowControl/>
        <w:jc w:val="both"/>
        <w:rPr>
          <w:rStyle w:val="FontStyle63"/>
          <w:sz w:val="28"/>
          <w:szCs w:val="28"/>
        </w:rPr>
      </w:pPr>
      <w:r w:rsidRPr="002F3040">
        <w:rPr>
          <w:rStyle w:val="FontStyle63"/>
          <w:sz w:val="28"/>
          <w:szCs w:val="28"/>
        </w:rPr>
        <w:t>3) аксиологичность (фор</w:t>
      </w:r>
      <w:r w:rsidRPr="002F3040">
        <w:rPr>
          <w:rStyle w:val="FontStyle63"/>
          <w:sz w:val="28"/>
          <w:szCs w:val="28"/>
        </w:rPr>
        <w:softHyphen/>
        <w:t>мирование представлений об общечеловеческих ценностях, здоровом образе жизни, законопослушности, уважении к человеку, государству, окружающей среде и др. как ори</w:t>
      </w:r>
      <w:r w:rsidRPr="002F3040">
        <w:rPr>
          <w:rStyle w:val="FontStyle63"/>
          <w:sz w:val="28"/>
          <w:szCs w:val="28"/>
        </w:rPr>
        <w:softHyphen/>
        <w:t>ентиров и регуляторов поведения);</w:t>
      </w:r>
    </w:p>
    <w:p w:rsidR="00186A37" w:rsidRDefault="00186A37" w:rsidP="00186A37">
      <w:pPr>
        <w:pStyle w:val="Style7"/>
        <w:widowControl/>
        <w:jc w:val="both"/>
        <w:rPr>
          <w:rStyle w:val="FontStyle63"/>
          <w:sz w:val="28"/>
          <w:szCs w:val="28"/>
        </w:rPr>
      </w:pPr>
      <w:r>
        <w:rPr>
          <w:rStyle w:val="FontStyle63"/>
          <w:sz w:val="28"/>
          <w:szCs w:val="28"/>
        </w:rPr>
        <w:t xml:space="preserve"> 4) мпогоасп</w:t>
      </w:r>
      <w:r w:rsidR="00D654FE" w:rsidRPr="002F3040">
        <w:rPr>
          <w:rStyle w:val="FontStyle63"/>
          <w:sz w:val="28"/>
          <w:szCs w:val="28"/>
        </w:rPr>
        <w:t>ектность (со</w:t>
      </w:r>
      <w:r w:rsidR="00D654FE" w:rsidRPr="002F3040">
        <w:rPr>
          <w:rStyle w:val="FontStyle63"/>
          <w:sz w:val="28"/>
          <w:szCs w:val="28"/>
        </w:rPr>
        <w:softHyphen/>
        <w:t>четание социального, психологического и образовательно</w:t>
      </w:r>
      <w:r w:rsidR="00D654FE" w:rsidRPr="002F3040">
        <w:rPr>
          <w:rStyle w:val="FontStyle63"/>
          <w:sz w:val="28"/>
          <w:szCs w:val="28"/>
        </w:rPr>
        <w:softHyphen/>
        <w:t>го аспектов);</w:t>
      </w:r>
    </w:p>
    <w:p w:rsidR="00186A37" w:rsidRDefault="00186A37" w:rsidP="00186A37">
      <w:pPr>
        <w:pStyle w:val="Style7"/>
        <w:widowControl/>
        <w:jc w:val="both"/>
        <w:rPr>
          <w:rStyle w:val="FontStyle63"/>
          <w:sz w:val="28"/>
          <w:szCs w:val="28"/>
        </w:rPr>
      </w:pPr>
      <w:r>
        <w:rPr>
          <w:rStyle w:val="FontStyle63"/>
          <w:sz w:val="28"/>
          <w:szCs w:val="28"/>
        </w:rPr>
        <w:t xml:space="preserve"> 5) этапн</w:t>
      </w:r>
      <w:r w:rsidR="00D654FE" w:rsidRPr="002F3040">
        <w:rPr>
          <w:rStyle w:val="FontStyle63"/>
          <w:sz w:val="28"/>
          <w:szCs w:val="28"/>
        </w:rPr>
        <w:t xml:space="preserve">ость; </w:t>
      </w:r>
    </w:p>
    <w:p w:rsidR="00D654FE" w:rsidRDefault="00D654FE" w:rsidP="00186A37">
      <w:pPr>
        <w:pStyle w:val="Style7"/>
        <w:widowControl/>
        <w:jc w:val="both"/>
        <w:rPr>
          <w:rStyle w:val="FontStyle63"/>
          <w:sz w:val="28"/>
          <w:szCs w:val="28"/>
        </w:rPr>
      </w:pPr>
      <w:r w:rsidRPr="002F3040">
        <w:rPr>
          <w:rStyle w:val="FontStyle63"/>
          <w:sz w:val="28"/>
          <w:szCs w:val="28"/>
        </w:rPr>
        <w:t>6) легитимность (правовая база антинаркотической деятельности).</w:t>
      </w:r>
    </w:p>
    <w:p w:rsidR="00CB3745" w:rsidRDefault="00CB3745" w:rsidP="00186A37">
      <w:pPr>
        <w:pStyle w:val="Style7"/>
        <w:widowControl/>
        <w:jc w:val="both"/>
        <w:rPr>
          <w:rStyle w:val="FontStyle63"/>
          <w:sz w:val="28"/>
          <w:szCs w:val="28"/>
        </w:rPr>
      </w:pPr>
    </w:p>
    <w:p w:rsidR="00CB3745" w:rsidRDefault="00CB3745" w:rsidP="00186A37">
      <w:pPr>
        <w:pStyle w:val="Style7"/>
        <w:widowControl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lastRenderedPageBreak/>
        <w:t>Причины возникновения зависимого поведения и  мероприятия, направленные  на их устранение.</w:t>
      </w:r>
    </w:p>
    <w:p w:rsidR="00BF497B" w:rsidRDefault="00BF497B" w:rsidP="00186A37">
      <w:pPr>
        <w:pStyle w:val="Style7"/>
        <w:widowControl/>
        <w:jc w:val="both"/>
        <w:rPr>
          <w:rStyle w:val="FontStyle53"/>
          <w:sz w:val="28"/>
          <w:szCs w:val="28"/>
        </w:rPr>
      </w:pPr>
    </w:p>
    <w:p w:rsidR="00443438" w:rsidRPr="002F3040" w:rsidRDefault="00443438" w:rsidP="00443438">
      <w:pPr>
        <w:pStyle w:val="Style17"/>
        <w:widowControl/>
        <w:jc w:val="both"/>
        <w:rPr>
          <w:rStyle w:val="FontStyle73"/>
          <w:spacing w:val="20"/>
          <w:sz w:val="28"/>
          <w:szCs w:val="28"/>
        </w:rPr>
      </w:pPr>
    </w:p>
    <w:p w:rsidR="00443438" w:rsidRPr="002F3040" w:rsidRDefault="00443438" w:rsidP="0044343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736291" cy="1964374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047" cy="196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97B" w:rsidRDefault="00BF497B" w:rsidP="00186A37">
      <w:pPr>
        <w:pStyle w:val="Style7"/>
        <w:widowControl/>
        <w:jc w:val="both"/>
        <w:rPr>
          <w:rStyle w:val="FontStyle53"/>
          <w:sz w:val="28"/>
          <w:szCs w:val="28"/>
        </w:rPr>
      </w:pPr>
    </w:p>
    <w:p w:rsidR="00BF497B" w:rsidRDefault="00BF497B" w:rsidP="00186A37">
      <w:pPr>
        <w:pStyle w:val="Style7"/>
        <w:widowControl/>
        <w:jc w:val="both"/>
        <w:rPr>
          <w:rStyle w:val="FontStyle53"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498"/>
        <w:gridCol w:w="3613"/>
        <w:gridCol w:w="5460"/>
      </w:tblGrid>
      <w:tr w:rsidR="00BC7914" w:rsidTr="00BF497B">
        <w:tc>
          <w:tcPr>
            <w:tcW w:w="0" w:type="auto"/>
          </w:tcPr>
          <w:p w:rsidR="00BF497B" w:rsidRDefault="00BF497B" w:rsidP="00186A37">
            <w:pPr>
              <w:pStyle w:val="Style7"/>
              <w:widowControl/>
              <w:jc w:val="both"/>
              <w:rPr>
                <w:rStyle w:val="FontStyle53"/>
                <w:sz w:val="28"/>
                <w:szCs w:val="28"/>
              </w:rPr>
            </w:pPr>
            <w:r>
              <w:rPr>
                <w:rStyle w:val="FontStyle53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BF497B" w:rsidRDefault="00BF497B" w:rsidP="00186A37">
            <w:pPr>
              <w:pStyle w:val="Style7"/>
              <w:widowControl/>
              <w:jc w:val="both"/>
              <w:rPr>
                <w:rStyle w:val="FontStyle53"/>
                <w:sz w:val="28"/>
                <w:szCs w:val="28"/>
              </w:rPr>
            </w:pPr>
            <w:r>
              <w:rPr>
                <w:rStyle w:val="FontStyle53"/>
                <w:sz w:val="28"/>
                <w:szCs w:val="28"/>
              </w:rPr>
              <w:t xml:space="preserve">Причины возникновения </w:t>
            </w:r>
          </w:p>
          <w:p w:rsidR="00BF497B" w:rsidRDefault="00BF497B" w:rsidP="00186A37">
            <w:pPr>
              <w:pStyle w:val="Style7"/>
              <w:widowControl/>
              <w:jc w:val="both"/>
              <w:rPr>
                <w:rStyle w:val="FontStyle53"/>
                <w:sz w:val="28"/>
                <w:szCs w:val="28"/>
              </w:rPr>
            </w:pPr>
            <w:r>
              <w:rPr>
                <w:rStyle w:val="FontStyle53"/>
                <w:sz w:val="28"/>
                <w:szCs w:val="28"/>
              </w:rPr>
              <w:t xml:space="preserve">зависимости </w:t>
            </w:r>
          </w:p>
        </w:tc>
        <w:tc>
          <w:tcPr>
            <w:tcW w:w="0" w:type="auto"/>
          </w:tcPr>
          <w:p w:rsidR="00BF497B" w:rsidRDefault="00BF497B" w:rsidP="00186A37">
            <w:pPr>
              <w:pStyle w:val="Style7"/>
              <w:widowControl/>
              <w:jc w:val="both"/>
              <w:rPr>
                <w:rStyle w:val="FontStyle53"/>
                <w:sz w:val="28"/>
                <w:szCs w:val="28"/>
              </w:rPr>
            </w:pPr>
            <w:r>
              <w:rPr>
                <w:rStyle w:val="FontStyle53"/>
                <w:sz w:val="28"/>
                <w:szCs w:val="28"/>
              </w:rPr>
              <w:t>Мероприятия по их устранению</w:t>
            </w:r>
          </w:p>
        </w:tc>
      </w:tr>
      <w:tr w:rsidR="00BC7914" w:rsidRPr="00392F92" w:rsidTr="00BF497B">
        <w:tc>
          <w:tcPr>
            <w:tcW w:w="0" w:type="auto"/>
          </w:tcPr>
          <w:p w:rsidR="00BF497B" w:rsidRDefault="00BF497B" w:rsidP="00186A37">
            <w:pPr>
              <w:pStyle w:val="Style7"/>
              <w:widowControl/>
              <w:jc w:val="both"/>
              <w:rPr>
                <w:rStyle w:val="FontStyle53"/>
                <w:sz w:val="28"/>
                <w:szCs w:val="28"/>
              </w:rPr>
            </w:pPr>
            <w:r>
              <w:rPr>
                <w:rStyle w:val="FontStyle53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497B" w:rsidRDefault="00BF497B" w:rsidP="00186A37">
            <w:pPr>
              <w:pStyle w:val="Style7"/>
              <w:widowControl/>
              <w:jc w:val="both"/>
              <w:rPr>
                <w:rStyle w:val="FontStyle53"/>
                <w:sz w:val="28"/>
                <w:szCs w:val="28"/>
              </w:rPr>
            </w:pPr>
            <w:r>
              <w:rPr>
                <w:rStyle w:val="FontStyle53"/>
                <w:sz w:val="28"/>
                <w:szCs w:val="28"/>
              </w:rPr>
              <w:t>Экономическое и социальное неблагополучие</w:t>
            </w:r>
          </w:p>
        </w:tc>
        <w:tc>
          <w:tcPr>
            <w:tcW w:w="0" w:type="auto"/>
          </w:tcPr>
          <w:p w:rsidR="00BF497B" w:rsidRPr="002F3040" w:rsidRDefault="00BF497B" w:rsidP="00D84CFC">
            <w:pPr>
              <w:pStyle w:val="Style5"/>
              <w:widowControl/>
              <w:jc w:val="both"/>
              <w:rPr>
                <w:rStyle w:val="FontStyle63"/>
                <w:sz w:val="28"/>
                <w:szCs w:val="28"/>
              </w:rPr>
            </w:pPr>
            <w:r w:rsidRPr="002F3040">
              <w:rPr>
                <w:rStyle w:val="FontStyle63"/>
                <w:sz w:val="28"/>
                <w:szCs w:val="28"/>
              </w:rPr>
              <w:t>Дети из социально неблагополучных семей, для кото</w:t>
            </w:r>
            <w:r w:rsidRPr="002F3040">
              <w:rPr>
                <w:rStyle w:val="FontStyle63"/>
                <w:sz w:val="28"/>
                <w:szCs w:val="28"/>
              </w:rPr>
              <w:softHyphen/>
              <w:t>рых характерны социальная изолированность, неудовлет</w:t>
            </w:r>
            <w:r w:rsidRPr="002F3040">
              <w:rPr>
                <w:rStyle w:val="FontStyle63"/>
                <w:sz w:val="28"/>
                <w:szCs w:val="28"/>
              </w:rPr>
              <w:softHyphen/>
              <w:t>ворительные жилищные условия, родители которых имеют малопрестижный род занятий или являются безработны</w:t>
            </w:r>
            <w:r w:rsidRPr="002F3040">
              <w:rPr>
                <w:rStyle w:val="FontStyle63"/>
                <w:sz w:val="28"/>
                <w:szCs w:val="28"/>
              </w:rPr>
              <w:softHyphen/>
              <w:t>ми, больше подвержены риску быть постоянными участни</w:t>
            </w:r>
            <w:r w:rsidRPr="002F3040">
              <w:rPr>
                <w:rStyle w:val="FontStyle63"/>
                <w:sz w:val="28"/>
                <w:szCs w:val="28"/>
              </w:rPr>
              <w:softHyphen/>
              <w:t>ками правонарушений и часто злоупотреблять алкоголем и наркотиками. Экономически (социально) неблагополучные</w:t>
            </w:r>
            <w:r>
              <w:rPr>
                <w:rStyle w:val="FontStyle63"/>
                <w:sz w:val="28"/>
                <w:szCs w:val="28"/>
              </w:rPr>
              <w:t xml:space="preserve"> семьи определяются  посещением семей  в начале каждого учебного года.</w:t>
            </w:r>
            <w:r w:rsidR="00D84CFC">
              <w:rPr>
                <w:rStyle w:val="FontStyle63"/>
                <w:sz w:val="28"/>
                <w:szCs w:val="28"/>
              </w:rPr>
              <w:t xml:space="preserve"> Беседы с родителями и детьми позволяют выявить  истинное положение вещей и оказать нужную помощь: материальная помощь</w:t>
            </w:r>
            <w:r w:rsidRPr="002F3040">
              <w:rPr>
                <w:rStyle w:val="FontStyle63"/>
                <w:sz w:val="28"/>
                <w:szCs w:val="28"/>
              </w:rPr>
              <w:t>, содействие в устройстве ро</w:t>
            </w:r>
            <w:r w:rsidRPr="002F3040">
              <w:rPr>
                <w:rStyle w:val="FontStyle63"/>
                <w:sz w:val="28"/>
                <w:szCs w:val="28"/>
              </w:rPr>
              <w:softHyphen/>
              <w:t>дителей и трудоспособных де</w:t>
            </w:r>
            <w:r w:rsidR="00D84CFC">
              <w:rPr>
                <w:rStyle w:val="FontStyle63"/>
                <w:sz w:val="28"/>
                <w:szCs w:val="28"/>
              </w:rPr>
              <w:t>тей на работу, определение</w:t>
            </w:r>
            <w:r w:rsidRPr="002F3040">
              <w:rPr>
                <w:rStyle w:val="FontStyle63"/>
                <w:sz w:val="28"/>
                <w:szCs w:val="28"/>
              </w:rPr>
              <w:t xml:space="preserve"> в санатории, детские лагеря, социальные гостиницы и т.д.)</w:t>
            </w:r>
            <w:r w:rsidR="00D84CFC">
              <w:rPr>
                <w:rStyle w:val="FontStyle63"/>
                <w:sz w:val="28"/>
                <w:szCs w:val="28"/>
              </w:rPr>
              <w:t xml:space="preserve"> Так  в этом учебном году  8 учащихся пользуются бесплатными завтраками, они же получили возможность отдохнуть в санаториях в летний период.</w:t>
            </w:r>
          </w:p>
          <w:p w:rsidR="00BF497B" w:rsidRDefault="00BF497B" w:rsidP="00443438">
            <w:pPr>
              <w:pStyle w:val="Style5"/>
              <w:widowControl/>
              <w:jc w:val="both"/>
              <w:rPr>
                <w:rStyle w:val="FontStyle53"/>
                <w:sz w:val="28"/>
                <w:szCs w:val="28"/>
              </w:rPr>
            </w:pPr>
            <w:r w:rsidRPr="002F3040">
              <w:rPr>
                <w:rStyle w:val="FontStyle63"/>
                <w:sz w:val="28"/>
                <w:szCs w:val="28"/>
              </w:rPr>
              <w:t xml:space="preserve">С другой стороны, так же высок шанс наркотизации у детей из внешне благополучных, состоятельных семей: </w:t>
            </w:r>
            <w:r w:rsidRPr="002F3040">
              <w:rPr>
                <w:rStyle w:val="FontStyle63"/>
                <w:sz w:val="28"/>
                <w:szCs w:val="28"/>
              </w:rPr>
              <w:lastRenderedPageBreak/>
              <w:t>озабоченность родителей своим социальным положением, напряженность, тревожность, конфликты, часто возникаю</w:t>
            </w:r>
            <w:r w:rsidRPr="002F3040">
              <w:rPr>
                <w:rStyle w:val="FontStyle63"/>
                <w:sz w:val="28"/>
                <w:szCs w:val="28"/>
              </w:rPr>
              <w:softHyphen/>
              <w:t>щие в отношениях ме</w:t>
            </w:r>
            <w:r w:rsidR="00D84CFC">
              <w:rPr>
                <w:rStyle w:val="FontStyle63"/>
                <w:sz w:val="28"/>
                <w:szCs w:val="28"/>
              </w:rPr>
              <w:t xml:space="preserve">жду родителями </w:t>
            </w:r>
            <w:r w:rsidRPr="002F3040">
              <w:rPr>
                <w:rStyle w:val="FontStyle63"/>
                <w:sz w:val="28"/>
                <w:szCs w:val="28"/>
              </w:rPr>
              <w:t xml:space="preserve">и детьми, создают неблагоприятную обстановку в семье, что не может не отразиться па психологическом благополучии подростка. </w:t>
            </w:r>
            <w:r w:rsidR="00443438">
              <w:rPr>
                <w:rStyle w:val="FontStyle63"/>
                <w:sz w:val="28"/>
                <w:szCs w:val="28"/>
              </w:rPr>
              <w:t>В</w:t>
            </w:r>
            <w:r w:rsidRPr="002F3040">
              <w:rPr>
                <w:rStyle w:val="FontStyle63"/>
                <w:sz w:val="28"/>
                <w:szCs w:val="28"/>
              </w:rPr>
              <w:t>ажным является сотр</w:t>
            </w:r>
            <w:r w:rsidR="00443438">
              <w:rPr>
                <w:rStyle w:val="FontStyle63"/>
                <w:sz w:val="28"/>
                <w:szCs w:val="28"/>
              </w:rPr>
              <w:t>удничество со школьным психологом и центром социально-п</w:t>
            </w:r>
            <w:r w:rsidRPr="002F3040">
              <w:rPr>
                <w:rStyle w:val="FontStyle63"/>
                <w:sz w:val="28"/>
                <w:szCs w:val="28"/>
              </w:rPr>
              <w:t>сихологической помощи</w:t>
            </w:r>
            <w:r w:rsidR="00443438">
              <w:rPr>
                <w:rStyle w:val="FontStyle63"/>
                <w:sz w:val="28"/>
                <w:szCs w:val="28"/>
              </w:rPr>
              <w:t xml:space="preserve">. </w:t>
            </w:r>
            <w:r w:rsidRPr="002F3040">
              <w:rPr>
                <w:rStyle w:val="FontStyle63"/>
                <w:sz w:val="28"/>
                <w:szCs w:val="28"/>
              </w:rPr>
              <w:t xml:space="preserve"> </w:t>
            </w:r>
            <w:r w:rsidR="00443438">
              <w:rPr>
                <w:rStyle w:val="FontStyle63"/>
                <w:sz w:val="28"/>
                <w:szCs w:val="28"/>
              </w:rPr>
              <w:t>В этом году проводилась индивидуальная работа  с семьями Головач и Кубрак, дети которых проявили склонность к бродяжничеству.</w:t>
            </w:r>
          </w:p>
        </w:tc>
      </w:tr>
      <w:tr w:rsidR="00BC7914" w:rsidRPr="00392F92" w:rsidTr="00BF497B">
        <w:tc>
          <w:tcPr>
            <w:tcW w:w="0" w:type="auto"/>
          </w:tcPr>
          <w:p w:rsidR="00BF497B" w:rsidRDefault="00443438" w:rsidP="00186A37">
            <w:pPr>
              <w:pStyle w:val="Style7"/>
              <w:widowControl/>
              <w:jc w:val="both"/>
              <w:rPr>
                <w:rStyle w:val="FontStyle53"/>
                <w:sz w:val="28"/>
                <w:szCs w:val="28"/>
              </w:rPr>
            </w:pPr>
            <w:r>
              <w:rPr>
                <w:rStyle w:val="FontStyle53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BF497B" w:rsidRDefault="00443438" w:rsidP="00186A37">
            <w:pPr>
              <w:pStyle w:val="Style7"/>
              <w:widowControl/>
              <w:jc w:val="both"/>
              <w:rPr>
                <w:rStyle w:val="FontStyle53"/>
                <w:sz w:val="28"/>
                <w:szCs w:val="28"/>
              </w:rPr>
            </w:pPr>
            <w:r>
              <w:rPr>
                <w:rStyle w:val="FontStyle53"/>
                <w:sz w:val="28"/>
                <w:szCs w:val="28"/>
              </w:rPr>
              <w:t>Неблагопрятное окружение и общественная необустроенность</w:t>
            </w:r>
          </w:p>
        </w:tc>
        <w:tc>
          <w:tcPr>
            <w:tcW w:w="0" w:type="auto"/>
          </w:tcPr>
          <w:p w:rsidR="003D03AF" w:rsidRPr="002F3040" w:rsidRDefault="003D03AF" w:rsidP="003D03AF">
            <w:pPr>
              <w:pStyle w:val="Style17"/>
              <w:widowControl/>
              <w:jc w:val="both"/>
              <w:rPr>
                <w:rStyle w:val="FontStyle73"/>
                <w:spacing w:val="20"/>
                <w:sz w:val="28"/>
                <w:szCs w:val="28"/>
              </w:rPr>
            </w:pPr>
          </w:p>
          <w:p w:rsidR="003D03AF" w:rsidRPr="002F3040" w:rsidRDefault="003D03AF" w:rsidP="003D03AF">
            <w:pPr>
              <w:pStyle w:val="Style3"/>
              <w:widowControl/>
              <w:jc w:val="both"/>
              <w:rPr>
                <w:rStyle w:val="FontStyle63"/>
                <w:sz w:val="28"/>
                <w:szCs w:val="28"/>
              </w:rPr>
            </w:pPr>
            <w:r>
              <w:rPr>
                <w:rStyle w:val="FontStyle63"/>
                <w:sz w:val="28"/>
                <w:szCs w:val="28"/>
              </w:rPr>
              <w:t xml:space="preserve">                        Общественная необустроенность и неблагоприятное окружение</w:t>
            </w:r>
            <w:r w:rsidRPr="002F3040">
              <w:rPr>
                <w:rStyle w:val="FontStyle63"/>
                <w:sz w:val="28"/>
                <w:szCs w:val="28"/>
              </w:rPr>
              <w:t xml:space="preserve"> способствуют распространению зл</w:t>
            </w:r>
            <w:r>
              <w:rPr>
                <w:rStyle w:val="FontStyle63"/>
                <w:sz w:val="28"/>
                <w:szCs w:val="28"/>
              </w:rPr>
              <w:t>о</w:t>
            </w:r>
            <w:r w:rsidRPr="002F3040">
              <w:rPr>
                <w:rStyle w:val="FontStyle63"/>
                <w:sz w:val="28"/>
                <w:szCs w:val="28"/>
              </w:rPr>
              <w:t>употребления алкоголем среди местной молодежи.</w:t>
            </w:r>
            <w:r>
              <w:rPr>
                <w:rStyle w:val="FontStyle63"/>
                <w:sz w:val="28"/>
                <w:szCs w:val="28"/>
              </w:rPr>
              <w:t xml:space="preserve"> В поселке нет</w:t>
            </w:r>
            <w:r w:rsidR="00ED5DC8">
              <w:rPr>
                <w:rStyle w:val="FontStyle63"/>
                <w:sz w:val="28"/>
                <w:szCs w:val="28"/>
              </w:rPr>
              <w:t xml:space="preserve"> благоустроенного</w:t>
            </w:r>
            <w:r>
              <w:rPr>
                <w:rStyle w:val="FontStyle63"/>
                <w:sz w:val="28"/>
                <w:szCs w:val="28"/>
              </w:rPr>
              <w:t xml:space="preserve"> клуба и досуговых центров. Поэтому  в начале сентября занимаюсь организацией </w:t>
            </w:r>
            <w:r w:rsidR="00ED5DC8">
              <w:rPr>
                <w:rStyle w:val="FontStyle63"/>
                <w:sz w:val="28"/>
                <w:szCs w:val="28"/>
              </w:rPr>
              <w:t xml:space="preserve"> </w:t>
            </w:r>
          </w:p>
          <w:p w:rsidR="003D03AF" w:rsidRDefault="003D03AF" w:rsidP="003D03AF">
            <w:pPr>
              <w:jc w:val="both"/>
              <w:rPr>
                <w:rStyle w:val="FontStyle63"/>
                <w:sz w:val="28"/>
                <w:szCs w:val="28"/>
                <w:lang w:val="ru-RU"/>
              </w:rPr>
            </w:pPr>
            <w:r>
              <w:rPr>
                <w:rStyle w:val="FontStyle63"/>
                <w:sz w:val="28"/>
                <w:szCs w:val="28"/>
                <w:lang w:val="ru-RU"/>
              </w:rPr>
              <w:t xml:space="preserve"> </w:t>
            </w:r>
            <w:r w:rsidR="00ED5DC8">
              <w:rPr>
                <w:rStyle w:val="FontStyle63"/>
                <w:sz w:val="28"/>
                <w:szCs w:val="28"/>
                <w:lang w:val="ru-RU"/>
              </w:rPr>
              <w:t xml:space="preserve"> свободного времени учеников, вовлекая их в кружки и спортивные секции</w:t>
            </w:r>
            <w:r w:rsidRPr="003D03AF">
              <w:rPr>
                <w:rStyle w:val="FontStyle63"/>
                <w:sz w:val="28"/>
                <w:szCs w:val="28"/>
                <w:lang w:val="ru-RU"/>
              </w:rPr>
              <w:t xml:space="preserve">, </w:t>
            </w:r>
            <w:r w:rsidR="00ED5DC8">
              <w:rPr>
                <w:rStyle w:val="FontStyle63"/>
                <w:sz w:val="28"/>
                <w:szCs w:val="28"/>
                <w:lang w:val="ru-RU"/>
              </w:rPr>
              <w:t xml:space="preserve"> провожу беседы с родителями, планирую совместные мероприятия с поселковой библиотекой .Так в этом учебном году  библиотечные уроки по различной тематике проводятся 2 раза в месяц.</w:t>
            </w:r>
          </w:p>
          <w:p w:rsidR="00ED5DC8" w:rsidRPr="003D03AF" w:rsidRDefault="00ED5DC8" w:rsidP="003D03A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Style w:val="FontStyle63"/>
                <w:sz w:val="28"/>
                <w:szCs w:val="28"/>
                <w:lang w:val="ru-RU"/>
              </w:rPr>
              <w:t xml:space="preserve">Очень интересными получились  мероприятия «Вверх по лестнице жизни» и  «Детство не хочет дури». Учащиеся класса </w:t>
            </w:r>
            <w:r w:rsidR="00F92466">
              <w:rPr>
                <w:rStyle w:val="FontStyle63"/>
                <w:sz w:val="28"/>
                <w:szCs w:val="28"/>
                <w:lang w:val="ru-RU"/>
              </w:rPr>
              <w:t xml:space="preserve"> принимают участие в мероприятиях, организованных работниками клуба: спортивные соревнования, праздники, тематические вечера и встречи.</w:t>
            </w:r>
          </w:p>
          <w:p w:rsidR="00BF497B" w:rsidRDefault="00BF497B" w:rsidP="00186A37">
            <w:pPr>
              <w:pStyle w:val="Style7"/>
              <w:widowControl/>
              <w:jc w:val="both"/>
              <w:rPr>
                <w:rStyle w:val="FontStyle53"/>
                <w:sz w:val="28"/>
                <w:szCs w:val="28"/>
              </w:rPr>
            </w:pPr>
          </w:p>
        </w:tc>
      </w:tr>
      <w:tr w:rsidR="00BC7914" w:rsidRPr="004A1471" w:rsidTr="00BF497B">
        <w:tc>
          <w:tcPr>
            <w:tcW w:w="0" w:type="auto"/>
          </w:tcPr>
          <w:p w:rsidR="00BF497B" w:rsidRDefault="00F92466" w:rsidP="00186A37">
            <w:pPr>
              <w:pStyle w:val="Style7"/>
              <w:widowControl/>
              <w:jc w:val="both"/>
              <w:rPr>
                <w:rStyle w:val="FontStyle53"/>
                <w:sz w:val="28"/>
                <w:szCs w:val="28"/>
              </w:rPr>
            </w:pPr>
            <w:r>
              <w:rPr>
                <w:rStyle w:val="FontStyle53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77F6C" w:rsidRDefault="00F92466" w:rsidP="00186A37">
            <w:pPr>
              <w:pStyle w:val="Style7"/>
              <w:widowControl/>
              <w:jc w:val="both"/>
              <w:rPr>
                <w:rStyle w:val="FontStyle53"/>
                <w:sz w:val="28"/>
                <w:szCs w:val="28"/>
              </w:rPr>
            </w:pPr>
            <w:r>
              <w:rPr>
                <w:rStyle w:val="FontStyle53"/>
                <w:sz w:val="28"/>
                <w:szCs w:val="28"/>
              </w:rPr>
              <w:t>Семейная предрасположенность</w:t>
            </w:r>
            <w:r w:rsidR="00077F6C">
              <w:rPr>
                <w:rStyle w:val="FontStyle53"/>
                <w:sz w:val="28"/>
                <w:szCs w:val="28"/>
              </w:rPr>
              <w:t>.</w:t>
            </w:r>
          </w:p>
          <w:p w:rsidR="00BF497B" w:rsidRDefault="00077F6C" w:rsidP="00186A37">
            <w:pPr>
              <w:pStyle w:val="Style7"/>
              <w:widowControl/>
              <w:jc w:val="both"/>
              <w:rPr>
                <w:rStyle w:val="FontStyle53"/>
                <w:sz w:val="28"/>
                <w:szCs w:val="28"/>
              </w:rPr>
            </w:pPr>
            <w:r>
              <w:rPr>
                <w:rStyle w:val="FontStyle53"/>
                <w:sz w:val="28"/>
                <w:szCs w:val="28"/>
              </w:rPr>
              <w:t>Неумелость и непоследовательность в воспитании.</w:t>
            </w:r>
          </w:p>
        </w:tc>
        <w:tc>
          <w:tcPr>
            <w:tcW w:w="0" w:type="auto"/>
          </w:tcPr>
          <w:p w:rsidR="00F92466" w:rsidRPr="002F3040" w:rsidRDefault="00F92466" w:rsidP="00F92466">
            <w:pPr>
              <w:pStyle w:val="Style5"/>
              <w:widowControl/>
              <w:jc w:val="both"/>
              <w:rPr>
                <w:rStyle w:val="FontStyle63"/>
                <w:sz w:val="28"/>
                <w:szCs w:val="28"/>
              </w:rPr>
            </w:pPr>
            <w:r w:rsidRPr="002F3040">
              <w:rPr>
                <w:rStyle w:val="FontStyle63"/>
                <w:sz w:val="28"/>
                <w:szCs w:val="28"/>
              </w:rPr>
              <w:t>Дети, рожденные или воспитанные в семьях с алкоголь</w:t>
            </w:r>
            <w:r w:rsidRPr="002F3040">
              <w:rPr>
                <w:rStyle w:val="FontStyle63"/>
                <w:sz w:val="28"/>
                <w:szCs w:val="28"/>
              </w:rPr>
              <w:softHyphen/>
              <w:t>ными традициями, подвержены большему риску пристрас</w:t>
            </w:r>
            <w:r w:rsidRPr="002F3040">
              <w:rPr>
                <w:rStyle w:val="FontStyle63"/>
                <w:sz w:val="28"/>
                <w:szCs w:val="28"/>
              </w:rPr>
              <w:softHyphen/>
              <w:t>титься к алкоголю и другим наркотикам. В этом свою роль</w:t>
            </w:r>
            <w:r w:rsidRPr="002F3040">
              <w:rPr>
                <w:rStyle w:val="FontStyle63"/>
                <w:sz w:val="28"/>
                <w:szCs w:val="28"/>
                <w:vertAlign w:val="superscript"/>
              </w:rPr>
              <w:t xml:space="preserve"> </w:t>
            </w:r>
            <w:r w:rsidRPr="002F3040">
              <w:rPr>
                <w:rStyle w:val="FontStyle63"/>
                <w:sz w:val="28"/>
                <w:szCs w:val="28"/>
              </w:rPr>
              <w:t>играют как генетические факторы, так и влияние непосред</w:t>
            </w:r>
            <w:r w:rsidRPr="002F3040">
              <w:rPr>
                <w:rStyle w:val="FontStyle63"/>
                <w:sz w:val="28"/>
                <w:szCs w:val="28"/>
              </w:rPr>
              <w:softHyphen/>
              <w:t xml:space="preserve">ственного окружения. </w:t>
            </w:r>
          </w:p>
          <w:p w:rsidR="00F92466" w:rsidRPr="002F3040" w:rsidRDefault="00F92466" w:rsidP="00F92466">
            <w:pPr>
              <w:pStyle w:val="Style5"/>
              <w:widowControl/>
              <w:jc w:val="both"/>
              <w:rPr>
                <w:rStyle w:val="FontStyle63"/>
                <w:sz w:val="28"/>
                <w:szCs w:val="28"/>
              </w:rPr>
            </w:pPr>
            <w:r>
              <w:rPr>
                <w:rStyle w:val="FontStyle63"/>
                <w:sz w:val="28"/>
                <w:szCs w:val="28"/>
              </w:rPr>
              <w:lastRenderedPageBreak/>
              <w:t xml:space="preserve"> С</w:t>
            </w:r>
            <w:r w:rsidRPr="002F3040">
              <w:rPr>
                <w:rStyle w:val="FontStyle63"/>
                <w:sz w:val="28"/>
                <w:szCs w:val="28"/>
              </w:rPr>
              <w:t>воевременное распознавание таких семей и необхо</w:t>
            </w:r>
            <w:r w:rsidRPr="002F3040">
              <w:rPr>
                <w:rStyle w:val="FontStyle63"/>
                <w:sz w:val="28"/>
                <w:szCs w:val="28"/>
              </w:rPr>
              <w:softHyphen/>
              <w:t>димая социальная, психологическая работа с ними, а в не</w:t>
            </w:r>
            <w:r w:rsidRPr="002F3040">
              <w:rPr>
                <w:rStyle w:val="FontStyle63"/>
                <w:sz w:val="28"/>
                <w:szCs w:val="28"/>
              </w:rPr>
              <w:softHyphen/>
              <w:t>которых случаях - частичная или полная изоляция детей от родителей, способствующих употреблению детьми нар</w:t>
            </w:r>
            <w:r w:rsidRPr="002F3040">
              <w:rPr>
                <w:rStyle w:val="FontStyle63"/>
                <w:sz w:val="28"/>
                <w:szCs w:val="28"/>
              </w:rPr>
              <w:softHyphen/>
              <w:t>к</w:t>
            </w:r>
            <w:r>
              <w:rPr>
                <w:rStyle w:val="FontStyle63"/>
                <w:sz w:val="28"/>
                <w:szCs w:val="28"/>
              </w:rPr>
              <w:t>отических и алкогольных веществ одна из главных задач воспитательной системы. В  7 классе 3 детей изолированы от пьющих родителей</w:t>
            </w:r>
            <w:r w:rsidR="00077F6C">
              <w:rPr>
                <w:rStyle w:val="FontStyle63"/>
                <w:sz w:val="28"/>
                <w:szCs w:val="28"/>
              </w:rPr>
              <w:t>, живут с опекунами. Однако много семей, которые  «расслабляются»  с применением горячительных напитков. Ежегодно планирую родительские собрания  по теме «Дети  в зеркале семьи», провожу индивидуальные беседы, анкетирование детей «Семейные праздники и традиции», сочинения «Какой мне представляется счастливая семья».</w:t>
            </w:r>
            <w:r w:rsidR="004A1471">
              <w:rPr>
                <w:rStyle w:val="FontStyle63"/>
                <w:sz w:val="28"/>
                <w:szCs w:val="28"/>
              </w:rPr>
              <w:t xml:space="preserve"> «Вызывающее поведение подростка: как реагировать и что делать?», « Наркотики: как от них уберечь? «Зелёный змий: миф и реальность»</w:t>
            </w:r>
          </w:p>
          <w:p w:rsidR="00F92466" w:rsidRPr="002F3040" w:rsidRDefault="00F92466" w:rsidP="00F92466">
            <w:pPr>
              <w:pStyle w:val="Style17"/>
              <w:widowControl/>
              <w:jc w:val="both"/>
              <w:rPr>
                <w:rStyle w:val="FontStyle73"/>
                <w:spacing w:val="20"/>
                <w:sz w:val="28"/>
                <w:szCs w:val="28"/>
              </w:rPr>
            </w:pPr>
          </w:p>
          <w:p w:rsidR="00BF497B" w:rsidRDefault="00BF497B" w:rsidP="00186A37">
            <w:pPr>
              <w:pStyle w:val="Style7"/>
              <w:widowControl/>
              <w:jc w:val="both"/>
              <w:rPr>
                <w:rStyle w:val="FontStyle53"/>
                <w:sz w:val="28"/>
                <w:szCs w:val="28"/>
              </w:rPr>
            </w:pPr>
          </w:p>
        </w:tc>
      </w:tr>
      <w:tr w:rsidR="00BC7914" w:rsidRPr="004A1471" w:rsidTr="00BF497B">
        <w:tc>
          <w:tcPr>
            <w:tcW w:w="0" w:type="auto"/>
          </w:tcPr>
          <w:p w:rsidR="00BF497B" w:rsidRDefault="00077F6C" w:rsidP="00186A37">
            <w:pPr>
              <w:pStyle w:val="Style7"/>
              <w:widowControl/>
              <w:jc w:val="both"/>
              <w:rPr>
                <w:rStyle w:val="FontStyle53"/>
                <w:sz w:val="28"/>
                <w:szCs w:val="28"/>
              </w:rPr>
            </w:pPr>
            <w:r>
              <w:rPr>
                <w:rStyle w:val="FontStyle53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BF497B" w:rsidRDefault="004A1471" w:rsidP="00186A37">
            <w:pPr>
              <w:pStyle w:val="Style7"/>
              <w:widowControl/>
              <w:jc w:val="both"/>
              <w:rPr>
                <w:rStyle w:val="FontStyle53"/>
                <w:sz w:val="28"/>
                <w:szCs w:val="28"/>
              </w:rPr>
            </w:pPr>
            <w:r>
              <w:rPr>
                <w:rStyle w:val="FontStyle53"/>
                <w:sz w:val="28"/>
                <w:szCs w:val="28"/>
              </w:rPr>
              <w:t>Протест и риск в подростковом возрасте</w:t>
            </w:r>
          </w:p>
        </w:tc>
        <w:tc>
          <w:tcPr>
            <w:tcW w:w="0" w:type="auto"/>
          </w:tcPr>
          <w:p w:rsidR="00F91CD8" w:rsidRPr="002F3040" w:rsidRDefault="00F91CD8" w:rsidP="00F91CD8">
            <w:pPr>
              <w:pStyle w:val="Style5"/>
              <w:widowControl/>
              <w:jc w:val="both"/>
              <w:rPr>
                <w:rStyle w:val="FontStyle63"/>
                <w:sz w:val="28"/>
                <w:szCs w:val="28"/>
              </w:rPr>
            </w:pPr>
            <w:r w:rsidRPr="002F3040">
              <w:rPr>
                <w:rStyle w:val="FontStyle63"/>
                <w:sz w:val="28"/>
                <w:szCs w:val="28"/>
              </w:rPr>
              <w:t xml:space="preserve">Подростковый возраст известен как период обострения </w:t>
            </w:r>
            <w:r w:rsidRPr="002F3040">
              <w:rPr>
                <w:rStyle w:val="FontStyle53"/>
                <w:sz w:val="28"/>
                <w:szCs w:val="28"/>
              </w:rPr>
              <w:t xml:space="preserve">протеста </w:t>
            </w:r>
            <w:r w:rsidRPr="002F3040">
              <w:rPr>
                <w:rStyle w:val="FontStyle63"/>
                <w:sz w:val="28"/>
                <w:szCs w:val="28"/>
              </w:rPr>
              <w:t xml:space="preserve">против существующих в </w:t>
            </w:r>
            <w:r>
              <w:rPr>
                <w:rStyle w:val="FontStyle63"/>
                <w:sz w:val="28"/>
                <w:szCs w:val="28"/>
              </w:rPr>
              <w:t>обществе взрослых лю</w:t>
            </w:r>
            <w:r>
              <w:rPr>
                <w:rStyle w:val="FontStyle63"/>
                <w:sz w:val="28"/>
                <w:szCs w:val="28"/>
              </w:rPr>
              <w:softHyphen/>
              <w:t xml:space="preserve">дей моральных </w:t>
            </w:r>
            <w:r w:rsidRPr="002F3040">
              <w:rPr>
                <w:rStyle w:val="FontStyle63"/>
                <w:sz w:val="28"/>
                <w:szCs w:val="28"/>
              </w:rPr>
              <w:t>норм, принципов и стереотипов поведения. Поскольку в обществе взрослых существует однозначно не</w:t>
            </w:r>
            <w:r w:rsidRPr="002F3040">
              <w:rPr>
                <w:rStyle w:val="FontStyle63"/>
                <w:sz w:val="28"/>
                <w:szCs w:val="28"/>
              </w:rPr>
              <w:softHyphen/>
              <w:t>гативное отношение к наркотикам и наркоманам, подрост</w:t>
            </w:r>
            <w:r w:rsidRPr="002F3040">
              <w:rPr>
                <w:rStyle w:val="FontStyle63"/>
                <w:sz w:val="28"/>
                <w:szCs w:val="28"/>
              </w:rPr>
              <w:softHyphen/>
              <w:t>ки одной из форм протеста выбирают именно употребление наркотиков.</w:t>
            </w:r>
          </w:p>
          <w:p w:rsidR="00F91CD8" w:rsidRPr="002F3040" w:rsidRDefault="00F91CD8" w:rsidP="00F91CD8">
            <w:pPr>
              <w:pStyle w:val="Style5"/>
              <w:widowControl/>
              <w:jc w:val="both"/>
              <w:rPr>
                <w:rStyle w:val="FontStyle63"/>
                <w:sz w:val="28"/>
                <w:szCs w:val="28"/>
              </w:rPr>
            </w:pPr>
            <w:r w:rsidRPr="002F3040">
              <w:rPr>
                <w:rStyle w:val="FontStyle63"/>
                <w:sz w:val="28"/>
                <w:szCs w:val="28"/>
              </w:rPr>
              <w:t>Кроме того, переоценка ценностей в подростковом воз</w:t>
            </w:r>
            <w:r w:rsidRPr="002F3040">
              <w:rPr>
                <w:rStyle w:val="FontStyle63"/>
                <w:sz w:val="28"/>
                <w:szCs w:val="28"/>
              </w:rPr>
              <w:softHyphen/>
              <w:t>расте связана с увеличением потребностей в переживании риска как формы эмоционально насыщенного пережива</w:t>
            </w:r>
            <w:r w:rsidRPr="002F3040">
              <w:rPr>
                <w:rStyle w:val="FontStyle63"/>
                <w:sz w:val="28"/>
                <w:szCs w:val="28"/>
              </w:rPr>
              <w:softHyphen/>
              <w:t>ния. Зачастую риск реализуется в употреблении наркоти</w:t>
            </w:r>
            <w:r w:rsidRPr="002F3040">
              <w:rPr>
                <w:rStyle w:val="FontStyle63"/>
                <w:sz w:val="28"/>
                <w:szCs w:val="28"/>
              </w:rPr>
              <w:softHyphen/>
              <w:t>ков и правонарушениях.</w:t>
            </w:r>
          </w:p>
          <w:p w:rsidR="00F91CD8" w:rsidRPr="002F3040" w:rsidRDefault="00F91CD8" w:rsidP="00F91CD8">
            <w:pPr>
              <w:pStyle w:val="Style5"/>
              <w:widowControl/>
              <w:jc w:val="both"/>
              <w:rPr>
                <w:rStyle w:val="FontStyle63"/>
                <w:sz w:val="28"/>
                <w:szCs w:val="28"/>
              </w:rPr>
            </w:pPr>
            <w:r>
              <w:rPr>
                <w:rStyle w:val="FontStyle63"/>
                <w:sz w:val="28"/>
                <w:szCs w:val="28"/>
              </w:rPr>
              <w:t>Свою задачу вижу в  помощи</w:t>
            </w:r>
            <w:r w:rsidRPr="002F3040">
              <w:rPr>
                <w:rStyle w:val="FontStyle63"/>
                <w:sz w:val="28"/>
                <w:szCs w:val="28"/>
              </w:rPr>
              <w:t xml:space="preserve"> под</w:t>
            </w:r>
            <w:r w:rsidRPr="002F3040">
              <w:rPr>
                <w:rStyle w:val="FontStyle63"/>
                <w:sz w:val="28"/>
                <w:szCs w:val="28"/>
              </w:rPr>
              <w:softHyphen/>
              <w:t xml:space="preserve">росткам в удовлетворении потребностей в риске </w:t>
            </w:r>
            <w:r w:rsidRPr="002F3040">
              <w:rPr>
                <w:rStyle w:val="FontStyle53"/>
                <w:sz w:val="28"/>
                <w:szCs w:val="28"/>
              </w:rPr>
              <w:lastRenderedPageBreak/>
              <w:t xml:space="preserve">другими </w:t>
            </w:r>
            <w:r w:rsidRPr="002F3040">
              <w:rPr>
                <w:rStyle w:val="FontStyle63"/>
                <w:sz w:val="28"/>
                <w:szCs w:val="28"/>
              </w:rPr>
              <w:t>способами (например, риск само</w:t>
            </w:r>
            <w:r>
              <w:rPr>
                <w:rStyle w:val="FontStyle63"/>
                <w:sz w:val="28"/>
                <w:szCs w:val="28"/>
              </w:rPr>
              <w:t>раскрытия проявляется в личностн</w:t>
            </w:r>
            <w:r w:rsidRPr="002F3040">
              <w:rPr>
                <w:rStyle w:val="FontStyle63"/>
                <w:sz w:val="28"/>
                <w:szCs w:val="28"/>
              </w:rPr>
              <w:t>о ориентированных и социально-психологических тренингах, физический риск - в занятиях спортом), а так</w:t>
            </w:r>
            <w:r w:rsidRPr="002F3040">
              <w:rPr>
                <w:rStyle w:val="FontStyle63"/>
                <w:sz w:val="28"/>
                <w:szCs w:val="28"/>
              </w:rPr>
              <w:softHyphen/>
              <w:t>же в общем эмоциональном развитии ребенка.</w:t>
            </w:r>
            <w:r>
              <w:rPr>
                <w:rStyle w:val="FontStyle63"/>
                <w:sz w:val="28"/>
                <w:szCs w:val="28"/>
              </w:rPr>
              <w:t xml:space="preserve"> </w:t>
            </w:r>
            <w:r w:rsidR="00C40EBD">
              <w:rPr>
                <w:rStyle w:val="FontStyle63"/>
                <w:sz w:val="28"/>
                <w:szCs w:val="28"/>
              </w:rPr>
              <w:t>Запланированы «Минуты славы»</w:t>
            </w:r>
            <w:r>
              <w:rPr>
                <w:rStyle w:val="FontStyle63"/>
                <w:sz w:val="28"/>
                <w:szCs w:val="28"/>
              </w:rPr>
              <w:t xml:space="preserve"> для мальчиков и девочек 7 класса, КВН «Девчонки-мальчишки», классные часы по нравственному воспитанию «Суд совести», спортивные соревнования и  акции добрых дел.</w:t>
            </w:r>
          </w:p>
          <w:p w:rsidR="00BF497B" w:rsidRDefault="00BF497B" w:rsidP="00186A37">
            <w:pPr>
              <w:pStyle w:val="Style7"/>
              <w:widowControl/>
              <w:jc w:val="both"/>
              <w:rPr>
                <w:rStyle w:val="FontStyle53"/>
                <w:sz w:val="28"/>
                <w:szCs w:val="28"/>
              </w:rPr>
            </w:pPr>
          </w:p>
        </w:tc>
      </w:tr>
      <w:tr w:rsidR="00BC7914" w:rsidRPr="00BC7914" w:rsidTr="00BF497B">
        <w:tc>
          <w:tcPr>
            <w:tcW w:w="0" w:type="auto"/>
          </w:tcPr>
          <w:p w:rsidR="00BF497B" w:rsidRDefault="00F91CD8" w:rsidP="00BC7914">
            <w:pPr>
              <w:pStyle w:val="Style7"/>
              <w:widowControl/>
              <w:jc w:val="both"/>
              <w:rPr>
                <w:rStyle w:val="FontStyle53"/>
                <w:sz w:val="28"/>
                <w:szCs w:val="28"/>
              </w:rPr>
            </w:pPr>
            <w:r>
              <w:rPr>
                <w:rStyle w:val="FontStyle53"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</w:tcPr>
          <w:p w:rsidR="00BF497B" w:rsidRDefault="00BC7914" w:rsidP="00186A37">
            <w:pPr>
              <w:pStyle w:val="Style7"/>
              <w:widowControl/>
              <w:jc w:val="both"/>
              <w:rPr>
                <w:rStyle w:val="FontStyle53"/>
                <w:sz w:val="28"/>
                <w:szCs w:val="28"/>
              </w:rPr>
            </w:pPr>
            <w:r>
              <w:rPr>
                <w:rStyle w:val="FontStyle53"/>
                <w:sz w:val="28"/>
                <w:szCs w:val="28"/>
              </w:rPr>
              <w:t>Неуспеваемость, отсутствие желания продолжать обучение в школе</w:t>
            </w:r>
          </w:p>
        </w:tc>
        <w:tc>
          <w:tcPr>
            <w:tcW w:w="0" w:type="auto"/>
          </w:tcPr>
          <w:p w:rsidR="00BC7914" w:rsidRPr="002F3040" w:rsidRDefault="00BC7914" w:rsidP="00BC7914">
            <w:pPr>
              <w:pStyle w:val="Style5"/>
              <w:widowControl/>
              <w:jc w:val="both"/>
              <w:rPr>
                <w:rStyle w:val="FontStyle63"/>
                <w:sz w:val="28"/>
                <w:szCs w:val="28"/>
              </w:rPr>
            </w:pPr>
            <w:r w:rsidRPr="002F3040">
              <w:rPr>
                <w:rStyle w:val="FontStyle63"/>
                <w:sz w:val="28"/>
                <w:szCs w:val="28"/>
              </w:rPr>
              <w:t>С распространенностью случаев употребления наркоти</w:t>
            </w:r>
            <w:r w:rsidRPr="002F3040">
              <w:rPr>
                <w:rStyle w:val="FontStyle63"/>
                <w:sz w:val="28"/>
                <w:szCs w:val="28"/>
              </w:rPr>
              <w:softHyphen/>
              <w:t>ков связаны показатели, свидетельствующие о том, насколь</w:t>
            </w:r>
            <w:r w:rsidRPr="002F3040">
              <w:rPr>
                <w:rStyle w:val="FontStyle63"/>
                <w:sz w:val="28"/>
                <w:szCs w:val="28"/>
              </w:rPr>
              <w:softHyphen/>
              <w:t>ко сильно учащиеся привязаны к школе, время, затрачива</w:t>
            </w:r>
            <w:r w:rsidRPr="002F3040">
              <w:rPr>
                <w:rStyle w:val="FontStyle63"/>
                <w:sz w:val="28"/>
                <w:szCs w:val="28"/>
              </w:rPr>
              <w:softHyphen/>
              <w:t>емое на выполнение домашних заданий и значение, кото</w:t>
            </w:r>
            <w:r w:rsidRPr="002F3040">
              <w:rPr>
                <w:rStyle w:val="FontStyle63"/>
                <w:sz w:val="28"/>
                <w:szCs w:val="28"/>
              </w:rPr>
              <w:softHyphen/>
              <w:t>рое имеет для них обучение в школе. Подростки, кото</w:t>
            </w:r>
            <w:r>
              <w:rPr>
                <w:rStyle w:val="FontStyle63"/>
                <w:sz w:val="28"/>
                <w:szCs w:val="28"/>
              </w:rPr>
              <w:t>рым школа ненавистна и которые н</w:t>
            </w:r>
            <w:r w:rsidRPr="002F3040">
              <w:rPr>
                <w:rStyle w:val="FontStyle63"/>
                <w:sz w:val="28"/>
                <w:szCs w:val="28"/>
              </w:rPr>
              <w:t>е ст</w:t>
            </w:r>
            <w:r>
              <w:rPr>
                <w:rStyle w:val="FontStyle63"/>
                <w:sz w:val="28"/>
                <w:szCs w:val="28"/>
              </w:rPr>
              <w:t>ремятся продолжать обу</w:t>
            </w:r>
            <w:r>
              <w:rPr>
                <w:rStyle w:val="FontStyle63"/>
                <w:sz w:val="28"/>
                <w:szCs w:val="28"/>
              </w:rPr>
              <w:softHyphen/>
              <w:t>чение в н</w:t>
            </w:r>
            <w:r w:rsidRPr="002F3040">
              <w:rPr>
                <w:rStyle w:val="FontStyle63"/>
                <w:sz w:val="28"/>
                <w:szCs w:val="28"/>
              </w:rPr>
              <w:t>ей и затем поступать в вузы, имеют больше шан</w:t>
            </w:r>
            <w:r w:rsidRPr="002F3040">
              <w:rPr>
                <w:rStyle w:val="FontStyle63"/>
                <w:sz w:val="28"/>
                <w:szCs w:val="28"/>
              </w:rPr>
              <w:softHyphen/>
              <w:t>сов пристраститься к алкоголю и наркотикам в подростко</w:t>
            </w:r>
            <w:r w:rsidRPr="002F3040">
              <w:rPr>
                <w:rStyle w:val="FontStyle63"/>
                <w:sz w:val="28"/>
                <w:szCs w:val="28"/>
              </w:rPr>
              <w:softHyphen/>
              <w:t>вом возрасте.</w:t>
            </w:r>
          </w:p>
          <w:p w:rsidR="00BC7914" w:rsidRPr="002F3040" w:rsidRDefault="00BC7914" w:rsidP="00BC7914">
            <w:pPr>
              <w:pStyle w:val="Style5"/>
              <w:widowControl/>
              <w:jc w:val="both"/>
              <w:rPr>
                <w:rStyle w:val="FontStyle63"/>
                <w:sz w:val="28"/>
                <w:szCs w:val="28"/>
              </w:rPr>
            </w:pPr>
            <w:r>
              <w:rPr>
                <w:rStyle w:val="FontStyle63"/>
                <w:sz w:val="28"/>
                <w:szCs w:val="28"/>
              </w:rPr>
              <w:t xml:space="preserve"> П</w:t>
            </w:r>
            <w:r w:rsidRPr="002F3040">
              <w:rPr>
                <w:rStyle w:val="FontStyle63"/>
                <w:sz w:val="28"/>
                <w:szCs w:val="28"/>
              </w:rPr>
              <w:t>о</w:t>
            </w:r>
            <w:r w:rsidRPr="002F3040">
              <w:rPr>
                <w:rStyle w:val="FontStyle63"/>
                <w:sz w:val="28"/>
                <w:szCs w:val="28"/>
              </w:rPr>
              <w:softHyphen/>
              <w:t>мощь подросткам в профессиональном самоопределении и профори</w:t>
            </w:r>
            <w:r>
              <w:rPr>
                <w:rStyle w:val="FontStyle63"/>
                <w:sz w:val="28"/>
                <w:szCs w:val="28"/>
              </w:rPr>
              <w:t xml:space="preserve">ентации, </w:t>
            </w:r>
            <w:r w:rsidRPr="002F3040">
              <w:rPr>
                <w:rStyle w:val="FontStyle63"/>
                <w:sz w:val="28"/>
                <w:szCs w:val="28"/>
              </w:rPr>
              <w:t xml:space="preserve"> повышении мотивации на учебу и</w:t>
            </w:r>
            <w:r>
              <w:rPr>
                <w:rStyle w:val="FontStyle63"/>
                <w:sz w:val="28"/>
                <w:szCs w:val="28"/>
              </w:rPr>
              <w:t xml:space="preserve"> даль</w:t>
            </w:r>
            <w:r>
              <w:rPr>
                <w:rStyle w:val="FontStyle63"/>
                <w:sz w:val="28"/>
                <w:szCs w:val="28"/>
              </w:rPr>
              <w:softHyphen/>
              <w:t>нейшее образование вижу  в повышении интереса к школьным предметам через  вовлечение  в предметные кружки и клубы по интересам</w:t>
            </w:r>
            <w:r w:rsidR="006D6BEC">
              <w:rPr>
                <w:rStyle w:val="FontStyle63"/>
                <w:sz w:val="28"/>
                <w:szCs w:val="28"/>
              </w:rPr>
              <w:t>, развитие творческих способностей и общеучебных навыков у слабых учащихся.  Ежеурочный контроль за системой усвоения знаний, индивидуальная работа и консультации помогают создать ситуацию успеха и уверенности в своих силах. Запланированы интеллектуальные классные часы «Знание-сила», «Конкурс эрудитов»</w:t>
            </w:r>
          </w:p>
          <w:p w:rsidR="00BF497B" w:rsidRDefault="00BF497B" w:rsidP="00186A37">
            <w:pPr>
              <w:pStyle w:val="Style7"/>
              <w:widowControl/>
              <w:jc w:val="both"/>
              <w:rPr>
                <w:rStyle w:val="FontStyle53"/>
                <w:sz w:val="28"/>
                <w:szCs w:val="28"/>
              </w:rPr>
            </w:pPr>
          </w:p>
        </w:tc>
      </w:tr>
      <w:tr w:rsidR="00BC7914" w:rsidRPr="00392F92" w:rsidTr="00BF497B">
        <w:tc>
          <w:tcPr>
            <w:tcW w:w="0" w:type="auto"/>
          </w:tcPr>
          <w:p w:rsidR="00BF497B" w:rsidRDefault="006D6BEC" w:rsidP="00186A37">
            <w:pPr>
              <w:pStyle w:val="Style7"/>
              <w:widowControl/>
              <w:jc w:val="both"/>
              <w:rPr>
                <w:rStyle w:val="FontStyle53"/>
                <w:sz w:val="28"/>
                <w:szCs w:val="28"/>
              </w:rPr>
            </w:pPr>
            <w:r>
              <w:rPr>
                <w:rStyle w:val="FontStyle53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D6BEC" w:rsidRPr="002F3040" w:rsidRDefault="006D6BEC" w:rsidP="006D6BEC">
            <w:pPr>
              <w:pStyle w:val="Style16"/>
              <w:widowControl/>
              <w:jc w:val="both"/>
              <w:rPr>
                <w:rStyle w:val="FontStyle81"/>
                <w:sz w:val="28"/>
                <w:szCs w:val="28"/>
              </w:rPr>
            </w:pPr>
            <w:r w:rsidRPr="002F3040">
              <w:rPr>
                <w:rStyle w:val="FontStyle81"/>
                <w:sz w:val="28"/>
                <w:szCs w:val="28"/>
              </w:rPr>
              <w:t xml:space="preserve">Положительное отношение окружения к </w:t>
            </w:r>
            <w:r w:rsidRPr="002F3040">
              <w:rPr>
                <w:rStyle w:val="FontStyle81"/>
                <w:sz w:val="28"/>
                <w:szCs w:val="28"/>
              </w:rPr>
              <w:lastRenderedPageBreak/>
              <w:t>алкоголю и наркотикам</w:t>
            </w:r>
          </w:p>
          <w:p w:rsidR="00BF497B" w:rsidRDefault="00BF497B" w:rsidP="00186A37">
            <w:pPr>
              <w:pStyle w:val="Style7"/>
              <w:widowControl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0" w:type="auto"/>
          </w:tcPr>
          <w:p w:rsidR="006D6BEC" w:rsidRPr="002F3040" w:rsidRDefault="006D6BEC" w:rsidP="006D6BEC">
            <w:pPr>
              <w:pStyle w:val="Style5"/>
              <w:widowControl/>
              <w:jc w:val="both"/>
              <w:rPr>
                <w:rStyle w:val="FontStyle63"/>
                <w:sz w:val="28"/>
                <w:szCs w:val="28"/>
              </w:rPr>
            </w:pPr>
            <w:r w:rsidRPr="002F3040">
              <w:rPr>
                <w:rStyle w:val="FontStyle63"/>
                <w:sz w:val="28"/>
                <w:szCs w:val="28"/>
              </w:rPr>
              <w:lastRenderedPageBreak/>
              <w:t>Когда дети счи</w:t>
            </w:r>
            <w:r>
              <w:rPr>
                <w:rStyle w:val="FontStyle63"/>
                <w:sz w:val="28"/>
                <w:szCs w:val="28"/>
              </w:rPr>
              <w:t>тают, что от курения марихуаны н</w:t>
            </w:r>
            <w:r w:rsidRPr="002F3040">
              <w:rPr>
                <w:rStyle w:val="FontStyle63"/>
                <w:sz w:val="28"/>
                <w:szCs w:val="28"/>
              </w:rPr>
              <w:t>ет вре</w:t>
            </w:r>
            <w:r w:rsidRPr="002F3040">
              <w:rPr>
                <w:rStyle w:val="FontStyle63"/>
                <w:sz w:val="28"/>
                <w:szCs w:val="28"/>
              </w:rPr>
              <w:softHyphen/>
              <w:t>да, когда алкоголь</w:t>
            </w:r>
            <w:r>
              <w:rPr>
                <w:rStyle w:val="FontStyle63"/>
                <w:sz w:val="28"/>
                <w:szCs w:val="28"/>
              </w:rPr>
              <w:t xml:space="preserve"> </w:t>
            </w:r>
            <w:r>
              <w:rPr>
                <w:rStyle w:val="FontStyle63"/>
                <w:sz w:val="28"/>
                <w:szCs w:val="28"/>
              </w:rPr>
              <w:lastRenderedPageBreak/>
              <w:t>ассоциируется у них с "хорошо п</w:t>
            </w:r>
            <w:r w:rsidRPr="002F3040">
              <w:rPr>
                <w:rStyle w:val="FontStyle63"/>
                <w:sz w:val="28"/>
                <w:szCs w:val="28"/>
              </w:rPr>
              <w:t>рове</w:t>
            </w:r>
            <w:r>
              <w:rPr>
                <w:rStyle w:val="FontStyle63"/>
                <w:sz w:val="28"/>
                <w:szCs w:val="28"/>
              </w:rPr>
              <w:t>денным</w:t>
            </w:r>
            <w:r w:rsidRPr="002F3040">
              <w:rPr>
                <w:rStyle w:val="FontStyle63"/>
                <w:sz w:val="28"/>
                <w:szCs w:val="28"/>
              </w:rPr>
              <w:t xml:space="preserve"> временем", существуе</w:t>
            </w:r>
            <w:r>
              <w:rPr>
                <w:rStyle w:val="FontStyle63"/>
                <w:sz w:val="28"/>
                <w:szCs w:val="28"/>
              </w:rPr>
              <w:t>т очень большая вероятность,</w:t>
            </w:r>
            <w:r w:rsidRPr="002F3040">
              <w:rPr>
                <w:rStyle w:val="FontStyle63"/>
                <w:sz w:val="28"/>
                <w:szCs w:val="28"/>
              </w:rPr>
              <w:t xml:space="preserve"> что они будут выпивать и употреблять наркотики. </w:t>
            </w:r>
          </w:p>
          <w:p w:rsidR="006D6BEC" w:rsidRPr="002F3040" w:rsidRDefault="006D6BEC" w:rsidP="006D6BEC">
            <w:pPr>
              <w:pStyle w:val="Style5"/>
              <w:widowControl/>
              <w:jc w:val="both"/>
              <w:rPr>
                <w:rStyle w:val="FontStyle63"/>
                <w:sz w:val="28"/>
                <w:szCs w:val="28"/>
              </w:rPr>
            </w:pPr>
            <w:r w:rsidRPr="002F3040">
              <w:rPr>
                <w:rStyle w:val="FontStyle63"/>
                <w:sz w:val="28"/>
                <w:szCs w:val="28"/>
              </w:rPr>
              <w:t xml:space="preserve"> В этом случае эффективной может стать, гр</w:t>
            </w:r>
            <w:r w:rsidR="00F31B15">
              <w:rPr>
                <w:rStyle w:val="FontStyle63"/>
                <w:sz w:val="28"/>
                <w:szCs w:val="28"/>
              </w:rPr>
              <w:t>упповая работа, направленная на</w:t>
            </w:r>
            <w:r w:rsidRPr="002F3040">
              <w:rPr>
                <w:rStyle w:val="FontStyle63"/>
                <w:sz w:val="28"/>
                <w:szCs w:val="28"/>
              </w:rPr>
              <w:t xml:space="preserve"> обсуждение с подростками этих мифов и выработку у них сознательного, критичного отношения к наркотикам и наркоманам.</w:t>
            </w:r>
            <w:r w:rsidR="00F31B15">
              <w:rPr>
                <w:rStyle w:val="FontStyle63"/>
                <w:sz w:val="28"/>
                <w:szCs w:val="28"/>
              </w:rPr>
              <w:t xml:space="preserve"> Запланированы и уже проведены тренинги и</w:t>
            </w:r>
            <w:r w:rsidR="00C40EBD">
              <w:rPr>
                <w:rStyle w:val="FontStyle63"/>
                <w:sz w:val="28"/>
                <w:szCs w:val="28"/>
              </w:rPr>
              <w:t xml:space="preserve"> диспуты  «Как победить дракона, и</w:t>
            </w:r>
            <w:r w:rsidR="00F31B15">
              <w:rPr>
                <w:rStyle w:val="FontStyle63"/>
                <w:sz w:val="28"/>
                <w:szCs w:val="28"/>
              </w:rPr>
              <w:t>ли Удержись от вредной привычки», «Ч</w:t>
            </w:r>
            <w:r w:rsidR="00C40EBD">
              <w:rPr>
                <w:rStyle w:val="FontStyle63"/>
                <w:sz w:val="28"/>
                <w:szCs w:val="28"/>
              </w:rPr>
              <w:t>то имеем, не храним, потерявши,</w:t>
            </w:r>
            <w:r w:rsidR="00F31B15">
              <w:rPr>
                <w:rStyle w:val="FontStyle63"/>
                <w:sz w:val="28"/>
                <w:szCs w:val="28"/>
              </w:rPr>
              <w:t xml:space="preserve"> плачем», «Шкала жизненных навыков»</w:t>
            </w:r>
            <w:r w:rsidR="008753A1">
              <w:rPr>
                <w:rStyle w:val="FontStyle63"/>
                <w:sz w:val="28"/>
                <w:szCs w:val="28"/>
              </w:rPr>
              <w:t>, День большой профилактики:  встреча с медработниками, работниками полиции и успешными людьми города.</w:t>
            </w:r>
          </w:p>
          <w:p w:rsidR="00BF497B" w:rsidRDefault="00BF497B" w:rsidP="006D6BEC">
            <w:pPr>
              <w:pStyle w:val="Style7"/>
              <w:widowControl/>
              <w:jc w:val="both"/>
              <w:rPr>
                <w:rStyle w:val="FontStyle53"/>
                <w:sz w:val="28"/>
                <w:szCs w:val="28"/>
              </w:rPr>
            </w:pPr>
          </w:p>
        </w:tc>
      </w:tr>
    </w:tbl>
    <w:p w:rsidR="00CB3745" w:rsidRDefault="00CB3745" w:rsidP="00186A37">
      <w:pPr>
        <w:pStyle w:val="Style7"/>
        <w:widowControl/>
        <w:jc w:val="both"/>
        <w:rPr>
          <w:rStyle w:val="FontStyle53"/>
          <w:sz w:val="28"/>
          <w:szCs w:val="28"/>
        </w:rPr>
      </w:pPr>
    </w:p>
    <w:sectPr w:rsidR="00CB3745" w:rsidSect="00677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D97" w:rsidRDefault="005F3D97" w:rsidP="00392F92">
      <w:pPr>
        <w:spacing w:after="0" w:line="240" w:lineRule="auto"/>
      </w:pPr>
      <w:r>
        <w:separator/>
      </w:r>
    </w:p>
  </w:endnote>
  <w:endnote w:type="continuationSeparator" w:id="1">
    <w:p w:rsidR="005F3D97" w:rsidRDefault="005F3D97" w:rsidP="0039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F92" w:rsidRDefault="00392F92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6501"/>
      <w:docPartObj>
        <w:docPartGallery w:val="Page Numbers (Bottom of Page)"/>
        <w:docPartUnique/>
      </w:docPartObj>
    </w:sdtPr>
    <w:sdtContent>
      <w:p w:rsidR="00392F92" w:rsidRDefault="00392F92">
        <w:pPr>
          <w:pStyle w:val="af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92F92" w:rsidRDefault="00392F92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F92" w:rsidRDefault="00392F92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D97" w:rsidRDefault="005F3D97" w:rsidP="00392F92">
      <w:pPr>
        <w:spacing w:after="0" w:line="240" w:lineRule="auto"/>
      </w:pPr>
      <w:r>
        <w:separator/>
      </w:r>
    </w:p>
  </w:footnote>
  <w:footnote w:type="continuationSeparator" w:id="1">
    <w:p w:rsidR="005F3D97" w:rsidRDefault="005F3D97" w:rsidP="00392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F92" w:rsidRDefault="00392F92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F92" w:rsidRDefault="00392F92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F92" w:rsidRDefault="00392F9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32C7B"/>
    <w:multiLevelType w:val="hybridMultilevel"/>
    <w:tmpl w:val="7A2EB6D0"/>
    <w:lvl w:ilvl="0" w:tplc="56DA748C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7DD"/>
    <w:rsid w:val="00077F6C"/>
    <w:rsid w:val="001445A3"/>
    <w:rsid w:val="00186A37"/>
    <w:rsid w:val="002C1498"/>
    <w:rsid w:val="0038123F"/>
    <w:rsid w:val="00392F92"/>
    <w:rsid w:val="003D03AF"/>
    <w:rsid w:val="003D0EA3"/>
    <w:rsid w:val="00443438"/>
    <w:rsid w:val="0049206B"/>
    <w:rsid w:val="004A1471"/>
    <w:rsid w:val="00576E9F"/>
    <w:rsid w:val="005B4977"/>
    <w:rsid w:val="005F3D97"/>
    <w:rsid w:val="006777BA"/>
    <w:rsid w:val="006D6BEC"/>
    <w:rsid w:val="00771D5C"/>
    <w:rsid w:val="00801F9B"/>
    <w:rsid w:val="008737DD"/>
    <w:rsid w:val="008753A1"/>
    <w:rsid w:val="0089146E"/>
    <w:rsid w:val="008D36DC"/>
    <w:rsid w:val="009F45F8"/>
    <w:rsid w:val="00B37F30"/>
    <w:rsid w:val="00BC7914"/>
    <w:rsid w:val="00BE6ABF"/>
    <w:rsid w:val="00BF497B"/>
    <w:rsid w:val="00C20A29"/>
    <w:rsid w:val="00C40EBD"/>
    <w:rsid w:val="00C8155C"/>
    <w:rsid w:val="00CB3745"/>
    <w:rsid w:val="00D11015"/>
    <w:rsid w:val="00D654FE"/>
    <w:rsid w:val="00D84CFC"/>
    <w:rsid w:val="00ED5DC8"/>
    <w:rsid w:val="00F31B15"/>
    <w:rsid w:val="00F91CD8"/>
    <w:rsid w:val="00F9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DD"/>
  </w:style>
  <w:style w:type="paragraph" w:styleId="1">
    <w:name w:val="heading 1"/>
    <w:basedOn w:val="a"/>
    <w:next w:val="a"/>
    <w:link w:val="10"/>
    <w:uiPriority w:val="9"/>
    <w:qFormat/>
    <w:rsid w:val="008737D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7D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7D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7D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7D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7DD"/>
    <w:pPr>
      <w:shd w:val="clear" w:color="auto" w:fill="E7EFFE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7D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7D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7D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7DD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737D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37D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37D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737D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737DD"/>
    <w:rPr>
      <w:b/>
      <w:bCs/>
      <w:color w:val="595959" w:themeColor="text1" w:themeTint="A6"/>
      <w:spacing w:val="5"/>
      <w:shd w:val="clear" w:color="auto" w:fill="E7EFFE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737D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737D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37DD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737D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737DD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737DD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37DD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737DD"/>
    <w:rPr>
      <w:b/>
      <w:bCs/>
    </w:rPr>
  </w:style>
  <w:style w:type="character" w:styleId="a8">
    <w:name w:val="Emphasis"/>
    <w:uiPriority w:val="20"/>
    <w:qFormat/>
    <w:rsid w:val="008737DD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737D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737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37D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737D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737D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737DD"/>
    <w:rPr>
      <w:i/>
      <w:iCs/>
    </w:rPr>
  </w:style>
  <w:style w:type="character" w:styleId="ad">
    <w:name w:val="Subtle Emphasis"/>
    <w:uiPriority w:val="19"/>
    <w:qFormat/>
    <w:rsid w:val="008737DD"/>
    <w:rPr>
      <w:i/>
      <w:iCs/>
    </w:rPr>
  </w:style>
  <w:style w:type="character" w:styleId="ae">
    <w:name w:val="Intense Emphasis"/>
    <w:uiPriority w:val="21"/>
    <w:qFormat/>
    <w:rsid w:val="008737D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737DD"/>
    <w:rPr>
      <w:smallCaps/>
    </w:rPr>
  </w:style>
  <w:style w:type="character" w:styleId="af0">
    <w:name w:val="Intense Reference"/>
    <w:uiPriority w:val="32"/>
    <w:qFormat/>
    <w:rsid w:val="008737DD"/>
    <w:rPr>
      <w:b/>
      <w:bCs/>
      <w:smallCaps/>
    </w:rPr>
  </w:style>
  <w:style w:type="character" w:styleId="af1">
    <w:name w:val="Book Title"/>
    <w:basedOn w:val="a0"/>
    <w:uiPriority w:val="33"/>
    <w:qFormat/>
    <w:rsid w:val="008737D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37DD"/>
    <w:pPr>
      <w:outlineLvl w:val="9"/>
    </w:pPr>
  </w:style>
  <w:style w:type="paragraph" w:customStyle="1" w:styleId="Style3">
    <w:name w:val="Style3"/>
    <w:basedOn w:val="a"/>
    <w:uiPriority w:val="99"/>
    <w:rsid w:val="00144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5">
    <w:name w:val="Style5"/>
    <w:basedOn w:val="a"/>
    <w:uiPriority w:val="99"/>
    <w:rsid w:val="00144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7">
    <w:name w:val="Style7"/>
    <w:basedOn w:val="a"/>
    <w:uiPriority w:val="99"/>
    <w:rsid w:val="00144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8">
    <w:name w:val="Style8"/>
    <w:basedOn w:val="a"/>
    <w:uiPriority w:val="99"/>
    <w:rsid w:val="00144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54">
    <w:name w:val="Font Style54"/>
    <w:basedOn w:val="a0"/>
    <w:uiPriority w:val="99"/>
    <w:rsid w:val="001445A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1445A3"/>
    <w:rPr>
      <w:rFonts w:ascii="Times New Roman" w:hAnsi="Times New Roman" w:cs="Times New Roman"/>
      <w:sz w:val="12"/>
      <w:szCs w:val="12"/>
    </w:rPr>
  </w:style>
  <w:style w:type="character" w:customStyle="1" w:styleId="FontStyle56">
    <w:name w:val="Font Style56"/>
    <w:basedOn w:val="a0"/>
    <w:uiPriority w:val="99"/>
    <w:rsid w:val="001445A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57">
    <w:name w:val="Font Style57"/>
    <w:basedOn w:val="a0"/>
    <w:uiPriority w:val="99"/>
    <w:rsid w:val="001445A3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58">
    <w:name w:val="Font Style58"/>
    <w:basedOn w:val="a0"/>
    <w:uiPriority w:val="99"/>
    <w:rsid w:val="001445A3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59">
    <w:name w:val="Font Style59"/>
    <w:basedOn w:val="a0"/>
    <w:uiPriority w:val="99"/>
    <w:rsid w:val="001445A3"/>
    <w:rPr>
      <w:rFonts w:ascii="Times New Roman" w:hAnsi="Times New Roman" w:cs="Times New Roman"/>
      <w:spacing w:val="30"/>
      <w:sz w:val="16"/>
      <w:szCs w:val="16"/>
    </w:rPr>
  </w:style>
  <w:style w:type="character" w:customStyle="1" w:styleId="FontStyle60">
    <w:name w:val="Font Style60"/>
    <w:basedOn w:val="a0"/>
    <w:uiPriority w:val="99"/>
    <w:rsid w:val="001445A3"/>
    <w:rPr>
      <w:rFonts w:ascii="Arial" w:hAnsi="Arial" w:cs="Arial"/>
      <w:b/>
      <w:bCs/>
      <w:smallCaps/>
      <w:sz w:val="18"/>
      <w:szCs w:val="18"/>
    </w:rPr>
  </w:style>
  <w:style w:type="character" w:customStyle="1" w:styleId="FontStyle61">
    <w:name w:val="Font Style61"/>
    <w:basedOn w:val="a0"/>
    <w:uiPriority w:val="99"/>
    <w:rsid w:val="001445A3"/>
    <w:rPr>
      <w:rFonts w:ascii="Lucida Sans Unicode" w:hAnsi="Lucida Sans Unicode" w:cs="Lucida Sans Unicode"/>
      <w:spacing w:val="10"/>
      <w:sz w:val="14"/>
      <w:szCs w:val="14"/>
    </w:rPr>
  </w:style>
  <w:style w:type="character" w:customStyle="1" w:styleId="FontStyle62">
    <w:name w:val="Font Style62"/>
    <w:basedOn w:val="a0"/>
    <w:uiPriority w:val="99"/>
    <w:rsid w:val="001445A3"/>
    <w:rPr>
      <w:rFonts w:ascii="Arial" w:hAnsi="Arial" w:cs="Arial"/>
      <w:b/>
      <w:bCs/>
      <w:spacing w:val="40"/>
      <w:sz w:val="12"/>
      <w:szCs w:val="12"/>
    </w:rPr>
  </w:style>
  <w:style w:type="character" w:customStyle="1" w:styleId="FontStyle63">
    <w:name w:val="Font Style63"/>
    <w:basedOn w:val="a0"/>
    <w:uiPriority w:val="99"/>
    <w:rsid w:val="001445A3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uiPriority w:val="99"/>
    <w:rsid w:val="001445A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8">
    <w:name w:val="Font Style68"/>
    <w:basedOn w:val="a0"/>
    <w:uiPriority w:val="99"/>
    <w:rsid w:val="001445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70">
    <w:name w:val="Font Style70"/>
    <w:basedOn w:val="a0"/>
    <w:uiPriority w:val="99"/>
    <w:rsid w:val="001445A3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81">
    <w:name w:val="Font Style81"/>
    <w:basedOn w:val="a0"/>
    <w:uiPriority w:val="99"/>
    <w:rsid w:val="001445A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D6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D6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14">
    <w:name w:val="Style14"/>
    <w:basedOn w:val="a"/>
    <w:uiPriority w:val="99"/>
    <w:rsid w:val="00D6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26">
    <w:name w:val="Style26"/>
    <w:basedOn w:val="a"/>
    <w:uiPriority w:val="99"/>
    <w:rsid w:val="00D6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29">
    <w:name w:val="Style29"/>
    <w:basedOn w:val="a"/>
    <w:uiPriority w:val="99"/>
    <w:rsid w:val="00D6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43">
    <w:name w:val="Style43"/>
    <w:basedOn w:val="a"/>
    <w:uiPriority w:val="99"/>
    <w:rsid w:val="00D6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53">
    <w:name w:val="Font Style53"/>
    <w:basedOn w:val="a0"/>
    <w:uiPriority w:val="99"/>
    <w:rsid w:val="00D654F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basedOn w:val="a0"/>
    <w:uiPriority w:val="99"/>
    <w:rsid w:val="00D654F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78">
    <w:name w:val="Font Style78"/>
    <w:basedOn w:val="a0"/>
    <w:uiPriority w:val="99"/>
    <w:rsid w:val="00D654FE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80">
    <w:name w:val="Font Style80"/>
    <w:basedOn w:val="a0"/>
    <w:uiPriority w:val="99"/>
    <w:rsid w:val="00D654FE"/>
    <w:rPr>
      <w:rFonts w:ascii="Lucida Sans Unicode" w:hAnsi="Lucida Sans Unicode" w:cs="Lucida Sans Unicode"/>
      <w:sz w:val="8"/>
      <w:szCs w:val="8"/>
    </w:rPr>
  </w:style>
  <w:style w:type="character" w:customStyle="1" w:styleId="FontStyle82">
    <w:name w:val="Font Style82"/>
    <w:basedOn w:val="a0"/>
    <w:uiPriority w:val="99"/>
    <w:rsid w:val="00D654FE"/>
    <w:rPr>
      <w:rFonts w:ascii="Constantia" w:hAnsi="Constantia" w:cs="Constantia"/>
      <w:spacing w:val="20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C2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20A2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BF4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3">
    <w:name w:val="Font Style73"/>
    <w:basedOn w:val="a0"/>
    <w:uiPriority w:val="99"/>
    <w:rsid w:val="00BF497B"/>
    <w:rPr>
      <w:rFonts w:ascii="Times New Roman" w:hAnsi="Times New Roman" w:cs="Times New Roman"/>
      <w:b/>
      <w:bCs/>
      <w:spacing w:val="-10"/>
      <w:sz w:val="16"/>
      <w:szCs w:val="16"/>
    </w:rPr>
  </w:style>
  <w:style w:type="paragraph" w:customStyle="1" w:styleId="Style17">
    <w:name w:val="Style17"/>
    <w:basedOn w:val="a"/>
    <w:uiPriority w:val="99"/>
    <w:rsid w:val="00443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77">
    <w:name w:val="Font Style77"/>
    <w:basedOn w:val="a0"/>
    <w:uiPriority w:val="99"/>
    <w:rsid w:val="003D03A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6">
    <w:name w:val="Style16"/>
    <w:basedOn w:val="a"/>
    <w:uiPriority w:val="99"/>
    <w:rsid w:val="006D6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18">
    <w:name w:val="Style18"/>
    <w:basedOn w:val="a"/>
    <w:uiPriority w:val="99"/>
    <w:rsid w:val="006D6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19">
    <w:name w:val="Style19"/>
    <w:basedOn w:val="a"/>
    <w:uiPriority w:val="99"/>
    <w:rsid w:val="006D6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28">
    <w:name w:val="Style28"/>
    <w:basedOn w:val="a"/>
    <w:uiPriority w:val="99"/>
    <w:rsid w:val="006D6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30">
    <w:name w:val="Style30"/>
    <w:basedOn w:val="a"/>
    <w:uiPriority w:val="99"/>
    <w:rsid w:val="006D6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83">
    <w:name w:val="Font Style83"/>
    <w:basedOn w:val="a0"/>
    <w:uiPriority w:val="99"/>
    <w:rsid w:val="006D6BEC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84">
    <w:name w:val="Font Style84"/>
    <w:basedOn w:val="a0"/>
    <w:uiPriority w:val="99"/>
    <w:rsid w:val="006D6BEC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f6">
    <w:name w:val="header"/>
    <w:basedOn w:val="a"/>
    <w:link w:val="af7"/>
    <w:uiPriority w:val="99"/>
    <w:semiHidden/>
    <w:unhideWhenUsed/>
    <w:rsid w:val="00392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392F92"/>
  </w:style>
  <w:style w:type="paragraph" w:styleId="af8">
    <w:name w:val="footer"/>
    <w:basedOn w:val="a"/>
    <w:link w:val="af9"/>
    <w:uiPriority w:val="99"/>
    <w:unhideWhenUsed/>
    <w:rsid w:val="00392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392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EF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6041-F195-46F7-91E0-2B527E8D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2011-11-27T16:03:00Z</cp:lastPrinted>
  <dcterms:created xsi:type="dcterms:W3CDTF">2011-11-26T14:36:00Z</dcterms:created>
  <dcterms:modified xsi:type="dcterms:W3CDTF">2011-11-27T16:11:00Z</dcterms:modified>
</cp:coreProperties>
</file>