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80" w:rsidRDefault="00C30880" w:rsidP="00D65732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</w:t>
      </w:r>
      <w:r w:rsidR="00A3496A" w:rsidRPr="008C379B">
        <w:rPr>
          <w:b/>
          <w:color w:val="FF0000"/>
        </w:rPr>
        <w:t>Интеллектуальн</w:t>
      </w:r>
      <w:r w:rsidR="0028785B">
        <w:rPr>
          <w:b/>
          <w:color w:val="FF0000"/>
        </w:rPr>
        <w:t xml:space="preserve">ая игра </w:t>
      </w:r>
    </w:p>
    <w:p w:rsidR="00B406E0" w:rsidRPr="00C30880" w:rsidRDefault="00C30880" w:rsidP="00C30880">
      <w:pPr>
        <w:spacing w:line="360" w:lineRule="auto"/>
        <w:rPr>
          <w:rFonts w:ascii="Comic Sans MS" w:hAnsi="Comic Sans MS"/>
          <w:b/>
          <w:i/>
          <w:color w:val="FF0000"/>
          <w:sz w:val="48"/>
          <w:szCs w:val="48"/>
        </w:rPr>
      </w:pPr>
      <w:r w:rsidRPr="00C30880">
        <w:rPr>
          <w:rFonts w:ascii="Comic Sans MS" w:hAnsi="Comic Sans MS"/>
          <w:b/>
          <w:i/>
          <w:color w:val="FF0000"/>
          <w:sz w:val="48"/>
          <w:szCs w:val="48"/>
        </w:rPr>
        <w:t xml:space="preserve"> </w:t>
      </w:r>
      <w:r>
        <w:rPr>
          <w:rFonts w:ascii="Comic Sans MS" w:hAnsi="Comic Sans MS"/>
          <w:b/>
          <w:i/>
          <w:color w:val="FF0000"/>
          <w:sz w:val="48"/>
          <w:szCs w:val="48"/>
        </w:rPr>
        <w:t xml:space="preserve"> </w:t>
      </w:r>
      <w:r w:rsidRPr="00C30880">
        <w:rPr>
          <w:rFonts w:ascii="Comic Sans MS" w:hAnsi="Comic Sans MS"/>
          <w:b/>
          <w:i/>
          <w:color w:val="FF0000"/>
          <w:sz w:val="48"/>
          <w:szCs w:val="48"/>
        </w:rPr>
        <w:t xml:space="preserve"> </w:t>
      </w:r>
      <w:r w:rsidR="0028785B" w:rsidRPr="00C30880">
        <w:rPr>
          <w:rFonts w:ascii="Comic Sans MS" w:hAnsi="Comic Sans MS"/>
          <w:b/>
          <w:i/>
          <w:color w:val="FF0000"/>
          <w:sz w:val="48"/>
          <w:szCs w:val="48"/>
        </w:rPr>
        <w:t>«КРАЙ, В КОТОРОМ Я ЖИВУ»</w:t>
      </w:r>
    </w:p>
    <w:p w:rsidR="00A3496A" w:rsidRPr="008C379B" w:rsidRDefault="00C30880" w:rsidP="00D6573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</w:t>
      </w:r>
      <w:r w:rsidR="008C379B" w:rsidRPr="008C379B">
        <w:rPr>
          <w:b/>
          <w:i/>
        </w:rPr>
        <w:t xml:space="preserve"> </w:t>
      </w:r>
      <w:r w:rsidR="00A3496A" w:rsidRPr="008C379B">
        <w:rPr>
          <w:b/>
          <w:i/>
        </w:rPr>
        <w:t>(внеклассное мероприятие для учащихся 5 – 7 классов)</w:t>
      </w:r>
    </w:p>
    <w:p w:rsidR="00C30880" w:rsidRDefault="00C30880" w:rsidP="00D65732">
      <w:pPr>
        <w:spacing w:line="360" w:lineRule="auto"/>
        <w:jc w:val="both"/>
      </w:pPr>
    </w:p>
    <w:p w:rsidR="00A3496A" w:rsidRDefault="00C30880" w:rsidP="00D65732">
      <w:pPr>
        <w:spacing w:line="360" w:lineRule="auto"/>
        <w:jc w:val="both"/>
      </w:pPr>
      <w:r>
        <w:t>2012 год – год 75-</w:t>
      </w:r>
      <w:r w:rsidR="00A3496A">
        <w:t>летия Алтайского края.</w:t>
      </w:r>
    </w:p>
    <w:p w:rsidR="00A3496A" w:rsidRDefault="00A3496A" w:rsidP="00D65732">
      <w:pPr>
        <w:spacing w:line="360" w:lineRule="auto"/>
        <w:jc w:val="both"/>
      </w:pPr>
      <w:r>
        <w:t xml:space="preserve">Алтай в переводе с тюркского обозначает «золотой». За сказочную красоту и богатство дано нашей земле такое выразительное название! </w:t>
      </w:r>
    </w:p>
    <w:p w:rsidR="00A3496A" w:rsidRDefault="00A3496A" w:rsidP="00D65732">
      <w:pPr>
        <w:spacing w:line="360" w:lineRule="auto"/>
        <w:jc w:val="both"/>
      </w:pPr>
      <w:r>
        <w:t>Юбилей края не только праздник, но и возможность еще раз убедиться, что Алтай – необычное место, больше узнать о его истории, о его красоте и богатстве, о достижениях в экономике и культуре.</w:t>
      </w:r>
    </w:p>
    <w:p w:rsidR="00313A5C" w:rsidRDefault="00A3496A" w:rsidP="00D65732">
      <w:pPr>
        <w:spacing w:line="360" w:lineRule="auto"/>
        <w:jc w:val="both"/>
      </w:pPr>
      <w:r>
        <w:t>В школах проходят повсеместно различные  мероприятия</w:t>
      </w:r>
      <w:r w:rsidR="009A6093">
        <w:t>, посвященные этой дате. Игра – наиболее желанный вид деятельности для детей, а интеллектуальная игра «Край, в котором я живу» не только дополнит и закрепит знания о нашем крае, полученные на уроках, но и поможет в воспитании чувства гордости, уважения и любви к родному краю.</w:t>
      </w:r>
    </w:p>
    <w:p w:rsidR="00313A5C" w:rsidRDefault="00313A5C" w:rsidP="00D65732">
      <w:pPr>
        <w:spacing w:line="360" w:lineRule="auto"/>
        <w:jc w:val="both"/>
        <w:rPr>
          <w:color w:val="000000"/>
        </w:rPr>
      </w:pPr>
      <w:r w:rsidRPr="00313A5C">
        <w:t xml:space="preserve">Д.С. Лихачев писал: </w:t>
      </w:r>
      <w:r>
        <w:rPr>
          <w:color w:val="000000"/>
          <w:sz w:val="27"/>
          <w:szCs w:val="27"/>
        </w:rPr>
        <w:t>«</w:t>
      </w:r>
      <w:r w:rsidRPr="00313A5C">
        <w:rPr>
          <w:color w:val="000000"/>
        </w:rPr>
        <w:t>Воспитание любви к родному краю, к родной культуре, к родному селу, к родной речи - задача первостепенной важности, и нет необходимости это доказать»</w:t>
      </w:r>
    </w:p>
    <w:p w:rsidR="00D65732" w:rsidRPr="008C379B" w:rsidRDefault="00C30880" w:rsidP="00D6573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D65732" w:rsidRPr="008C379B">
        <w:rPr>
          <w:b/>
          <w:color w:val="000000"/>
        </w:rPr>
        <w:t>Методические советы по проведению игры.</w:t>
      </w:r>
    </w:p>
    <w:p w:rsidR="00D65732" w:rsidRPr="009239FF" w:rsidRDefault="009239FF" w:rsidP="00D65732">
      <w:pPr>
        <w:pStyle w:val="ac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Интеллектуальную игру «Край, в котором я живу» рекомендуется проводить среди школьников, которые изучают географию, историю и  литературу  Алтая.</w:t>
      </w:r>
    </w:p>
    <w:p w:rsidR="009239FF" w:rsidRPr="009239FF" w:rsidRDefault="009239FF" w:rsidP="00D65732">
      <w:pPr>
        <w:pStyle w:val="ac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Подготовку необходимо вести совместно с учителями предметниками и школьной библиотекой.</w:t>
      </w:r>
    </w:p>
    <w:p w:rsidR="008B7D59" w:rsidRPr="008B7D59" w:rsidRDefault="009239FF" w:rsidP="009239FF">
      <w:pPr>
        <w:pStyle w:val="ac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Библиотекарь готовит выставку</w:t>
      </w:r>
      <w:r w:rsidR="00C353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книг о родном крае, которые помогут участникам  в подготовке к игре.</w:t>
      </w:r>
    </w:p>
    <w:p w:rsidR="009239FF" w:rsidRPr="008B7D59" w:rsidRDefault="00C30880" w:rsidP="008B7D59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="008B7D59" w:rsidRPr="008B7D59">
        <w:rPr>
          <w:b/>
        </w:rPr>
        <w:t>Оформление зала.</w:t>
      </w:r>
    </w:p>
    <w:p w:rsidR="009239FF" w:rsidRDefault="009239FF" w:rsidP="009239FF">
      <w:pPr>
        <w:spacing w:line="360" w:lineRule="auto"/>
        <w:jc w:val="both"/>
      </w:pPr>
      <w:r>
        <w:t>Зал, где будет проходить</w:t>
      </w:r>
      <w:r w:rsidR="006B075A">
        <w:t xml:space="preserve"> игра, можно украсить картинами, рисунками ребят о нашем крае, плакатами с высказываниями известных людей. Тексты могут быть такими:</w:t>
      </w:r>
    </w:p>
    <w:p w:rsidR="006B075A" w:rsidRPr="00C35326" w:rsidRDefault="006B075A" w:rsidP="006B075A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b/>
          <w:color w:val="000000"/>
          <w:lang w:val="ru-RU"/>
        </w:rPr>
      </w:pPr>
      <w:r w:rsidRPr="006B075A">
        <w:rPr>
          <w:color w:val="000000"/>
          <w:lang w:val="ru-RU"/>
        </w:rPr>
        <w:t xml:space="preserve">«Увидеть и познать свой край можно либо своими глазами, либо с помощью книг»  </w:t>
      </w:r>
      <w:r>
        <w:rPr>
          <w:b/>
          <w:bCs/>
          <w:color w:val="000000"/>
          <w:lang w:val="ru-RU"/>
        </w:rPr>
        <w:t>(</w:t>
      </w:r>
      <w:r w:rsidRPr="006B075A">
        <w:rPr>
          <w:b/>
          <w:bCs/>
          <w:color w:val="000000"/>
          <w:lang w:val="ru-RU"/>
        </w:rPr>
        <w:t>М.</w:t>
      </w:r>
      <w:r w:rsidRPr="00C35326">
        <w:rPr>
          <w:b/>
          <w:color w:val="000000"/>
          <w:lang w:val="ru-RU"/>
        </w:rPr>
        <w:t xml:space="preserve">Ломоносов). </w:t>
      </w:r>
    </w:p>
    <w:p w:rsidR="006B075A" w:rsidRDefault="006B075A" w:rsidP="006B075A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  <w:color w:val="000000"/>
          <w:lang w:val="ru-RU"/>
        </w:rPr>
      </w:pPr>
      <w:r w:rsidRPr="006B075A">
        <w:rPr>
          <w:color w:val="000000"/>
          <w:lang w:val="ru-RU"/>
        </w:rPr>
        <w:t xml:space="preserve">«Наша природа - это кладовая богатства и красоты. В этой кладовой Алтай - особая, дорогая шкатулка» </w:t>
      </w:r>
      <w:r>
        <w:rPr>
          <w:b/>
          <w:bCs/>
          <w:color w:val="000000"/>
          <w:lang w:val="ru-RU"/>
        </w:rPr>
        <w:t>(В. Песков).</w:t>
      </w:r>
    </w:p>
    <w:p w:rsidR="006B075A" w:rsidRPr="00DC4ACB" w:rsidRDefault="006B075A" w:rsidP="00BC3E9C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«…</w:t>
      </w:r>
      <w:r>
        <w:rPr>
          <w:bCs/>
          <w:color w:val="000000"/>
          <w:lang w:val="ru-RU"/>
        </w:rPr>
        <w:t>Я люблю Алтай крепко. С</w:t>
      </w:r>
      <w:r w:rsidR="00BC3E9C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каждым годом любовь моя растет, и</w:t>
      </w:r>
      <w:r w:rsidR="00C35326">
        <w:rPr>
          <w:bCs/>
          <w:color w:val="000000"/>
          <w:lang w:val="ru-RU"/>
        </w:rPr>
        <w:t xml:space="preserve"> не</w:t>
      </w:r>
      <w:r>
        <w:rPr>
          <w:bCs/>
          <w:color w:val="000000"/>
          <w:lang w:val="ru-RU"/>
        </w:rPr>
        <w:t xml:space="preserve"> знаю я,</w:t>
      </w:r>
      <w:r w:rsidR="00BC3E9C">
        <w:rPr>
          <w:bCs/>
          <w:color w:val="000000"/>
          <w:lang w:val="ru-RU"/>
        </w:rPr>
        <w:t xml:space="preserve"> чем я возмещу Алтаю ту радость и счастье, которым он меня наделяет каждый день, каждую минуту. Если </w:t>
      </w:r>
      <w:r w:rsidR="00BC3E9C">
        <w:rPr>
          <w:bCs/>
          <w:color w:val="000000"/>
          <w:lang w:val="ru-RU"/>
        </w:rPr>
        <w:lastRenderedPageBreak/>
        <w:t>б я был поэтом, я воспел бы его. Я бесконечно стал бы прославлять его красоту и мощь…» (В.Шишков)</w:t>
      </w:r>
      <w:r w:rsidR="00DC4ACB">
        <w:rPr>
          <w:bCs/>
          <w:color w:val="000000"/>
          <w:lang w:val="ru-RU"/>
        </w:rPr>
        <w:t>.</w:t>
      </w:r>
    </w:p>
    <w:p w:rsidR="00DC4ACB" w:rsidRDefault="00DF556C" w:rsidP="00DC4ACB">
      <w:pPr>
        <w:pStyle w:val="af6"/>
        <w:spacing w:before="100" w:beforeAutospacing="1" w:line="360" w:lineRule="auto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Оборудование:</w:t>
      </w:r>
    </w:p>
    <w:p w:rsidR="00DF556C" w:rsidRDefault="00DC4ACB" w:rsidP="00DF556C">
      <w:pPr>
        <w:pStyle w:val="af6"/>
        <w:spacing w:line="360" w:lineRule="auto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Игровое табло разделено на 5 секторов. Сектора обозначены разным цветом и соответствуют определенным  областям знаний.</w:t>
      </w:r>
      <w:r w:rsidR="00C35326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 xml:space="preserve"> (</w:t>
      </w:r>
      <w:r w:rsidR="00C35326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красный – «Искусство», синий – «Наши земляки –</w:t>
      </w:r>
      <w:r w:rsidR="007D13A7">
        <w:rPr>
          <w:bCs/>
          <w:color w:val="000000"/>
          <w:lang w:val="ru-RU"/>
        </w:rPr>
        <w:t xml:space="preserve"> </w:t>
      </w:r>
      <w:r w:rsidR="00C35326">
        <w:rPr>
          <w:bCs/>
          <w:color w:val="000000"/>
          <w:lang w:val="ru-RU"/>
        </w:rPr>
        <w:t>гордость земли Алтайской»</w:t>
      </w:r>
      <w:r>
        <w:rPr>
          <w:bCs/>
          <w:color w:val="000000"/>
          <w:lang w:val="ru-RU"/>
        </w:rPr>
        <w:t>, зеленый</w:t>
      </w:r>
      <w:r>
        <w:rPr>
          <w:bCs/>
          <w:color w:val="000000"/>
          <w:lang w:val="ru-RU"/>
        </w:rPr>
        <w:tab/>
        <w:t xml:space="preserve"> - «Природа и богатства края», оранжевый – «География», фиолетовый – «Общие вопросы».</w:t>
      </w:r>
    </w:p>
    <w:p w:rsidR="00DF556C" w:rsidRDefault="00DF556C" w:rsidP="00DF556C">
      <w:pPr>
        <w:spacing w:line="276" w:lineRule="auto"/>
      </w:pPr>
      <w:r>
        <w:t>Каждый сектор содержит по 6 вопросов. Вопросы подобраны по степени сл</w:t>
      </w:r>
      <w:r w:rsidR="007D13A7">
        <w:t>ожности (от 1балла до 6 баллов)</w:t>
      </w:r>
      <w:r>
        <w:t>.</w:t>
      </w:r>
    </w:p>
    <w:p w:rsidR="00DF556C" w:rsidRDefault="00DF556C" w:rsidP="00DF556C"/>
    <w:p w:rsidR="00DF556C" w:rsidRPr="008C379B" w:rsidRDefault="00DF556C" w:rsidP="00DF556C">
      <w:pPr>
        <w:rPr>
          <w:b/>
        </w:rPr>
      </w:pPr>
      <w:r w:rsidRPr="008C379B">
        <w:rPr>
          <w:b/>
        </w:rPr>
        <w:t>Правила игры:</w:t>
      </w:r>
    </w:p>
    <w:p w:rsidR="00DF556C" w:rsidRPr="008C379B" w:rsidRDefault="00DF556C" w:rsidP="00DF556C">
      <w:pPr>
        <w:rPr>
          <w:b/>
        </w:rPr>
      </w:pPr>
    </w:p>
    <w:p w:rsidR="00185FC2" w:rsidRDefault="00DF556C" w:rsidP="00DF556C">
      <w:pPr>
        <w:spacing w:line="360" w:lineRule="auto"/>
      </w:pPr>
      <w:r>
        <w:t>В игре принимают участие 2 команды по 6 человек. Команды по очереди имеют право выбора вопроса из любого сектора и любой стоимостью. За правильный ответ команда получает количество баллов, соответствовавшее стоимости вопроса. Н</w:t>
      </w:r>
      <w:r w:rsidR="00185FC2">
        <w:t>е</w:t>
      </w:r>
      <w:r>
        <w:t>верный ответ не приносит баллов</w:t>
      </w:r>
      <w:r w:rsidR="00185FC2">
        <w:t>.</w:t>
      </w:r>
      <w:r w:rsidR="007D13A7">
        <w:t xml:space="preserve"> Победителем становится команда</w:t>
      </w:r>
      <w:r w:rsidR="00185FC2">
        <w:t>, набравшая большее количество баллов после полного разыгрывания всех вопросов. Вопросы, на  которые не дан ответ или ответ не верен, предлагаются зрителям, или ведущий сам дает верный ответ.</w:t>
      </w:r>
    </w:p>
    <w:p w:rsidR="00185FC2" w:rsidRDefault="00185FC2" w:rsidP="00DF556C">
      <w:pPr>
        <w:spacing w:line="360" w:lineRule="auto"/>
      </w:pPr>
      <w:r>
        <w:t>Для оценивания игры необходимо выбрать жюри (не более 3</w:t>
      </w:r>
      <w:r>
        <w:rPr>
          <w:vertAlign w:val="superscript"/>
        </w:rPr>
        <w:t>х</w:t>
      </w:r>
      <w:r>
        <w:t xml:space="preserve"> человек).</w:t>
      </w:r>
    </w:p>
    <w:p w:rsidR="00315E07" w:rsidRDefault="00315E07" w:rsidP="00DF556C">
      <w:pPr>
        <w:spacing w:line="360" w:lineRule="auto"/>
      </w:pPr>
    </w:p>
    <w:p w:rsidR="00315E07" w:rsidRPr="008C379B" w:rsidRDefault="00C30880" w:rsidP="00315E0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="00315E07" w:rsidRPr="008C379B">
        <w:rPr>
          <w:b/>
        </w:rPr>
        <w:t>Ход игры.</w:t>
      </w:r>
    </w:p>
    <w:p w:rsidR="00315E07" w:rsidRDefault="00315E07" w:rsidP="00315E07">
      <w:pPr>
        <w:spacing w:line="360" w:lineRule="auto"/>
      </w:pPr>
    </w:p>
    <w:p w:rsidR="00315E07" w:rsidRPr="00315E07" w:rsidRDefault="00315E07" w:rsidP="00315E07">
      <w:pPr>
        <w:spacing w:line="360" w:lineRule="auto"/>
      </w:pPr>
      <w:r>
        <w:t xml:space="preserve">- </w:t>
      </w:r>
      <w:r w:rsidRPr="00315E07">
        <w:t xml:space="preserve">Командам предлагается занять свои игровые места. </w:t>
      </w:r>
    </w:p>
    <w:p w:rsidR="00315E07" w:rsidRDefault="00315E07" w:rsidP="00DF556C">
      <w:pPr>
        <w:spacing w:line="360" w:lineRule="auto"/>
      </w:pPr>
      <w:r>
        <w:t>- Ведущий представляет  членов жюри.</w:t>
      </w:r>
    </w:p>
    <w:p w:rsidR="00315E07" w:rsidRDefault="00315E07" w:rsidP="00DF556C">
      <w:pPr>
        <w:spacing w:line="360" w:lineRule="auto"/>
      </w:pPr>
      <w:r>
        <w:t>- Ведущий объясняет правила игры.</w:t>
      </w:r>
    </w:p>
    <w:p w:rsidR="00315E07" w:rsidRDefault="00315E07" w:rsidP="00DF556C">
      <w:pPr>
        <w:spacing w:line="360" w:lineRule="auto"/>
      </w:pPr>
      <w:r>
        <w:t>- Команды представляют себя.</w:t>
      </w:r>
      <w:r w:rsidR="007D13A7">
        <w:t xml:space="preserve"> </w:t>
      </w:r>
      <w:r w:rsidR="00B83231">
        <w:t xml:space="preserve"> </w:t>
      </w:r>
      <w:r w:rsidR="007D13A7">
        <w:t>(Н</w:t>
      </w:r>
      <w:r>
        <w:t>азвание, девиз, приветствие жюри, зрителям и    соперникам.)</w:t>
      </w:r>
    </w:p>
    <w:p w:rsidR="00315E07" w:rsidRDefault="00315E07" w:rsidP="00DF556C">
      <w:pPr>
        <w:spacing w:line="360" w:lineRule="auto"/>
      </w:pPr>
      <w:r>
        <w:t>Право начать игру получает команда, кот</w:t>
      </w:r>
      <w:r w:rsidR="007D13A7">
        <w:t>орая</w:t>
      </w:r>
      <w:r>
        <w:t>, по мнению жюри, лучше себя представила.</w:t>
      </w:r>
    </w:p>
    <w:p w:rsidR="00315E07" w:rsidRPr="008C379B" w:rsidRDefault="00C30880" w:rsidP="00DF556C">
      <w:pPr>
        <w:spacing w:line="360" w:lineRule="auto"/>
        <w:rPr>
          <w:b/>
          <w:color w:val="808080" w:themeColor="background1" w:themeShade="80"/>
        </w:rPr>
      </w:pPr>
      <w:r>
        <w:t xml:space="preserve">                                                   </w:t>
      </w:r>
      <w:r w:rsidR="00315E07" w:rsidRPr="008C379B">
        <w:rPr>
          <w:b/>
          <w:color w:val="808080" w:themeColor="background1" w:themeShade="80"/>
        </w:rPr>
        <w:t>ВОПРОСЫ ДЛЯ ИГРЫ.</w:t>
      </w:r>
    </w:p>
    <w:p w:rsidR="00315E07" w:rsidRPr="008C379B" w:rsidRDefault="00315E07" w:rsidP="00DF556C">
      <w:pPr>
        <w:spacing w:line="360" w:lineRule="auto"/>
        <w:rPr>
          <w:b/>
          <w:i/>
          <w:color w:val="E36C0A" w:themeColor="accent6" w:themeShade="BF"/>
        </w:rPr>
      </w:pPr>
      <w:r w:rsidRPr="008C379B">
        <w:rPr>
          <w:b/>
          <w:color w:val="E36C0A" w:themeColor="accent6" w:themeShade="BF"/>
        </w:rPr>
        <w:t>Оранжевый сектор</w:t>
      </w:r>
      <w:r>
        <w:t xml:space="preserve"> – </w:t>
      </w:r>
      <w:r w:rsidRPr="008C379B">
        <w:rPr>
          <w:b/>
          <w:i/>
          <w:color w:val="E36C0A" w:themeColor="accent6" w:themeShade="BF"/>
        </w:rPr>
        <w:t>«География»</w:t>
      </w:r>
    </w:p>
    <w:p w:rsidR="008C379B" w:rsidRDefault="008C379B" w:rsidP="00DF556C">
      <w:pPr>
        <w:spacing w:line="360" w:lineRule="auto"/>
      </w:pPr>
    </w:p>
    <w:p w:rsidR="008C379B" w:rsidRDefault="00CE1208" w:rsidP="00DF556C">
      <w:pPr>
        <w:spacing w:line="360" w:lineRule="auto"/>
      </w:pPr>
      <w:r>
        <w:t>1 балл –</w:t>
      </w:r>
      <w:r w:rsidR="00B83231">
        <w:t xml:space="preserve"> </w:t>
      </w:r>
      <w:r>
        <w:t xml:space="preserve">Назовите </w:t>
      </w:r>
      <w:r w:rsidR="007D13A7">
        <w:t>дату образования Алтайского</w:t>
      </w:r>
      <w:r>
        <w:t xml:space="preserve"> края.</w:t>
      </w:r>
    </w:p>
    <w:p w:rsidR="00CE1208" w:rsidRDefault="008C379B" w:rsidP="00DF556C">
      <w:pPr>
        <w:spacing w:line="360" w:lineRule="auto"/>
      </w:pPr>
      <w:r>
        <w:t xml:space="preserve">                                                                                                  (28 сентября 1937</w:t>
      </w:r>
      <w:r w:rsidR="00CE1208">
        <w:t>года)</w:t>
      </w:r>
    </w:p>
    <w:p w:rsidR="008C379B" w:rsidRDefault="00CE1208" w:rsidP="00DF556C">
      <w:pPr>
        <w:spacing w:line="360" w:lineRule="auto"/>
      </w:pPr>
      <w:r>
        <w:t xml:space="preserve">2 балла – </w:t>
      </w:r>
      <w:r w:rsidR="00B83231">
        <w:t xml:space="preserve"> </w:t>
      </w:r>
      <w:r>
        <w:t xml:space="preserve">В каком году образовалось наше село? </w:t>
      </w:r>
      <w:r w:rsidR="007D13A7">
        <w:t xml:space="preserve"> </w:t>
      </w:r>
    </w:p>
    <w:p w:rsidR="00CE1208" w:rsidRDefault="008C379B" w:rsidP="00DF556C">
      <w:pPr>
        <w:spacing w:line="360" w:lineRule="auto"/>
      </w:pPr>
      <w:r>
        <w:t xml:space="preserve">                                                                                                                         </w:t>
      </w:r>
      <w:r w:rsidR="007D13A7">
        <w:t>(</w:t>
      </w:r>
      <w:r w:rsidR="00CE1208">
        <w:t>1830 год)</w:t>
      </w:r>
    </w:p>
    <w:p w:rsidR="008C379B" w:rsidRDefault="00CE1208" w:rsidP="00DF556C">
      <w:pPr>
        <w:spacing w:line="360" w:lineRule="auto"/>
      </w:pPr>
      <w:r>
        <w:t>3 балла – Объясните название нашего села</w:t>
      </w:r>
      <w:r w:rsidR="008C379B">
        <w:t>.</w:t>
      </w:r>
    </w:p>
    <w:p w:rsidR="008C379B" w:rsidRDefault="008C379B" w:rsidP="00DF556C">
      <w:pPr>
        <w:spacing w:line="360" w:lineRule="auto"/>
      </w:pPr>
      <w:r>
        <w:t xml:space="preserve">                                                  </w:t>
      </w:r>
      <w:r w:rsidR="007D13A7">
        <w:t>(С</w:t>
      </w:r>
      <w:r w:rsidR="00CE1208">
        <w:t xml:space="preserve">ело получило свое название от имени первого поселенца – </w:t>
      </w:r>
      <w:r>
        <w:t xml:space="preserve"> </w:t>
      </w:r>
    </w:p>
    <w:p w:rsidR="00CE1208" w:rsidRDefault="008C379B" w:rsidP="00DF556C">
      <w:pPr>
        <w:spacing w:line="360" w:lineRule="auto"/>
      </w:pPr>
      <w:r>
        <w:lastRenderedPageBreak/>
        <w:t xml:space="preserve">                                                                                                 </w:t>
      </w:r>
      <w:r w:rsidR="00CE1208">
        <w:t>Сидора</w:t>
      </w:r>
      <w:r w:rsidR="007D13A7">
        <w:t xml:space="preserve"> </w:t>
      </w:r>
      <w:r w:rsidR="00CE1208">
        <w:t>( фамилия неизвестна))</w:t>
      </w:r>
    </w:p>
    <w:p w:rsidR="00B83231" w:rsidRDefault="00CE1208" w:rsidP="00DF556C">
      <w:pPr>
        <w:spacing w:line="360" w:lineRule="auto"/>
      </w:pPr>
      <w:r>
        <w:t xml:space="preserve">4 балла -  Люди </w:t>
      </w:r>
      <w:r w:rsidR="00B83231">
        <w:t xml:space="preserve"> </w:t>
      </w:r>
      <w:r>
        <w:t>каких национальностей населяют наше село?</w:t>
      </w:r>
      <w:r w:rsidR="00B83231">
        <w:t xml:space="preserve"> </w:t>
      </w:r>
    </w:p>
    <w:p w:rsidR="00B83231" w:rsidRDefault="00B83231" w:rsidP="00DF556C">
      <w:pPr>
        <w:spacing w:line="360" w:lineRule="auto"/>
      </w:pPr>
      <w:r>
        <w:t xml:space="preserve">               </w:t>
      </w:r>
      <w:r w:rsidR="008C379B">
        <w:t xml:space="preserve">                                 </w:t>
      </w:r>
      <w:r>
        <w:t xml:space="preserve"> </w:t>
      </w:r>
      <w:r w:rsidR="007D13A7">
        <w:t>( В</w:t>
      </w:r>
      <w:r w:rsidR="00CE1208">
        <w:t xml:space="preserve"> селе п</w:t>
      </w:r>
      <w:r>
        <w:t xml:space="preserve">роживают представители </w:t>
      </w:r>
      <w:r w:rsidR="005F67E2">
        <w:t xml:space="preserve">8 </w:t>
      </w:r>
      <w:r>
        <w:t xml:space="preserve"> </w:t>
      </w:r>
      <w:r w:rsidR="005F67E2">
        <w:t>на</w:t>
      </w:r>
      <w:r>
        <w:t xml:space="preserve">циональностей.  </w:t>
      </w:r>
    </w:p>
    <w:p w:rsidR="00CE1208" w:rsidRDefault="00B83231" w:rsidP="00DF556C">
      <w:pPr>
        <w:spacing w:line="360" w:lineRule="auto"/>
      </w:pPr>
      <w:r>
        <w:t xml:space="preserve">                </w:t>
      </w:r>
      <w:r w:rsidR="008C379B">
        <w:t xml:space="preserve">                                  </w:t>
      </w:r>
      <w:r>
        <w:t xml:space="preserve"> </w:t>
      </w:r>
      <w:r w:rsidR="005F67E2">
        <w:t>С</w:t>
      </w:r>
      <w:r w:rsidR="00CE1208">
        <w:t>амые многочисленные</w:t>
      </w:r>
      <w:r>
        <w:t xml:space="preserve">  </w:t>
      </w:r>
      <w:r w:rsidR="00CE1208">
        <w:t xml:space="preserve">– русские, </w:t>
      </w:r>
      <w:r>
        <w:t xml:space="preserve"> </w:t>
      </w:r>
      <w:r w:rsidR="00CE1208">
        <w:t>немцы,</w:t>
      </w:r>
      <w:r>
        <w:t xml:space="preserve"> </w:t>
      </w:r>
      <w:r w:rsidR="00CE1208">
        <w:t xml:space="preserve"> украинцы</w:t>
      </w:r>
      <w:r w:rsidR="005F67E2">
        <w:t>.</w:t>
      </w:r>
      <w:r w:rsidR="00CE1208">
        <w:t>)</w:t>
      </w:r>
    </w:p>
    <w:p w:rsidR="006827B0" w:rsidRDefault="00CE1208" w:rsidP="00DF556C">
      <w:pPr>
        <w:spacing w:line="360" w:lineRule="auto"/>
      </w:pPr>
      <w:r>
        <w:t xml:space="preserve">5 баллов – Какое озеро самое крупное в нашем крае? </w:t>
      </w:r>
      <w:r w:rsidR="007D13A7">
        <w:t xml:space="preserve"> </w:t>
      </w:r>
    </w:p>
    <w:p w:rsidR="00CE1208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        </w:t>
      </w:r>
      <w:r w:rsidR="00CE1208">
        <w:t>( Кулундинское)</w:t>
      </w:r>
    </w:p>
    <w:p w:rsidR="007D13A7" w:rsidRDefault="00CE1208" w:rsidP="00DF556C">
      <w:pPr>
        <w:spacing w:line="360" w:lineRule="auto"/>
      </w:pPr>
      <w:r>
        <w:t>6 баллов – Сколько административных районов и городов на территории нашего края?</w:t>
      </w:r>
      <w:r w:rsidR="007D13A7">
        <w:t xml:space="preserve">  </w:t>
      </w:r>
    </w:p>
    <w:p w:rsidR="00CE1208" w:rsidRDefault="00B83231" w:rsidP="00DF556C">
      <w:pPr>
        <w:spacing w:line="360" w:lineRule="auto"/>
      </w:pPr>
      <w:r>
        <w:t xml:space="preserve">                </w:t>
      </w:r>
      <w:r w:rsidR="00CE1208">
        <w:t xml:space="preserve"> </w:t>
      </w:r>
      <w:r w:rsidR="006827B0">
        <w:t xml:space="preserve">                                                                                      </w:t>
      </w:r>
      <w:r w:rsidR="00CE1208">
        <w:t>( 60 районов и 11 городов)</w:t>
      </w:r>
    </w:p>
    <w:p w:rsidR="007D13A7" w:rsidRDefault="007D13A7" w:rsidP="00DF556C">
      <w:pPr>
        <w:spacing w:line="360" w:lineRule="auto"/>
      </w:pPr>
    </w:p>
    <w:p w:rsidR="007D13A7" w:rsidRPr="008C379B" w:rsidRDefault="007D13A7" w:rsidP="00DF556C">
      <w:pPr>
        <w:spacing w:line="360" w:lineRule="auto"/>
        <w:rPr>
          <w:b/>
          <w:i/>
          <w:color w:val="00B050"/>
        </w:rPr>
      </w:pPr>
      <w:r w:rsidRPr="008C379B">
        <w:rPr>
          <w:b/>
          <w:color w:val="00B050"/>
        </w:rPr>
        <w:t>Зеленый сектор</w:t>
      </w:r>
      <w:r>
        <w:t xml:space="preserve"> </w:t>
      </w:r>
      <w:r w:rsidR="008C379B">
        <w:t xml:space="preserve"> - </w:t>
      </w:r>
      <w:r w:rsidRPr="008C379B">
        <w:rPr>
          <w:b/>
          <w:i/>
          <w:color w:val="00B050"/>
        </w:rPr>
        <w:t>«Природа и богатства края»</w:t>
      </w:r>
    </w:p>
    <w:p w:rsidR="006827B0" w:rsidRPr="008C379B" w:rsidRDefault="006827B0" w:rsidP="00DF556C">
      <w:pPr>
        <w:spacing w:line="360" w:lineRule="auto"/>
        <w:rPr>
          <w:b/>
          <w:i/>
          <w:color w:val="00B050"/>
        </w:rPr>
      </w:pPr>
    </w:p>
    <w:p w:rsidR="006827B0" w:rsidRDefault="006827B0" w:rsidP="00DF556C">
      <w:pPr>
        <w:spacing w:line="360" w:lineRule="auto"/>
      </w:pPr>
    </w:p>
    <w:p w:rsidR="006827B0" w:rsidRDefault="006827B0" w:rsidP="00DF556C">
      <w:pPr>
        <w:spacing w:line="360" w:lineRule="auto"/>
      </w:pPr>
      <w:r>
        <w:t>1 балл – Назовите реки Алтайского края</w:t>
      </w:r>
    </w:p>
    <w:p w:rsidR="007D13A7" w:rsidRPr="006827B0" w:rsidRDefault="006827B0" w:rsidP="006827B0">
      <w:pPr>
        <w:spacing w:line="360" w:lineRule="auto"/>
      </w:pPr>
      <w:r>
        <w:t xml:space="preserve">                                                                               </w:t>
      </w:r>
      <w:r w:rsidR="007D13A7" w:rsidRPr="006827B0">
        <w:t>(Обь, Бия, Катунь, Чарыш, Чумыш, Алей)</w:t>
      </w:r>
    </w:p>
    <w:p w:rsidR="007D13A7" w:rsidRDefault="007D13A7" w:rsidP="00DF556C">
      <w:pPr>
        <w:spacing w:line="360" w:lineRule="auto"/>
      </w:pPr>
      <w:r>
        <w:t>2</w:t>
      </w:r>
      <w:r w:rsidR="00B83231">
        <w:t xml:space="preserve"> </w:t>
      </w:r>
      <w:r>
        <w:t xml:space="preserve"> балла</w:t>
      </w:r>
      <w:r w:rsidR="00B83231">
        <w:t xml:space="preserve"> </w:t>
      </w:r>
      <w:r>
        <w:t xml:space="preserve"> – </w:t>
      </w:r>
      <w:r w:rsidR="00B83231">
        <w:t xml:space="preserve"> </w:t>
      </w:r>
      <w:r>
        <w:t xml:space="preserve">Какие редкие птицы  встречаются на Алтае, занесенные в Красную книгу?  </w:t>
      </w:r>
    </w:p>
    <w:p w:rsidR="007D13A7" w:rsidRDefault="007D13A7" w:rsidP="00DF556C">
      <w:pPr>
        <w:spacing w:line="360" w:lineRule="auto"/>
      </w:pPr>
      <w:r>
        <w:t xml:space="preserve">                  </w:t>
      </w:r>
      <w:r w:rsidR="006827B0">
        <w:t xml:space="preserve">                  </w:t>
      </w:r>
      <w:r>
        <w:t xml:space="preserve">  ( розовый пеликан, фламинго, черный аист, колпица, малый лебедь)</w:t>
      </w:r>
    </w:p>
    <w:p w:rsidR="007D13A7" w:rsidRDefault="007D13A7" w:rsidP="00DF556C">
      <w:pPr>
        <w:spacing w:line="360" w:lineRule="auto"/>
      </w:pPr>
      <w:r>
        <w:t>3 балла – Назовите редких зверей, занесенных в Красную книгу, встречающихся на Алтае.</w:t>
      </w:r>
    </w:p>
    <w:p w:rsidR="007D13A7" w:rsidRDefault="007D13A7" w:rsidP="00DF556C">
      <w:pPr>
        <w:spacing w:line="360" w:lineRule="auto"/>
      </w:pPr>
      <w:r>
        <w:t xml:space="preserve">                  </w:t>
      </w:r>
      <w:r w:rsidR="006827B0">
        <w:t xml:space="preserve">                                      </w:t>
      </w:r>
      <w:r>
        <w:t xml:space="preserve"> ( северный олень, </w:t>
      </w:r>
      <w:r w:rsidR="00B83231">
        <w:t>манул,</w:t>
      </w:r>
      <w:r>
        <w:t xml:space="preserve"> снежный барс, красный волк)</w:t>
      </w:r>
    </w:p>
    <w:p w:rsidR="005F67E2" w:rsidRDefault="007D13A7" w:rsidP="00DF556C">
      <w:pPr>
        <w:spacing w:line="360" w:lineRule="auto"/>
      </w:pPr>
      <w:r>
        <w:t xml:space="preserve">4 балла </w:t>
      </w:r>
      <w:r w:rsidR="00B83231">
        <w:t xml:space="preserve"> </w:t>
      </w:r>
      <w:r>
        <w:t xml:space="preserve">– </w:t>
      </w:r>
      <w:r w:rsidR="00B83231">
        <w:t xml:space="preserve">  </w:t>
      </w:r>
      <w:r>
        <w:t>Какие полезные ископаемые добывают на Алтае?</w:t>
      </w:r>
      <w:r w:rsidR="005F67E2">
        <w:t xml:space="preserve"> </w:t>
      </w:r>
    </w:p>
    <w:p w:rsidR="007D13A7" w:rsidRDefault="005F67E2" w:rsidP="00DF556C">
      <w:pPr>
        <w:spacing w:line="360" w:lineRule="auto"/>
      </w:pPr>
      <w:r>
        <w:t xml:space="preserve">              </w:t>
      </w:r>
      <w:r w:rsidR="007D13A7">
        <w:t xml:space="preserve"> </w:t>
      </w:r>
      <w:r w:rsidR="00B83231">
        <w:t xml:space="preserve">     </w:t>
      </w:r>
      <w:r w:rsidR="007D13A7">
        <w:t>(золото, серебро, уголь,</w:t>
      </w:r>
      <w:r>
        <w:t xml:space="preserve"> свинец, ртуть, цветные металлы, поделочные камни)</w:t>
      </w:r>
    </w:p>
    <w:p w:rsidR="006827B0" w:rsidRDefault="005F67E2" w:rsidP="00DF556C">
      <w:pPr>
        <w:spacing w:line="360" w:lineRule="auto"/>
      </w:pPr>
      <w:r>
        <w:t>5 баллов –</w:t>
      </w:r>
      <w:r w:rsidR="00B83231">
        <w:t xml:space="preserve">   К</w:t>
      </w:r>
      <w:r>
        <w:t xml:space="preserve">акие </w:t>
      </w:r>
      <w:r w:rsidR="00B83231">
        <w:t>деревья</w:t>
      </w:r>
      <w:r>
        <w:t xml:space="preserve">–гиганты растут в лесах нашего края? </w:t>
      </w:r>
      <w:r w:rsidR="00B83231">
        <w:t xml:space="preserve"> </w:t>
      </w:r>
    </w:p>
    <w:p w:rsidR="005F67E2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</w:t>
      </w:r>
      <w:r w:rsidR="005F67E2">
        <w:t>( кедр, лиственница)</w:t>
      </w:r>
    </w:p>
    <w:p w:rsidR="00B83231" w:rsidRDefault="005F67E2" w:rsidP="00DF556C">
      <w:pPr>
        <w:spacing w:line="360" w:lineRule="auto"/>
      </w:pPr>
      <w:r>
        <w:t xml:space="preserve">6 </w:t>
      </w:r>
      <w:r w:rsidR="00B83231">
        <w:t xml:space="preserve"> </w:t>
      </w:r>
      <w:r>
        <w:t xml:space="preserve">баллов </w:t>
      </w:r>
      <w:r w:rsidR="002C4B4E">
        <w:t xml:space="preserve"> </w:t>
      </w:r>
      <w:r>
        <w:t xml:space="preserve">– Какие озера Алтайского края хранят в себе большие запасы </w:t>
      </w:r>
    </w:p>
    <w:p w:rsidR="00B83231" w:rsidRDefault="00B83231" w:rsidP="00DF556C">
      <w:pPr>
        <w:spacing w:line="360" w:lineRule="auto"/>
      </w:pPr>
      <w:r>
        <w:t xml:space="preserve">                     </w:t>
      </w:r>
      <w:r w:rsidR="005F67E2">
        <w:t xml:space="preserve">поваренной соли, природной соды? </w:t>
      </w:r>
      <w:r w:rsidR="008B7D59">
        <w:t>(Яровое,</w:t>
      </w:r>
      <w:r w:rsidR="002004CE">
        <w:t>Бурлинское</w:t>
      </w:r>
      <w:r w:rsidR="008B7D59">
        <w:t>, Кулундинское</w:t>
      </w:r>
      <w:r w:rsidR="002004CE">
        <w:t xml:space="preserve"> )</w:t>
      </w:r>
    </w:p>
    <w:p w:rsidR="005F67E2" w:rsidRDefault="00B83231" w:rsidP="00DF556C">
      <w:pPr>
        <w:spacing w:line="360" w:lineRule="auto"/>
      </w:pPr>
      <w:r>
        <w:t xml:space="preserve">                                              </w:t>
      </w:r>
      <w:r w:rsidR="006827B0">
        <w:t xml:space="preserve">           </w:t>
      </w:r>
      <w:r>
        <w:t xml:space="preserve">  </w:t>
      </w:r>
    </w:p>
    <w:p w:rsidR="005F67E2" w:rsidRPr="008C379B" w:rsidRDefault="005F67E2" w:rsidP="00DF556C">
      <w:pPr>
        <w:spacing w:line="360" w:lineRule="auto"/>
        <w:rPr>
          <w:b/>
          <w:i/>
          <w:color w:val="7030A0"/>
        </w:rPr>
      </w:pPr>
      <w:r w:rsidRPr="008C379B">
        <w:rPr>
          <w:b/>
          <w:color w:val="7030A0"/>
        </w:rPr>
        <w:t>Фиолетовый сектор</w:t>
      </w:r>
      <w:r>
        <w:t xml:space="preserve">  - </w:t>
      </w:r>
      <w:r w:rsidRPr="008C379B">
        <w:rPr>
          <w:b/>
          <w:i/>
          <w:color w:val="7030A0"/>
        </w:rPr>
        <w:t>«Общие вопросы»</w:t>
      </w:r>
    </w:p>
    <w:p w:rsidR="005F67E2" w:rsidRDefault="005F67E2" w:rsidP="00DF556C">
      <w:pPr>
        <w:spacing w:line="360" w:lineRule="auto"/>
      </w:pPr>
    </w:p>
    <w:p w:rsidR="006827B0" w:rsidRDefault="005F67E2" w:rsidP="00DF556C">
      <w:pPr>
        <w:spacing w:line="360" w:lineRule="auto"/>
      </w:pPr>
      <w:r>
        <w:t xml:space="preserve">1 балл </w:t>
      </w:r>
      <w:r w:rsidR="001F6541">
        <w:t>–</w:t>
      </w:r>
      <w:r>
        <w:t xml:space="preserve"> </w:t>
      </w:r>
      <w:r w:rsidR="002C4B4E">
        <w:t xml:space="preserve"> </w:t>
      </w:r>
      <w:r w:rsidR="001F6541">
        <w:t xml:space="preserve">Кто стал первым заводским предпринимателем на Алтае? </w:t>
      </w:r>
    </w:p>
    <w:p w:rsidR="005F67E2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                  </w:t>
      </w:r>
      <w:r w:rsidR="001F6541">
        <w:t>(Демидов)</w:t>
      </w:r>
    </w:p>
    <w:p w:rsidR="001F6541" w:rsidRDefault="001F6541" w:rsidP="00DF556C">
      <w:pPr>
        <w:spacing w:line="360" w:lineRule="auto"/>
      </w:pPr>
      <w:r>
        <w:t>2 балла - Кем была создана первая опытная станция садоводства  на Алтае?</w:t>
      </w:r>
    </w:p>
    <w:p w:rsidR="001F6541" w:rsidRDefault="001F6541" w:rsidP="00DF556C">
      <w:pPr>
        <w:spacing w:line="360" w:lineRule="auto"/>
      </w:pPr>
      <w:r>
        <w:t xml:space="preserve">                       </w:t>
      </w:r>
      <w:r w:rsidR="006827B0">
        <w:t xml:space="preserve">                                                                         </w:t>
      </w:r>
      <w:r>
        <w:t>(М.А. Лисавенко, в 1933 году)</w:t>
      </w:r>
    </w:p>
    <w:p w:rsidR="006827B0" w:rsidRDefault="001F6541" w:rsidP="00DF556C">
      <w:pPr>
        <w:spacing w:line="360" w:lineRule="auto"/>
      </w:pPr>
      <w:r>
        <w:t>3 балла – Назовите старейшую фабрику Алтая, вырабатыв</w:t>
      </w:r>
      <w:r w:rsidR="006827B0">
        <w:t xml:space="preserve">ающую  </w:t>
      </w:r>
      <w:r>
        <w:t>произведения</w:t>
      </w:r>
    </w:p>
    <w:p w:rsidR="006827B0" w:rsidRDefault="006827B0" w:rsidP="00DF556C">
      <w:pPr>
        <w:spacing w:line="360" w:lineRule="auto"/>
      </w:pPr>
      <w:r>
        <w:t xml:space="preserve">            </w:t>
      </w:r>
      <w:r w:rsidR="002C4B4E">
        <w:t xml:space="preserve">     </w:t>
      </w:r>
      <w:r w:rsidR="001F6541">
        <w:t xml:space="preserve">искусства. </w:t>
      </w:r>
    </w:p>
    <w:p w:rsidR="001F6541" w:rsidRDefault="006827B0" w:rsidP="00DF556C">
      <w:pPr>
        <w:spacing w:line="360" w:lineRule="auto"/>
      </w:pPr>
      <w:r>
        <w:t xml:space="preserve">                                                                                   </w:t>
      </w:r>
      <w:r w:rsidR="001F6541">
        <w:t>( Колыванская шлифовальная фабрика)</w:t>
      </w:r>
    </w:p>
    <w:p w:rsidR="002C4B4E" w:rsidRDefault="001F6541" w:rsidP="00DF556C">
      <w:pPr>
        <w:spacing w:line="360" w:lineRule="auto"/>
      </w:pPr>
      <w:r>
        <w:t>4 балла -  Чем знаменит Алтайский мрамор?</w:t>
      </w:r>
    </w:p>
    <w:p w:rsidR="001F6541" w:rsidRDefault="002C4B4E" w:rsidP="00DF556C">
      <w:pPr>
        <w:spacing w:line="360" w:lineRule="auto"/>
      </w:pPr>
      <w:r>
        <w:lastRenderedPageBreak/>
        <w:t xml:space="preserve">                </w:t>
      </w:r>
      <w:r w:rsidR="006827B0">
        <w:t xml:space="preserve">            </w:t>
      </w:r>
      <w:r w:rsidR="001F6541">
        <w:t xml:space="preserve"> ( Он украшает Кремлевский Дворец Съездов, станции метро г. Москвы)</w:t>
      </w:r>
    </w:p>
    <w:p w:rsidR="006827B0" w:rsidRDefault="001F6541" w:rsidP="00DF556C">
      <w:pPr>
        <w:spacing w:line="360" w:lineRule="auto"/>
      </w:pPr>
      <w:r>
        <w:t>5 баллов –</w:t>
      </w:r>
      <w:r w:rsidR="002C4B4E">
        <w:t xml:space="preserve"> </w:t>
      </w:r>
      <w:r>
        <w:t>Назовите самое молодое учебное заведение края.</w:t>
      </w:r>
    </w:p>
    <w:p w:rsidR="001F6541" w:rsidRDefault="006827B0" w:rsidP="00DF556C">
      <w:pPr>
        <w:spacing w:line="360" w:lineRule="auto"/>
      </w:pPr>
      <w:r>
        <w:t xml:space="preserve">                                                                                                    </w:t>
      </w:r>
      <w:r w:rsidR="001F6541">
        <w:t xml:space="preserve"> </w:t>
      </w:r>
      <w:r w:rsidR="007F71FB">
        <w:t>( Академия Искусств, 1975 г.)</w:t>
      </w:r>
    </w:p>
    <w:p w:rsidR="007F71FB" w:rsidRDefault="007F71FB" w:rsidP="00DF556C">
      <w:pPr>
        <w:spacing w:line="360" w:lineRule="auto"/>
      </w:pPr>
      <w:r>
        <w:t>6 баллов – Назовите первое высш</w:t>
      </w:r>
      <w:r w:rsidR="00B83231">
        <w:t>ее учебное заведение на Алтае.</w:t>
      </w:r>
    </w:p>
    <w:p w:rsidR="007F71FB" w:rsidRDefault="007F71FB" w:rsidP="00DF556C">
      <w:pPr>
        <w:spacing w:line="360" w:lineRule="auto"/>
      </w:pPr>
      <w:r>
        <w:t xml:space="preserve">                         </w:t>
      </w:r>
      <w:r w:rsidR="006827B0">
        <w:t xml:space="preserve">                                                                     </w:t>
      </w:r>
      <w:r>
        <w:t xml:space="preserve"> ( Учительский институт, 1932 год)</w:t>
      </w:r>
    </w:p>
    <w:p w:rsidR="007F71FB" w:rsidRDefault="007F71FB" w:rsidP="00DF556C">
      <w:pPr>
        <w:spacing w:line="360" w:lineRule="auto"/>
      </w:pPr>
    </w:p>
    <w:p w:rsidR="007F71FB" w:rsidRPr="008C379B" w:rsidRDefault="007F71FB" w:rsidP="00DF556C">
      <w:pPr>
        <w:spacing w:line="360" w:lineRule="auto"/>
        <w:rPr>
          <w:b/>
          <w:i/>
          <w:color w:val="FF0000"/>
        </w:rPr>
      </w:pPr>
      <w:r w:rsidRPr="008C379B">
        <w:rPr>
          <w:b/>
          <w:color w:val="FF0000"/>
        </w:rPr>
        <w:t>Красный сектор</w:t>
      </w:r>
      <w:r>
        <w:t xml:space="preserve"> – </w:t>
      </w:r>
      <w:r w:rsidRPr="008C379B">
        <w:rPr>
          <w:b/>
          <w:i/>
          <w:color w:val="FF0000"/>
        </w:rPr>
        <w:t>«Искусство»</w:t>
      </w:r>
    </w:p>
    <w:p w:rsidR="007F71FB" w:rsidRDefault="007F71FB" w:rsidP="00DF556C">
      <w:pPr>
        <w:spacing w:line="360" w:lineRule="auto"/>
      </w:pPr>
    </w:p>
    <w:p w:rsidR="007F71FB" w:rsidRDefault="007F71FB" w:rsidP="00DF556C">
      <w:pPr>
        <w:spacing w:line="360" w:lineRule="auto"/>
      </w:pPr>
      <w:r>
        <w:t xml:space="preserve">1 балл – Назовите известных кинорежиссеров и актеров – уроженцев Алтая. </w:t>
      </w:r>
    </w:p>
    <w:p w:rsidR="007F71FB" w:rsidRDefault="007F71FB" w:rsidP="00DF556C">
      <w:pPr>
        <w:spacing w:line="360" w:lineRule="auto"/>
      </w:pPr>
      <w:r>
        <w:t xml:space="preserve">                </w:t>
      </w:r>
      <w:r w:rsidR="006827B0">
        <w:t xml:space="preserve">                   </w:t>
      </w:r>
      <w:r>
        <w:t>( И. Пырьев, В. Шукшин, В. Золотухин, А. Панкратов – Черный)</w:t>
      </w:r>
    </w:p>
    <w:p w:rsidR="007F71FB" w:rsidRDefault="007F71FB" w:rsidP="00DF556C">
      <w:pPr>
        <w:spacing w:line="360" w:lineRule="auto"/>
      </w:pPr>
      <w:r>
        <w:t xml:space="preserve">2 балла – Назовите известные фильмы, съемки которых проходили на Алтае? </w:t>
      </w:r>
    </w:p>
    <w:p w:rsidR="007F71FB" w:rsidRDefault="007F71FB" w:rsidP="00DF556C">
      <w:pPr>
        <w:spacing w:line="360" w:lineRule="auto"/>
      </w:pPr>
      <w:r>
        <w:t xml:space="preserve">                </w:t>
      </w:r>
      <w:r w:rsidR="006827B0">
        <w:t xml:space="preserve">                                      </w:t>
      </w:r>
      <w:r>
        <w:t>( «Печки-лавочки»,</w:t>
      </w:r>
      <w:r w:rsidR="002C4B4E">
        <w:t xml:space="preserve"> « Живет такой парень», «Ермак»)</w:t>
      </w:r>
    </w:p>
    <w:p w:rsidR="002C4B4E" w:rsidRDefault="002C4B4E" w:rsidP="00DF556C">
      <w:pPr>
        <w:spacing w:line="360" w:lineRule="auto"/>
      </w:pPr>
      <w:r>
        <w:t xml:space="preserve">3 балла – Поэт, автор многочисленных популярных песен, родился в с. Косиха. </w:t>
      </w:r>
    </w:p>
    <w:p w:rsidR="002C4B4E" w:rsidRDefault="002C4B4E" w:rsidP="00DF556C">
      <w:pPr>
        <w:spacing w:line="360" w:lineRule="auto"/>
      </w:pPr>
      <w:r>
        <w:t xml:space="preserve">                         </w:t>
      </w:r>
      <w:r w:rsidR="006827B0">
        <w:t xml:space="preserve">                                                                          </w:t>
      </w:r>
      <w:r>
        <w:t>( Роберт Рождественский)</w:t>
      </w:r>
    </w:p>
    <w:p w:rsidR="002C4B4E" w:rsidRDefault="002C4B4E" w:rsidP="00DF556C">
      <w:pPr>
        <w:spacing w:line="360" w:lineRule="auto"/>
      </w:pPr>
      <w:r>
        <w:t xml:space="preserve">4 балла – Кто из известных писателей жил на Алтае? </w:t>
      </w:r>
    </w:p>
    <w:p w:rsidR="002C4B4E" w:rsidRDefault="002C4B4E" w:rsidP="00DF556C">
      <w:pPr>
        <w:spacing w:line="360" w:lineRule="auto"/>
      </w:pPr>
      <w:r>
        <w:t xml:space="preserve">               </w:t>
      </w:r>
      <w:r w:rsidR="006827B0">
        <w:t xml:space="preserve">    </w:t>
      </w:r>
      <w:r>
        <w:t xml:space="preserve"> (В. Бианки, Е. Мальцев, А. Караваева, А. Новиков-Прибой, В. Шукшин)</w:t>
      </w:r>
    </w:p>
    <w:p w:rsidR="002C4B4E" w:rsidRDefault="002C4B4E" w:rsidP="00DF556C">
      <w:pPr>
        <w:spacing w:line="360" w:lineRule="auto"/>
      </w:pPr>
      <w:r>
        <w:t>5 баллов –  Сколько театров  в крае?  ( 8 театров)</w:t>
      </w:r>
    </w:p>
    <w:p w:rsidR="00B83231" w:rsidRDefault="002C4B4E" w:rsidP="00DF556C">
      <w:pPr>
        <w:spacing w:line="360" w:lineRule="auto"/>
      </w:pPr>
      <w:r>
        <w:t>6 баллов -  Имя какого выдающегося художника, полотна которого находят</w:t>
      </w:r>
    </w:p>
    <w:p w:rsidR="006827B0" w:rsidRDefault="00B83231" w:rsidP="00DF556C">
      <w:pPr>
        <w:spacing w:line="360" w:lineRule="auto"/>
      </w:pPr>
      <w:r>
        <w:t xml:space="preserve">                   </w:t>
      </w:r>
      <w:r w:rsidR="002C4B4E">
        <w:t xml:space="preserve"> поклонников во всем мире, связано с Алтаем?   </w:t>
      </w:r>
    </w:p>
    <w:p w:rsidR="002C4B4E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   </w:t>
      </w:r>
      <w:r w:rsidR="002C4B4E">
        <w:t>( Николай Рерих)</w:t>
      </w:r>
    </w:p>
    <w:p w:rsidR="002C4B4E" w:rsidRDefault="002C4B4E" w:rsidP="00DF556C">
      <w:pPr>
        <w:spacing w:line="360" w:lineRule="auto"/>
      </w:pPr>
    </w:p>
    <w:p w:rsidR="002C4B4E" w:rsidRPr="008C379B" w:rsidRDefault="002C4B4E" w:rsidP="00DF556C">
      <w:pPr>
        <w:spacing w:line="360" w:lineRule="auto"/>
        <w:rPr>
          <w:b/>
          <w:i/>
          <w:color w:val="0070C0"/>
        </w:rPr>
      </w:pPr>
      <w:r w:rsidRPr="008C379B">
        <w:rPr>
          <w:b/>
          <w:color w:val="0070C0"/>
        </w:rPr>
        <w:t>Синий сектор</w:t>
      </w:r>
      <w:r>
        <w:t xml:space="preserve">  - </w:t>
      </w:r>
      <w:r w:rsidRPr="008C379B">
        <w:rPr>
          <w:b/>
          <w:i/>
          <w:color w:val="0070C0"/>
        </w:rPr>
        <w:t>« Наши земляки – гордость земли Алтайской»</w:t>
      </w:r>
    </w:p>
    <w:p w:rsidR="002C4B4E" w:rsidRDefault="002C4B4E" w:rsidP="00DF556C">
      <w:pPr>
        <w:spacing w:line="360" w:lineRule="auto"/>
      </w:pPr>
    </w:p>
    <w:p w:rsidR="006827B0" w:rsidRDefault="00114F48" w:rsidP="00DF556C">
      <w:pPr>
        <w:spacing w:line="360" w:lineRule="auto"/>
      </w:pPr>
      <w:r>
        <w:t xml:space="preserve">1 балл – Булдаков А. И., Золотухин В. С., А. Панкратов – Черный, </w:t>
      </w:r>
      <w:r w:rsidR="006827B0">
        <w:t xml:space="preserve"> Н Усатова, </w:t>
      </w:r>
    </w:p>
    <w:p w:rsidR="006827B0" w:rsidRDefault="006827B0" w:rsidP="00DF556C">
      <w:pPr>
        <w:spacing w:line="360" w:lineRule="auto"/>
      </w:pPr>
      <w:r>
        <w:t xml:space="preserve">              </w:t>
      </w:r>
      <w:r w:rsidR="00114F48">
        <w:t xml:space="preserve"> Шукшин В.М. – в какой сфере деятельности прославились эти люди? </w:t>
      </w:r>
    </w:p>
    <w:p w:rsidR="00114F48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         </w:t>
      </w:r>
      <w:r w:rsidR="00114F48">
        <w:t xml:space="preserve"> </w:t>
      </w:r>
      <w:r>
        <w:t xml:space="preserve">  </w:t>
      </w:r>
      <w:r w:rsidR="00114F48">
        <w:t>кино, театр)</w:t>
      </w:r>
    </w:p>
    <w:p w:rsidR="006827B0" w:rsidRDefault="00114F48" w:rsidP="00DF556C">
      <w:pPr>
        <w:spacing w:line="360" w:lineRule="auto"/>
      </w:pPr>
      <w:r>
        <w:t xml:space="preserve">2 балла – Этот человек, наш земляк сейчас известен всему миру благодаря </w:t>
      </w:r>
    </w:p>
    <w:p w:rsidR="006827B0" w:rsidRDefault="006827B0" w:rsidP="00DF556C">
      <w:pPr>
        <w:spacing w:line="360" w:lineRule="auto"/>
      </w:pPr>
      <w:r>
        <w:t xml:space="preserve">                </w:t>
      </w:r>
      <w:r w:rsidR="00114F48">
        <w:t xml:space="preserve">созданию стрелкового оружия. </w:t>
      </w:r>
      <w:r w:rsidR="00B83231">
        <w:t xml:space="preserve"> </w:t>
      </w:r>
      <w:r w:rsidR="00114F48">
        <w:t xml:space="preserve">Кто он? </w:t>
      </w:r>
    </w:p>
    <w:p w:rsidR="00114F48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   </w:t>
      </w:r>
      <w:r w:rsidR="00114F48">
        <w:t>(М. Т. Калашников)</w:t>
      </w:r>
    </w:p>
    <w:p w:rsidR="006827B0" w:rsidRDefault="00114F48" w:rsidP="00DF556C">
      <w:pPr>
        <w:spacing w:line="360" w:lineRule="auto"/>
      </w:pPr>
      <w:r>
        <w:t>3 балла –</w:t>
      </w:r>
      <w:r w:rsidR="00B83231">
        <w:t xml:space="preserve">  </w:t>
      </w:r>
      <w:r>
        <w:t>Наш земляк, имя которого носит Свердловский горно-металлургический</w:t>
      </w:r>
      <w:r w:rsidR="006827B0">
        <w:t xml:space="preserve">  </w:t>
      </w:r>
    </w:p>
    <w:p w:rsidR="006827B0" w:rsidRDefault="006827B0" w:rsidP="00DF556C">
      <w:pPr>
        <w:spacing w:line="360" w:lineRule="auto"/>
      </w:pPr>
      <w:r>
        <w:t xml:space="preserve">                </w:t>
      </w:r>
      <w:r w:rsidR="00114F48">
        <w:t xml:space="preserve"> техникум, центральный научно-исследовательский институт  котлотурбин,</w:t>
      </w:r>
    </w:p>
    <w:p w:rsidR="006827B0" w:rsidRDefault="006827B0" w:rsidP="00DF556C">
      <w:pPr>
        <w:spacing w:line="360" w:lineRule="auto"/>
      </w:pPr>
      <w:r>
        <w:t xml:space="preserve">                 </w:t>
      </w:r>
      <w:r w:rsidR="00114F48">
        <w:t>одна из улиц Барнаула и высшее учебное завед</w:t>
      </w:r>
      <w:r>
        <w:t>ение. О ком речь?</w:t>
      </w:r>
    </w:p>
    <w:p w:rsidR="00114F48" w:rsidRDefault="006827B0" w:rsidP="00DF556C">
      <w:pPr>
        <w:spacing w:line="360" w:lineRule="auto"/>
      </w:pPr>
      <w:r>
        <w:t xml:space="preserve">                                                                                                                 </w:t>
      </w:r>
      <w:r w:rsidR="00114F48">
        <w:t xml:space="preserve"> (И. И. Ползунов)</w:t>
      </w:r>
    </w:p>
    <w:p w:rsidR="006827B0" w:rsidRDefault="00114F48" w:rsidP="00C35326">
      <w:pPr>
        <w:spacing w:line="360" w:lineRule="auto"/>
      </w:pPr>
      <w:r>
        <w:t>4балла</w:t>
      </w:r>
      <w:r w:rsidR="006827B0">
        <w:t xml:space="preserve">  </w:t>
      </w:r>
      <w:r>
        <w:t xml:space="preserve"> –</w:t>
      </w:r>
      <w:r w:rsidR="00B83231">
        <w:t xml:space="preserve"> </w:t>
      </w:r>
      <w:r>
        <w:t xml:space="preserve"> </w:t>
      </w:r>
      <w:r w:rsidR="006827B0">
        <w:t xml:space="preserve">  </w:t>
      </w:r>
      <w:r w:rsidR="00C35326">
        <w:t xml:space="preserve">Наш земляк – известный космонавт?  </w:t>
      </w:r>
    </w:p>
    <w:p w:rsidR="00C35326" w:rsidRDefault="006827B0" w:rsidP="00C35326">
      <w:pPr>
        <w:spacing w:line="360" w:lineRule="auto"/>
      </w:pPr>
      <w:r>
        <w:t xml:space="preserve">                                                                                                                    </w:t>
      </w:r>
      <w:r w:rsidR="00C35326">
        <w:t>(Герман Титов)</w:t>
      </w:r>
    </w:p>
    <w:p w:rsidR="00B83231" w:rsidRDefault="00C35326" w:rsidP="00C35326">
      <w:pPr>
        <w:spacing w:line="360" w:lineRule="auto"/>
      </w:pPr>
      <w:r>
        <w:lastRenderedPageBreak/>
        <w:t xml:space="preserve">5 баллов – </w:t>
      </w:r>
      <w:r w:rsidR="00B83231">
        <w:t>К</w:t>
      </w:r>
      <w:r>
        <w:t xml:space="preserve">аким образом связано имя  В.Н.Терешковой с нашим краем? </w:t>
      </w:r>
    </w:p>
    <w:p w:rsidR="00C35326" w:rsidRDefault="00B83231" w:rsidP="00C35326">
      <w:pPr>
        <w:spacing w:line="360" w:lineRule="auto"/>
      </w:pPr>
      <w:r>
        <w:t xml:space="preserve">                  </w:t>
      </w:r>
      <w:r w:rsidR="006827B0">
        <w:t xml:space="preserve">                        </w:t>
      </w:r>
      <w:r>
        <w:t xml:space="preserve"> </w:t>
      </w:r>
      <w:r w:rsidR="00C35326">
        <w:t>(19 июня 1963 года она приземлилась в Баевском районе)</w:t>
      </w:r>
    </w:p>
    <w:p w:rsidR="006827B0" w:rsidRDefault="00C35326" w:rsidP="00C35326">
      <w:pPr>
        <w:spacing w:line="360" w:lineRule="auto"/>
      </w:pPr>
      <w:r>
        <w:t>6 баллов - Фамилия солдата, участника ВОВ, именем которого – Алеша,</w:t>
      </w:r>
      <w:r w:rsidR="006827B0">
        <w:t xml:space="preserve"> н</w:t>
      </w:r>
      <w:r w:rsidR="00B83231">
        <w:t>азван</w:t>
      </w:r>
      <w:r w:rsidR="006827B0">
        <w:t xml:space="preserve"> </w:t>
      </w:r>
    </w:p>
    <w:p w:rsidR="006827B0" w:rsidRDefault="006827B0" w:rsidP="00C35326">
      <w:pPr>
        <w:spacing w:line="360" w:lineRule="auto"/>
      </w:pPr>
      <w:r>
        <w:t xml:space="preserve">                 </w:t>
      </w:r>
      <w:r w:rsidR="00C35326">
        <w:t xml:space="preserve"> изваянный в камне ру</w:t>
      </w:r>
      <w:r w:rsidR="00B83231">
        <w:t xml:space="preserve">сский солдат в Болгарском городе  </w:t>
      </w:r>
      <w:r w:rsidR="00C35326">
        <w:t xml:space="preserve">Пловдиве, </w:t>
      </w:r>
    </w:p>
    <w:p w:rsidR="00C35326" w:rsidRDefault="006827B0" w:rsidP="00C35326">
      <w:pPr>
        <w:spacing w:line="360" w:lineRule="auto"/>
      </w:pPr>
      <w:r>
        <w:t xml:space="preserve">          </w:t>
      </w:r>
      <w:r w:rsidR="00B83231">
        <w:t xml:space="preserve">         </w:t>
      </w:r>
      <w:r w:rsidR="00C35326">
        <w:t>прототип песни «Алеша».</w:t>
      </w:r>
    </w:p>
    <w:p w:rsidR="00C35326" w:rsidRDefault="00C35326" w:rsidP="00C35326">
      <w:pPr>
        <w:spacing w:line="360" w:lineRule="auto"/>
      </w:pPr>
      <w:r>
        <w:t xml:space="preserve">               </w:t>
      </w:r>
      <w:r w:rsidR="006827B0">
        <w:t xml:space="preserve">                                         </w:t>
      </w:r>
      <w:r>
        <w:t>(А. И. Скурлатов из с. Налобиха, Косихинского района)</w:t>
      </w:r>
    </w:p>
    <w:p w:rsidR="00C35326" w:rsidRDefault="00C35326" w:rsidP="00C35326">
      <w:pPr>
        <w:spacing w:line="360" w:lineRule="auto"/>
      </w:pPr>
    </w:p>
    <w:p w:rsidR="008C379B" w:rsidRPr="008C379B" w:rsidRDefault="00C30880" w:rsidP="00C35326">
      <w:pPr>
        <w:spacing w:line="360" w:lineRule="auto"/>
        <w:rPr>
          <w:b/>
          <w:i/>
          <w:color w:val="808080" w:themeColor="background1" w:themeShade="80"/>
          <w:u w:val="single"/>
        </w:rPr>
      </w:pPr>
      <w:r>
        <w:t xml:space="preserve">                             </w:t>
      </w:r>
      <w:r w:rsidR="008C379B">
        <w:rPr>
          <w:b/>
          <w:i/>
          <w:color w:val="808080" w:themeColor="background1" w:themeShade="80"/>
          <w:u w:val="single"/>
        </w:rPr>
        <w:t xml:space="preserve">  </w:t>
      </w:r>
      <w:r w:rsidR="00C35326" w:rsidRPr="008C379B">
        <w:rPr>
          <w:b/>
          <w:i/>
          <w:color w:val="808080" w:themeColor="background1" w:themeShade="80"/>
          <w:u w:val="single"/>
        </w:rPr>
        <w:t>Подведение итогов.</w:t>
      </w:r>
      <w:r w:rsidR="008C379B">
        <w:rPr>
          <w:b/>
          <w:i/>
          <w:color w:val="808080" w:themeColor="background1" w:themeShade="80"/>
          <w:u w:val="single"/>
        </w:rPr>
        <w:t xml:space="preserve">    </w:t>
      </w:r>
      <w:r w:rsidR="00C35326" w:rsidRPr="008C379B">
        <w:rPr>
          <w:b/>
          <w:i/>
          <w:color w:val="808080" w:themeColor="background1" w:themeShade="80"/>
          <w:u w:val="single"/>
        </w:rPr>
        <w:t xml:space="preserve"> Награждение победителей.</w:t>
      </w:r>
    </w:p>
    <w:p w:rsidR="00C35326" w:rsidRPr="008C379B" w:rsidRDefault="00C35326" w:rsidP="00C35326">
      <w:pPr>
        <w:spacing w:line="360" w:lineRule="auto"/>
        <w:rPr>
          <w:b/>
          <w:i/>
          <w:color w:val="808080" w:themeColor="background1" w:themeShade="80"/>
          <w:u w:val="single"/>
        </w:rPr>
      </w:pPr>
      <w:r w:rsidRPr="008C379B">
        <w:rPr>
          <w:b/>
          <w:i/>
          <w:color w:val="808080" w:themeColor="background1" w:themeShade="80"/>
          <w:u w:val="single"/>
        </w:rPr>
        <w:t xml:space="preserve"> </w:t>
      </w:r>
    </w:p>
    <w:p w:rsidR="00C35326" w:rsidRPr="008C379B" w:rsidRDefault="00C35326" w:rsidP="00DF556C">
      <w:pPr>
        <w:spacing w:line="360" w:lineRule="auto"/>
        <w:rPr>
          <w:i/>
          <w:color w:val="808080" w:themeColor="background1" w:themeShade="80"/>
          <w:u w:val="single"/>
        </w:rPr>
      </w:pPr>
    </w:p>
    <w:p w:rsidR="007F71FB" w:rsidRDefault="007F71FB" w:rsidP="00DF556C">
      <w:pPr>
        <w:spacing w:line="360" w:lineRule="auto"/>
      </w:pPr>
    </w:p>
    <w:p w:rsidR="007F71FB" w:rsidRPr="00185FC2" w:rsidRDefault="007F71FB" w:rsidP="00DF556C">
      <w:pPr>
        <w:spacing w:line="360" w:lineRule="auto"/>
      </w:pPr>
    </w:p>
    <w:p w:rsidR="006B075A" w:rsidRPr="006B075A" w:rsidRDefault="006B075A" w:rsidP="006B075A">
      <w:pPr>
        <w:pStyle w:val="af6"/>
        <w:spacing w:before="100" w:beforeAutospacing="1" w:after="100" w:afterAutospacing="1" w:line="360" w:lineRule="auto"/>
        <w:ind w:left="644"/>
        <w:rPr>
          <w:b/>
          <w:bCs/>
          <w:color w:val="000000"/>
          <w:lang w:val="ru-RU"/>
        </w:rPr>
      </w:pPr>
    </w:p>
    <w:p w:rsidR="005935F7" w:rsidRDefault="005935F7" w:rsidP="006B075A">
      <w:pPr>
        <w:spacing w:line="360" w:lineRule="auto"/>
      </w:pPr>
    </w:p>
    <w:sectPr w:rsidR="005935F7" w:rsidSect="00C30880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92" w:rsidRDefault="00663A92" w:rsidP="0028785B">
      <w:r>
        <w:separator/>
      </w:r>
    </w:p>
  </w:endnote>
  <w:endnote w:type="continuationSeparator" w:id="1">
    <w:p w:rsidR="00663A92" w:rsidRDefault="00663A92" w:rsidP="0028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6190"/>
      <w:docPartObj>
        <w:docPartGallery w:val="Page Numbers (Bottom of Page)"/>
        <w:docPartUnique/>
      </w:docPartObj>
    </w:sdtPr>
    <w:sdtContent>
      <w:p w:rsidR="008B7D59" w:rsidRDefault="00463149">
        <w:pPr>
          <w:pStyle w:val="af9"/>
          <w:jc w:val="center"/>
        </w:pPr>
        <w:fldSimple w:instr=" PAGE   \* MERGEFORMAT ">
          <w:r w:rsidR="00C30880">
            <w:rPr>
              <w:noProof/>
            </w:rPr>
            <w:t>1</w:t>
          </w:r>
        </w:fldSimple>
      </w:p>
    </w:sdtContent>
  </w:sdt>
  <w:p w:rsidR="0028785B" w:rsidRDefault="0028785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92" w:rsidRDefault="00663A92" w:rsidP="0028785B">
      <w:r>
        <w:separator/>
      </w:r>
    </w:p>
  </w:footnote>
  <w:footnote w:type="continuationSeparator" w:id="1">
    <w:p w:rsidR="00663A92" w:rsidRDefault="00663A92" w:rsidP="0028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6"/>
      </v:shape>
    </w:pict>
  </w:numPicBullet>
  <w:abstractNum w:abstractNumId="0">
    <w:nsid w:val="0C942E6A"/>
    <w:multiLevelType w:val="hybridMultilevel"/>
    <w:tmpl w:val="F1FE229A"/>
    <w:lvl w:ilvl="0" w:tplc="DAEA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37C"/>
    <w:multiLevelType w:val="hybridMultilevel"/>
    <w:tmpl w:val="0FEE6C20"/>
    <w:lvl w:ilvl="0" w:tplc="7542EE4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286255"/>
    <w:multiLevelType w:val="hybridMultilevel"/>
    <w:tmpl w:val="9CEA3BF0"/>
    <w:lvl w:ilvl="0" w:tplc="4B2AD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71AC"/>
    <w:multiLevelType w:val="hybridMultilevel"/>
    <w:tmpl w:val="4B1CE9D0"/>
    <w:lvl w:ilvl="0" w:tplc="34563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74F1A"/>
    <w:multiLevelType w:val="hybridMultilevel"/>
    <w:tmpl w:val="BDEEFE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D0A40"/>
    <w:multiLevelType w:val="hybridMultilevel"/>
    <w:tmpl w:val="D32034B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6E0"/>
    <w:rsid w:val="00114F48"/>
    <w:rsid w:val="00185FC2"/>
    <w:rsid w:val="001B0CCB"/>
    <w:rsid w:val="001F6541"/>
    <w:rsid w:val="002004CE"/>
    <w:rsid w:val="00240C4B"/>
    <w:rsid w:val="0028785B"/>
    <w:rsid w:val="002C4B4E"/>
    <w:rsid w:val="00313A5C"/>
    <w:rsid w:val="00315E07"/>
    <w:rsid w:val="00357279"/>
    <w:rsid w:val="00463149"/>
    <w:rsid w:val="00500EED"/>
    <w:rsid w:val="005935F7"/>
    <w:rsid w:val="005F67E2"/>
    <w:rsid w:val="00663A92"/>
    <w:rsid w:val="006827B0"/>
    <w:rsid w:val="006B075A"/>
    <w:rsid w:val="00714698"/>
    <w:rsid w:val="007432B9"/>
    <w:rsid w:val="00750067"/>
    <w:rsid w:val="00781A64"/>
    <w:rsid w:val="007D13A7"/>
    <w:rsid w:val="007F71FB"/>
    <w:rsid w:val="00886F5F"/>
    <w:rsid w:val="008B7D59"/>
    <w:rsid w:val="008C379B"/>
    <w:rsid w:val="00910E6F"/>
    <w:rsid w:val="009239FF"/>
    <w:rsid w:val="009A6093"/>
    <w:rsid w:val="00A3496A"/>
    <w:rsid w:val="00B406E0"/>
    <w:rsid w:val="00B83231"/>
    <w:rsid w:val="00BC3E9C"/>
    <w:rsid w:val="00C30880"/>
    <w:rsid w:val="00C35326"/>
    <w:rsid w:val="00CE1208"/>
    <w:rsid w:val="00D05E21"/>
    <w:rsid w:val="00D65732"/>
    <w:rsid w:val="00DC4ACB"/>
    <w:rsid w:val="00D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6E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0C4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4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4B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4B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4B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4B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4B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4B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4B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C4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0C4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0C4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0C4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0C4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0C4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0C4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0C4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0C4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0C4B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40C4B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40C4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0C4B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40C4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0C4B"/>
    <w:rPr>
      <w:b/>
      <w:bCs/>
    </w:rPr>
  </w:style>
  <w:style w:type="character" w:styleId="a9">
    <w:name w:val="Emphasis"/>
    <w:uiPriority w:val="20"/>
    <w:qFormat/>
    <w:rsid w:val="00240C4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40C4B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40C4B"/>
    <w:rPr>
      <w:sz w:val="20"/>
      <w:szCs w:val="20"/>
    </w:rPr>
  </w:style>
  <w:style w:type="paragraph" w:styleId="ac">
    <w:name w:val="List Paragraph"/>
    <w:basedOn w:val="a"/>
    <w:uiPriority w:val="34"/>
    <w:qFormat/>
    <w:rsid w:val="00240C4B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40C4B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40C4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0C4B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40C4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0C4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0C4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0C4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0C4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0C4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0C4B"/>
    <w:pPr>
      <w:outlineLvl w:val="9"/>
    </w:pPr>
  </w:style>
  <w:style w:type="character" w:styleId="af5">
    <w:name w:val="Hyperlink"/>
    <w:basedOn w:val="a0"/>
    <w:unhideWhenUsed/>
    <w:rsid w:val="00B406E0"/>
    <w:rPr>
      <w:color w:val="0000FF" w:themeColor="hyperlink"/>
      <w:u w:val="single"/>
    </w:rPr>
  </w:style>
  <w:style w:type="paragraph" w:customStyle="1" w:styleId="af6">
    <w:name w:val="Стиль"/>
    <w:rsid w:val="00313A5C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af7">
    <w:name w:val="header"/>
    <w:basedOn w:val="a"/>
    <w:link w:val="af8"/>
    <w:uiPriority w:val="99"/>
    <w:rsid w:val="0028785B"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785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rsid w:val="0028785B"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8785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rsid w:val="0028785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8785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6466-6531-41C3-9BF3-7EE65CCA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Белослутцева  Лидия Васильевна, Романовский район, Алтайский край.</dc:title>
  <dc:subject/>
  <dc:creator>Лида</dc:creator>
  <cp:keywords/>
  <dc:description/>
  <cp:lastModifiedBy>Лида</cp:lastModifiedBy>
  <cp:revision>8</cp:revision>
  <cp:lastPrinted>2008-04-07T10:29:00Z</cp:lastPrinted>
  <dcterms:created xsi:type="dcterms:W3CDTF">2008-04-06T05:48:00Z</dcterms:created>
  <dcterms:modified xsi:type="dcterms:W3CDTF">2012-08-06T08:16:00Z</dcterms:modified>
</cp:coreProperties>
</file>