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68" w:rsidRPr="00FD0D5A" w:rsidRDefault="00477846" w:rsidP="001A2EE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.9pt;margin-top:-11.1pt;width:469.9pt;height:90.8pt;z-index:251660288" fillcolor="#b8cce4 [1300]" strokecolor="#365f91 [2404]" strokeweight="1.5pt">
            <v:shadow color="#868686"/>
            <v:textpath style="font-family:&quot;Arial Black&quot;;v-text-kern:t" trim="t" fitpath="t" string="ИНТЕЛЛЕКТУАЛЬНАЯ&#10;ИГРА"/>
          </v:shape>
        </w:pict>
      </w:r>
    </w:p>
    <w:p w:rsidR="00F82468" w:rsidRPr="00FD0D5A" w:rsidRDefault="00F82468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ED72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-236019</wp:posOffset>
            </wp:positionH>
            <wp:positionV relativeFrom="paragraph">
              <wp:posOffset>151631</wp:posOffset>
            </wp:positionV>
            <wp:extent cx="7132520" cy="565965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50" t="3448" r="2919" b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520" cy="565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ED72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shape id="_x0000_s1027" type="#_x0000_t136" style="position:absolute;margin-left:47.85pt;margin-top:4.5pt;width:431.9pt;height:30.95pt;z-index:251661312" fillcolor="#b8cce4 [1300]" strokecolor="#365f91 [2404]" strokeweight="1.5pt">
            <v:shadow color="#868686"/>
            <v:textpath style="font-family:&quot;Arial Black&quot;;v-text-kern:t" trim="t" fitpath="t" string="по теме: &quot;Моя Россия&quot;"/>
          </v:shape>
        </w:pict>
      </w: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7C4B6C" w:rsidRDefault="007C4B6C" w:rsidP="0066454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2"/>
          <w:szCs w:val="28"/>
        </w:rPr>
      </w:pPr>
    </w:p>
    <w:p w:rsidR="002A2122" w:rsidRPr="007C4B6C" w:rsidRDefault="00664540" w:rsidP="0066454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2"/>
          <w:szCs w:val="28"/>
        </w:rPr>
      </w:pPr>
      <w:r w:rsidRPr="007C4B6C">
        <w:rPr>
          <w:rFonts w:asciiTheme="minorHAnsi" w:hAnsiTheme="minorHAnsi" w:cstheme="minorHAnsi"/>
          <w:b/>
          <w:i/>
          <w:color w:val="365F91" w:themeColor="accent1" w:themeShade="BF"/>
          <w:sz w:val="32"/>
          <w:szCs w:val="28"/>
        </w:rPr>
        <w:t>(в рамках гражданско-патриотического воспитания)</w:t>
      </w:r>
    </w:p>
    <w:p w:rsidR="00FD0D5A" w:rsidRPr="00FD0D5A" w:rsidRDefault="00FD0D5A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477846" w:rsidP="00ED72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34" type="#_x0000_t136" style="position:absolute;margin-left:299.95pt;margin-top:3.6pt;width:225.1pt;height:12.1pt;z-index:251664384" fillcolor="#365f91 [2404]" stroked="f">
            <v:shadow color="#868686"/>
            <v:textpath style="font-family:&quot;Arial Black&quot;;v-text-kern:t" trim="t" fitpath="t" string="Воспитатель: Е. А. Колесникова"/>
          </v:shape>
        </w:pict>
      </w: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2A2122">
      <w:pPr>
        <w:rPr>
          <w:rFonts w:asciiTheme="minorHAnsi" w:hAnsiTheme="minorHAnsi" w:cstheme="minorHAnsi"/>
          <w:sz w:val="28"/>
          <w:szCs w:val="28"/>
        </w:rPr>
      </w:pPr>
    </w:p>
    <w:p w:rsidR="002A2122" w:rsidRPr="00FD0D5A" w:rsidRDefault="00ED72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ru-RU"/>
        </w:rPr>
        <w:pict>
          <v:shape id="_x0000_s1035" type="#_x0000_t136" style="position:absolute;margin-left:202.15pt;margin-top:8.75pt;width:150.1pt;height:49.25pt;z-index:251665408" fillcolor="#365f91 [2404]" stroked="f">
            <v:shadow color="#868686"/>
            <v:textpath style="font-family:&quot;Arial Black&quot;;v-text-kern:t" trim="t" fitpath="t" string="с. Верх-Ирмень&#10;Ордынского района&#10;2011-2012 уч. год"/>
          </v:shape>
        </w:pict>
      </w:r>
    </w:p>
    <w:p w:rsidR="00ED720C" w:rsidRDefault="00ED720C" w:rsidP="00E81A43">
      <w:pPr>
        <w:jc w:val="both"/>
        <w:rPr>
          <w:rFonts w:asciiTheme="minorHAnsi" w:eastAsia="Calibri" w:hAnsiTheme="minorHAnsi" w:cstheme="minorHAnsi"/>
          <w:b/>
          <w:i/>
          <w:sz w:val="28"/>
          <w:szCs w:val="28"/>
        </w:rPr>
      </w:pPr>
    </w:p>
    <w:p w:rsidR="00ED720C" w:rsidRDefault="00ED720C" w:rsidP="00E81A43">
      <w:pPr>
        <w:jc w:val="both"/>
        <w:rPr>
          <w:rFonts w:asciiTheme="minorHAnsi" w:eastAsia="Calibri" w:hAnsiTheme="minorHAnsi" w:cstheme="minorHAnsi"/>
          <w:b/>
          <w:i/>
          <w:sz w:val="28"/>
          <w:szCs w:val="28"/>
        </w:rPr>
      </w:pPr>
    </w:p>
    <w:p w:rsidR="00306E64" w:rsidRPr="00FD0D5A" w:rsidRDefault="00306E64" w:rsidP="00E81A43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FD0D5A">
        <w:rPr>
          <w:rFonts w:asciiTheme="minorHAnsi" w:eastAsia="Calibri" w:hAnsiTheme="minorHAnsi" w:cstheme="minorHAnsi"/>
          <w:b/>
          <w:i/>
          <w:sz w:val="28"/>
          <w:szCs w:val="28"/>
        </w:rPr>
        <w:lastRenderedPageBreak/>
        <w:t>Цель:</w:t>
      </w:r>
      <w:r w:rsidRPr="00FD0D5A">
        <w:rPr>
          <w:rFonts w:asciiTheme="minorHAnsi" w:eastAsia="Calibri" w:hAnsiTheme="minorHAnsi" w:cstheme="minorHAnsi"/>
          <w:sz w:val="28"/>
          <w:szCs w:val="28"/>
        </w:rPr>
        <w:t xml:space="preserve"> организация досуга детей.</w:t>
      </w:r>
    </w:p>
    <w:p w:rsidR="00306E64" w:rsidRPr="00FD0D5A" w:rsidRDefault="00306E64" w:rsidP="00E81A43">
      <w:pPr>
        <w:jc w:val="both"/>
        <w:rPr>
          <w:rFonts w:asciiTheme="minorHAnsi" w:eastAsia="Calibri" w:hAnsiTheme="minorHAnsi" w:cstheme="minorHAnsi"/>
          <w:sz w:val="28"/>
          <w:szCs w:val="28"/>
        </w:rPr>
      </w:pPr>
    </w:p>
    <w:p w:rsidR="00306E64" w:rsidRPr="00FD0D5A" w:rsidRDefault="00306E64" w:rsidP="00E81A43">
      <w:pPr>
        <w:jc w:val="both"/>
        <w:rPr>
          <w:rFonts w:asciiTheme="minorHAnsi" w:eastAsia="Calibri" w:hAnsiTheme="minorHAnsi" w:cstheme="minorHAnsi"/>
          <w:b/>
          <w:i/>
          <w:sz w:val="28"/>
          <w:szCs w:val="28"/>
        </w:rPr>
      </w:pPr>
      <w:r w:rsidRPr="00FD0D5A">
        <w:rPr>
          <w:rFonts w:asciiTheme="minorHAnsi" w:eastAsia="Calibri" w:hAnsiTheme="minorHAnsi" w:cstheme="minorHAnsi"/>
          <w:b/>
          <w:i/>
          <w:sz w:val="28"/>
          <w:szCs w:val="28"/>
        </w:rPr>
        <w:t>Задачи:</w:t>
      </w:r>
    </w:p>
    <w:p w:rsidR="00306E64" w:rsidRPr="00FD0D5A" w:rsidRDefault="00306E64" w:rsidP="00E81A4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FD0D5A">
        <w:rPr>
          <w:rFonts w:asciiTheme="minorHAnsi" w:eastAsia="Calibri" w:hAnsiTheme="minorHAnsi" w:cstheme="minorHAnsi"/>
          <w:sz w:val="28"/>
          <w:szCs w:val="28"/>
        </w:rPr>
        <w:t xml:space="preserve">Обобщение знаний учащихся о </w:t>
      </w:r>
      <w:r w:rsidR="007C4B6C">
        <w:rPr>
          <w:rFonts w:asciiTheme="minorHAnsi" w:eastAsia="Calibri" w:hAnsiTheme="minorHAnsi" w:cstheme="minorHAnsi"/>
          <w:sz w:val="28"/>
          <w:szCs w:val="28"/>
        </w:rPr>
        <w:t>своей Родине – России.</w:t>
      </w:r>
    </w:p>
    <w:p w:rsidR="00306E64" w:rsidRPr="00FD0D5A" w:rsidRDefault="00306E64" w:rsidP="00E81A4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FD0D5A">
        <w:rPr>
          <w:rFonts w:asciiTheme="minorHAnsi" w:eastAsia="Calibri" w:hAnsiTheme="minorHAnsi" w:cstheme="minorHAnsi"/>
          <w:sz w:val="28"/>
          <w:szCs w:val="28"/>
        </w:rPr>
        <w:t xml:space="preserve">Развитие памяти и мышления. </w:t>
      </w:r>
    </w:p>
    <w:p w:rsidR="00306E64" w:rsidRPr="00FD0D5A" w:rsidRDefault="00306E64" w:rsidP="00E81A4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FD0D5A">
        <w:rPr>
          <w:rFonts w:asciiTheme="minorHAnsi" w:eastAsia="Calibri" w:hAnsiTheme="minorHAnsi" w:cstheme="minorHAnsi"/>
          <w:sz w:val="28"/>
          <w:szCs w:val="28"/>
        </w:rPr>
        <w:t xml:space="preserve">Воспитание </w:t>
      </w:r>
      <w:r w:rsidR="007C4B6C">
        <w:rPr>
          <w:rFonts w:asciiTheme="minorHAnsi" w:eastAsia="Calibri" w:hAnsiTheme="minorHAnsi" w:cstheme="minorHAnsi"/>
          <w:sz w:val="28"/>
          <w:szCs w:val="28"/>
        </w:rPr>
        <w:t>Патриотизма и гражданского самосознания.</w:t>
      </w:r>
    </w:p>
    <w:p w:rsidR="00306E64" w:rsidRPr="00FD0D5A" w:rsidRDefault="00306E64" w:rsidP="00E81A43">
      <w:pPr>
        <w:ind w:left="360"/>
        <w:jc w:val="both"/>
        <w:rPr>
          <w:rFonts w:asciiTheme="minorHAnsi" w:eastAsia="Calibri" w:hAnsiTheme="minorHAnsi" w:cstheme="minorHAnsi"/>
          <w:sz w:val="28"/>
          <w:szCs w:val="28"/>
        </w:rPr>
      </w:pPr>
    </w:p>
    <w:p w:rsidR="00306E64" w:rsidRPr="00FD0D5A" w:rsidRDefault="00306E64" w:rsidP="00E81A43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FD0D5A">
        <w:rPr>
          <w:rFonts w:asciiTheme="minorHAnsi" w:hAnsiTheme="minorHAnsi" w:cstheme="minorHAnsi"/>
          <w:b/>
          <w:i/>
          <w:sz w:val="28"/>
          <w:szCs w:val="28"/>
        </w:rPr>
        <w:t>Ход мероприятия:</w:t>
      </w:r>
    </w:p>
    <w:p w:rsidR="002A2122" w:rsidRPr="00FD0D5A" w:rsidRDefault="002A2122" w:rsidP="00E81A4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  <w:r w:rsidRPr="00FD0D5A">
        <w:rPr>
          <w:rFonts w:asciiTheme="minorHAnsi" w:hAnsiTheme="minorHAnsi" w:cstheme="minorHAnsi"/>
          <w:sz w:val="28"/>
          <w:szCs w:val="28"/>
        </w:rPr>
        <w:t>Ребята, сегодня мы проведем интеллектуальную игру</w:t>
      </w:r>
      <w:r w:rsidR="007C4B6C">
        <w:rPr>
          <w:rFonts w:asciiTheme="minorHAnsi" w:hAnsiTheme="minorHAnsi" w:cstheme="minorHAnsi"/>
          <w:sz w:val="28"/>
          <w:szCs w:val="28"/>
        </w:rPr>
        <w:t xml:space="preserve"> «Крестики-нолики»</w:t>
      </w:r>
      <w:r w:rsidRPr="00FD0D5A">
        <w:rPr>
          <w:rFonts w:asciiTheme="minorHAnsi" w:hAnsiTheme="minorHAnsi" w:cstheme="minorHAnsi"/>
          <w:sz w:val="28"/>
          <w:szCs w:val="28"/>
        </w:rPr>
        <w:t>.</w:t>
      </w: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06E64" w:rsidRDefault="00306E64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D0D5A">
        <w:rPr>
          <w:rFonts w:asciiTheme="minorHAnsi" w:hAnsiTheme="minorHAnsi" w:cstheme="minorHAnsi"/>
          <w:sz w:val="28"/>
          <w:szCs w:val="28"/>
          <w:u w:val="single"/>
        </w:rPr>
        <w:t>Правила игры:</w:t>
      </w:r>
    </w:p>
    <w:p w:rsidR="00FD0D5A" w:rsidRPr="00FD0D5A" w:rsidRDefault="00FD0D5A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  <w:r w:rsidRPr="00FD0D5A">
        <w:rPr>
          <w:rFonts w:asciiTheme="minorHAnsi" w:hAnsiTheme="minorHAnsi" w:cstheme="minorHAnsi"/>
          <w:sz w:val="28"/>
          <w:szCs w:val="28"/>
        </w:rPr>
        <w:t>В игре участвуют 2 команды.</w:t>
      </w: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  <w:r w:rsidRPr="00FD0D5A">
        <w:rPr>
          <w:rFonts w:asciiTheme="minorHAnsi" w:hAnsiTheme="minorHAnsi" w:cstheme="minorHAnsi"/>
          <w:sz w:val="28"/>
          <w:szCs w:val="28"/>
        </w:rPr>
        <w:t>Команда, которая делает первый ход (по жребию), выбирает квадрат – задание. Задание выполняют обе команды: в игровом поле ставится знак той команде, которая правильно и быстро выполнит задание (если обе команды выполнили задание правильно и одновременно, знак ставится команде выбиравшей задание).</w:t>
      </w: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A2EEE" w:rsidRPr="00FD0D5A" w:rsidRDefault="001A2EEE" w:rsidP="00E81A43">
      <w:pPr>
        <w:jc w:val="both"/>
        <w:rPr>
          <w:rFonts w:asciiTheme="minorHAnsi" w:hAnsiTheme="minorHAnsi" w:cstheme="minorHAnsi"/>
          <w:sz w:val="28"/>
          <w:szCs w:val="28"/>
        </w:rPr>
      </w:pPr>
      <w:r w:rsidRPr="00FD0D5A">
        <w:rPr>
          <w:rFonts w:asciiTheme="minorHAnsi" w:hAnsiTheme="minorHAnsi" w:cstheme="minorHAnsi"/>
          <w:sz w:val="28"/>
          <w:szCs w:val="28"/>
        </w:rPr>
        <w:t>Выигрывает команда, которая поставит три своих знака в ряд по любому направлению (горизонтали, вертикали, диагонали).</w:t>
      </w:r>
    </w:p>
    <w:p w:rsidR="00403F3B" w:rsidRPr="00FD0D5A" w:rsidRDefault="00403F3B" w:rsidP="00E81A4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0D5A" w:rsidRPr="00FD0D5A" w:rsidRDefault="00FD0D5A" w:rsidP="00E81A43">
      <w:pPr>
        <w:jc w:val="both"/>
        <w:rPr>
          <w:rFonts w:asciiTheme="minorHAnsi" w:hAnsiTheme="minorHAnsi" w:cstheme="minorHAnsi"/>
          <w:sz w:val="28"/>
          <w:szCs w:val="28"/>
        </w:rPr>
      </w:pPr>
      <w:r w:rsidRPr="00FD0D5A">
        <w:rPr>
          <w:rFonts w:asciiTheme="minorHAnsi" w:hAnsiTheme="minorHAnsi" w:cstheme="minorHAnsi"/>
          <w:sz w:val="28"/>
          <w:szCs w:val="28"/>
        </w:rPr>
        <w:t>Для участия в игру приглашаются по 2 человека из каждого класса.</w:t>
      </w:r>
    </w:p>
    <w:p w:rsidR="00FD0D5A" w:rsidRPr="00FD0D5A" w:rsidRDefault="00FD0D5A" w:rsidP="00E81A43">
      <w:pPr>
        <w:jc w:val="both"/>
        <w:rPr>
          <w:rFonts w:asciiTheme="minorHAnsi" w:hAnsiTheme="minorHAnsi" w:cstheme="minorHAnsi"/>
          <w:sz w:val="28"/>
          <w:szCs w:val="28"/>
        </w:rPr>
      </w:pPr>
      <w:r w:rsidRPr="00FD0D5A">
        <w:rPr>
          <w:rFonts w:asciiTheme="minorHAnsi" w:hAnsiTheme="minorHAnsi" w:cstheme="minorHAnsi"/>
          <w:sz w:val="28"/>
          <w:szCs w:val="28"/>
        </w:rPr>
        <w:t>Для жеребьевки приглашаются капитаны команд.</w:t>
      </w:r>
    </w:p>
    <w:p w:rsidR="00F705DE" w:rsidRDefault="00F705DE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ED720C" w:rsidRDefault="00ED720C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FD0D5A" w:rsidRDefault="00FD0D5A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D0D5A">
        <w:rPr>
          <w:rFonts w:asciiTheme="minorHAnsi" w:hAnsiTheme="minorHAnsi" w:cstheme="minorHAnsi"/>
          <w:sz w:val="28"/>
          <w:szCs w:val="28"/>
          <w:u w:val="single"/>
        </w:rPr>
        <w:lastRenderedPageBreak/>
        <w:t>Задания</w:t>
      </w:r>
      <w:r w:rsidR="00EE5568">
        <w:rPr>
          <w:rFonts w:asciiTheme="minorHAnsi" w:hAnsiTheme="minorHAnsi" w:cstheme="minorHAnsi"/>
          <w:sz w:val="28"/>
          <w:szCs w:val="28"/>
          <w:u w:val="single"/>
        </w:rPr>
        <w:t xml:space="preserve"> по секторам</w:t>
      </w:r>
      <w:r w:rsidRPr="00FD0D5A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:rsidR="00EE5568" w:rsidRPr="00FD0D5A" w:rsidRDefault="00EE5568" w:rsidP="00E81A4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Искусство</w:t>
      </w:r>
    </w:p>
    <w:p w:rsidR="00F705DE" w:rsidRDefault="00F705DE" w:rsidP="00ED720C">
      <w:pPr>
        <w:ind w:firstLine="426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В каком городе России находится крупнейший в истории мировой культуры музей Эрмитаж? </w:t>
      </w:r>
      <w:r w:rsidRPr="00F705DE">
        <w:rPr>
          <w:rFonts w:asciiTheme="minorHAnsi" w:hAnsiTheme="minorHAnsi" w:cstheme="minorHAnsi"/>
          <w:i/>
          <w:sz w:val="28"/>
          <w:szCs w:val="28"/>
        </w:rPr>
        <w:t>(В Санкт-Петербурге)</w:t>
      </w:r>
    </w:p>
    <w:p w:rsidR="00F705DE" w:rsidRPr="00F705DE" w:rsidRDefault="00F705DE" w:rsidP="00F705DE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Культура и традиции</w:t>
      </w:r>
    </w:p>
    <w:p w:rsidR="00F705DE" w:rsidRDefault="00F705DE" w:rsidP="00F705DE">
      <w:pPr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Во </w:t>
      </w:r>
      <w:proofErr w:type="gramStart"/>
      <w:r w:rsidRPr="00F705DE">
        <w:rPr>
          <w:rFonts w:asciiTheme="minorHAnsi" w:hAnsiTheme="minorHAnsi" w:cstheme="minorHAnsi"/>
          <w:sz w:val="28"/>
          <w:szCs w:val="28"/>
        </w:rPr>
        <w:t>время</w:t>
      </w:r>
      <w:proofErr w:type="gramEnd"/>
      <w:r w:rsidRPr="00F705DE">
        <w:rPr>
          <w:rFonts w:asciiTheme="minorHAnsi" w:hAnsiTheme="minorHAnsi" w:cstheme="minorHAnsi"/>
          <w:sz w:val="28"/>
          <w:szCs w:val="28"/>
        </w:rPr>
        <w:t xml:space="preserve"> какого праздника на Руси сооружали ледяной крест? </w:t>
      </w:r>
      <w:r w:rsidRPr="00F705DE">
        <w:rPr>
          <w:rFonts w:asciiTheme="minorHAnsi" w:hAnsiTheme="minorHAnsi" w:cstheme="minorHAnsi"/>
          <w:i/>
          <w:sz w:val="28"/>
          <w:szCs w:val="28"/>
        </w:rPr>
        <w:t>(Крещения)</w:t>
      </w:r>
    </w:p>
    <w:p w:rsidR="00F705DE" w:rsidRPr="00F705DE" w:rsidRDefault="00F705DE" w:rsidP="00F705DE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Литература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>Этого поэта мы считаем родоначальником русской классической литературы.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>Н. В. Гоголь про него сказал: «При его имени тотчас осеняет мысль о русском национальном поэте. Он есть явление чрезвычайное, и может быть, единственное явление русского духа: это русский человек в его развитии, в каком он, может быть, явится через 200 лет. В нем русская природа, русская душа, русский язык, русский характер</w:t>
      </w:r>
      <w:proofErr w:type="gramStart"/>
      <w:r w:rsidRPr="00F705DE">
        <w:rPr>
          <w:rFonts w:asciiTheme="minorHAnsi" w:hAnsiTheme="minorHAnsi" w:cstheme="minorHAnsi"/>
          <w:sz w:val="28"/>
          <w:szCs w:val="28"/>
        </w:rPr>
        <w:t>… С</w:t>
      </w:r>
      <w:proofErr w:type="gramEnd"/>
      <w:r w:rsidRPr="00F705DE">
        <w:rPr>
          <w:rFonts w:asciiTheme="minorHAnsi" w:hAnsiTheme="minorHAnsi" w:cstheme="minorHAnsi"/>
          <w:sz w:val="28"/>
          <w:szCs w:val="28"/>
        </w:rPr>
        <w:t>амая его жизнь совершенно русская».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Назовите имя этого русского поэта. </w:t>
      </w:r>
      <w:r w:rsidRPr="00F705DE">
        <w:rPr>
          <w:rFonts w:asciiTheme="minorHAnsi" w:hAnsiTheme="minorHAnsi" w:cstheme="minorHAnsi"/>
          <w:i/>
          <w:sz w:val="28"/>
          <w:szCs w:val="28"/>
        </w:rPr>
        <w:t>(А. С. Пушкин)</w:t>
      </w:r>
    </w:p>
    <w:p w:rsidR="00F705DE" w:rsidRDefault="00F705DE" w:rsidP="00F705DE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Памятники</w:t>
      </w:r>
    </w:p>
    <w:p w:rsidR="00F705DE" w:rsidRPr="00F705DE" w:rsidRDefault="00F705DE" w:rsidP="00ED720C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Назовите самое знаменитое творение русского литейщика и колокольного мастера Андрея </w:t>
      </w:r>
      <w:proofErr w:type="spellStart"/>
      <w:r w:rsidRPr="00F705DE">
        <w:rPr>
          <w:rFonts w:asciiTheme="minorHAnsi" w:hAnsiTheme="minorHAnsi" w:cstheme="minorHAnsi"/>
          <w:sz w:val="28"/>
          <w:szCs w:val="28"/>
        </w:rPr>
        <w:t>Чохова</w:t>
      </w:r>
      <w:proofErr w:type="spellEnd"/>
      <w:r w:rsidRPr="00F705DE">
        <w:rPr>
          <w:rFonts w:asciiTheme="minorHAnsi" w:hAnsiTheme="minorHAnsi" w:cstheme="minorHAnsi"/>
          <w:sz w:val="28"/>
          <w:szCs w:val="28"/>
        </w:rPr>
        <w:t xml:space="preserve"> </w:t>
      </w:r>
      <w:r w:rsidRPr="00F705DE">
        <w:rPr>
          <w:rFonts w:asciiTheme="minorHAnsi" w:hAnsiTheme="minorHAnsi" w:cstheme="minorHAnsi"/>
          <w:i/>
          <w:sz w:val="28"/>
          <w:szCs w:val="28"/>
        </w:rPr>
        <w:t>(Царь-пушка)</w:t>
      </w:r>
    </w:p>
    <w:p w:rsidR="00F705DE" w:rsidRDefault="00F705DE" w:rsidP="00ED720C">
      <w:pPr>
        <w:pStyle w:val="a5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Выдающиеся личности</w:t>
      </w:r>
    </w:p>
    <w:p w:rsidR="00F705DE" w:rsidRPr="00F705DE" w:rsidRDefault="00F705DE" w:rsidP="00F705DE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Кто  основал  в России самый первый музей – Кунсткамеру? </w:t>
      </w:r>
      <w:r w:rsidRPr="00F705DE">
        <w:rPr>
          <w:rFonts w:asciiTheme="minorHAnsi" w:hAnsiTheme="minorHAnsi" w:cstheme="minorHAnsi"/>
          <w:i/>
          <w:sz w:val="28"/>
          <w:szCs w:val="28"/>
        </w:rPr>
        <w:t xml:space="preserve">(Петр </w:t>
      </w:r>
      <w:r w:rsidRPr="00F705DE">
        <w:rPr>
          <w:rFonts w:asciiTheme="minorHAnsi" w:hAnsiTheme="minorHAnsi" w:cstheme="minorHAnsi"/>
          <w:i/>
          <w:sz w:val="28"/>
          <w:szCs w:val="28"/>
          <w:lang w:val="en-US"/>
        </w:rPr>
        <w:t>I</w:t>
      </w:r>
      <w:r w:rsidRPr="00F705DE">
        <w:rPr>
          <w:rFonts w:asciiTheme="minorHAnsi" w:hAnsiTheme="minorHAnsi" w:cstheme="minorHAnsi"/>
          <w:i/>
          <w:sz w:val="28"/>
          <w:szCs w:val="28"/>
        </w:rPr>
        <w:t>)</w:t>
      </w:r>
    </w:p>
    <w:p w:rsidR="00F705DE" w:rsidRDefault="00F705DE" w:rsidP="00F705DE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Живопись</w:t>
      </w:r>
    </w:p>
    <w:p w:rsidR="00F705DE" w:rsidRPr="00F705DE" w:rsidRDefault="00F705DE" w:rsidP="00ED720C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Назовите имя и фамилию русского художника – автора картины «Богатыри» </w:t>
      </w:r>
      <w:r w:rsidRPr="00F705DE">
        <w:rPr>
          <w:rFonts w:asciiTheme="minorHAnsi" w:hAnsiTheme="minorHAnsi" w:cstheme="minorHAnsi"/>
          <w:i/>
          <w:sz w:val="28"/>
          <w:szCs w:val="28"/>
        </w:rPr>
        <w:t>(Виктор Васнецов)</w:t>
      </w:r>
    </w:p>
    <w:p w:rsidR="00F705DE" w:rsidRDefault="00F705DE" w:rsidP="00F705DE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Природа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>У многих народов это дерево считали самым красивым.  Живет оно до двух тысяч лет и его принято сажать в честь исторических событий.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Это дерево древних преданий, легенд и сказок. Наши предки-славяне считали это дерево священным и не срубали его из боязни, что это принесет несчастье. </w:t>
      </w:r>
    </w:p>
    <w:p w:rsidR="00F705DE" w:rsidRDefault="00F705DE" w:rsidP="00F705DE">
      <w:pPr>
        <w:ind w:firstLine="426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Что это за дерево? </w:t>
      </w:r>
      <w:r w:rsidRPr="00F705DE">
        <w:rPr>
          <w:rFonts w:asciiTheme="minorHAnsi" w:hAnsiTheme="minorHAnsi" w:cstheme="minorHAnsi"/>
          <w:i/>
          <w:sz w:val="28"/>
          <w:szCs w:val="28"/>
        </w:rPr>
        <w:t>(Дуб)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F705DE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05DE">
        <w:rPr>
          <w:rFonts w:asciiTheme="minorHAnsi" w:hAnsiTheme="minorHAnsi" w:cstheme="minorHAnsi"/>
          <w:b/>
          <w:sz w:val="28"/>
          <w:szCs w:val="28"/>
          <w:u w:val="single"/>
        </w:rPr>
        <w:t>Государственные символы</w:t>
      </w:r>
    </w:p>
    <w:p w:rsidR="00F705DE" w:rsidRPr="00F705DE" w:rsidRDefault="00F705DE" w:rsidP="00F705DE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>На гербе России изображен двуглавый орел. Обе головы его в малых коронах, а над ними – одна большая корона.</w:t>
      </w:r>
    </w:p>
    <w:p w:rsidR="00F705DE" w:rsidRPr="00ED720C" w:rsidRDefault="00F705DE" w:rsidP="00F705DE">
      <w:pPr>
        <w:ind w:firstLine="426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705DE">
        <w:rPr>
          <w:rFonts w:asciiTheme="minorHAnsi" w:hAnsiTheme="minorHAnsi" w:cstheme="minorHAnsi"/>
          <w:sz w:val="28"/>
          <w:szCs w:val="28"/>
        </w:rPr>
        <w:t xml:space="preserve">Что символизирует двуглавый орел на гербе нашей Родины? </w:t>
      </w:r>
      <w:r w:rsidRPr="00ED720C">
        <w:rPr>
          <w:rFonts w:asciiTheme="minorHAnsi" w:hAnsiTheme="minorHAnsi" w:cstheme="minorHAnsi"/>
          <w:i/>
          <w:sz w:val="28"/>
          <w:szCs w:val="28"/>
        </w:rPr>
        <w:t xml:space="preserve">(Символ единения народов, живущих в европейской и азиатской </w:t>
      </w:r>
      <w:proofErr w:type="gramStart"/>
      <w:r w:rsidRPr="00ED720C">
        <w:rPr>
          <w:rFonts w:asciiTheme="minorHAnsi" w:hAnsiTheme="minorHAnsi" w:cstheme="minorHAnsi"/>
          <w:i/>
          <w:sz w:val="28"/>
          <w:szCs w:val="28"/>
        </w:rPr>
        <w:t>частях</w:t>
      </w:r>
      <w:proofErr w:type="gramEnd"/>
      <w:r w:rsidRPr="00ED720C">
        <w:rPr>
          <w:rFonts w:asciiTheme="minorHAnsi" w:hAnsiTheme="minorHAnsi" w:cstheme="minorHAnsi"/>
          <w:i/>
          <w:sz w:val="28"/>
          <w:szCs w:val="28"/>
        </w:rPr>
        <w:t xml:space="preserve"> Российской Федерации</w:t>
      </w:r>
      <w:r w:rsidR="00ED720C" w:rsidRPr="00ED720C">
        <w:rPr>
          <w:rFonts w:asciiTheme="minorHAnsi" w:hAnsiTheme="minorHAnsi" w:cstheme="minorHAnsi"/>
          <w:i/>
          <w:sz w:val="28"/>
          <w:szCs w:val="28"/>
        </w:rPr>
        <w:t>)</w:t>
      </w:r>
    </w:p>
    <w:p w:rsidR="00F705DE" w:rsidRDefault="00F705DE" w:rsidP="00F705DE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F705DE" w:rsidRPr="00ED720C" w:rsidRDefault="00F705DE" w:rsidP="00F705DE">
      <w:pPr>
        <w:pStyle w:val="a5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D720C">
        <w:rPr>
          <w:rFonts w:asciiTheme="minorHAnsi" w:hAnsiTheme="minorHAnsi" w:cstheme="minorHAnsi"/>
          <w:b/>
          <w:sz w:val="28"/>
          <w:szCs w:val="28"/>
          <w:u w:val="single"/>
        </w:rPr>
        <w:t>Военная форма</w:t>
      </w:r>
    </w:p>
    <w:p w:rsidR="00F705DE" w:rsidRPr="00F705DE" w:rsidRDefault="00ED720C" w:rsidP="00ED720C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ED720C">
        <w:rPr>
          <w:rFonts w:asciiTheme="minorHAnsi" w:hAnsiTheme="minorHAnsi" w:cstheme="minorHAnsi"/>
          <w:sz w:val="28"/>
          <w:szCs w:val="28"/>
        </w:rPr>
        <w:t xml:space="preserve">Обобщенное название защитного вооружения русских воинов </w:t>
      </w:r>
      <w:r w:rsidRPr="00ED720C">
        <w:rPr>
          <w:rFonts w:asciiTheme="minorHAnsi" w:hAnsiTheme="minorHAnsi" w:cstheme="minorHAnsi"/>
          <w:sz w:val="28"/>
          <w:szCs w:val="28"/>
          <w:lang w:val="en-US"/>
        </w:rPr>
        <w:t>XIII</w:t>
      </w:r>
      <w:r w:rsidRPr="00ED720C">
        <w:rPr>
          <w:rFonts w:asciiTheme="minorHAnsi" w:hAnsiTheme="minorHAnsi" w:cstheme="minorHAnsi"/>
          <w:sz w:val="28"/>
          <w:szCs w:val="28"/>
        </w:rPr>
        <w:t xml:space="preserve">- </w:t>
      </w:r>
      <w:r w:rsidRPr="00ED720C">
        <w:rPr>
          <w:rFonts w:asciiTheme="minorHAnsi" w:hAnsiTheme="minorHAnsi" w:cstheme="minorHAnsi"/>
          <w:sz w:val="28"/>
          <w:szCs w:val="28"/>
          <w:lang w:val="en-US"/>
        </w:rPr>
        <w:t>XVII</w:t>
      </w:r>
      <w:r w:rsidRPr="00ED720C">
        <w:rPr>
          <w:rFonts w:asciiTheme="minorHAnsi" w:hAnsiTheme="minorHAnsi" w:cstheme="minorHAnsi"/>
          <w:sz w:val="28"/>
          <w:szCs w:val="28"/>
        </w:rPr>
        <w:t xml:space="preserve"> веков. </w:t>
      </w:r>
      <w:r w:rsidRPr="00ED720C">
        <w:rPr>
          <w:rFonts w:asciiTheme="minorHAnsi" w:hAnsiTheme="minorHAnsi" w:cstheme="minorHAnsi"/>
          <w:i/>
          <w:sz w:val="28"/>
          <w:szCs w:val="28"/>
        </w:rPr>
        <w:t>(Доспех)</w:t>
      </w:r>
    </w:p>
    <w:sectPr w:rsidR="00F705DE" w:rsidRPr="00F705DE" w:rsidSect="00ED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C37"/>
    <w:multiLevelType w:val="hybridMultilevel"/>
    <w:tmpl w:val="B39A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8BD"/>
    <w:multiLevelType w:val="hybridMultilevel"/>
    <w:tmpl w:val="C62C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353E2"/>
    <w:multiLevelType w:val="hybridMultilevel"/>
    <w:tmpl w:val="9ED2523A"/>
    <w:lvl w:ilvl="0" w:tplc="CE5A0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6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C3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8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0F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A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6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ED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E50D9D"/>
    <w:multiLevelType w:val="hybridMultilevel"/>
    <w:tmpl w:val="FFAA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B4B46"/>
    <w:multiLevelType w:val="hybridMultilevel"/>
    <w:tmpl w:val="A5A8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7FB2"/>
    <w:multiLevelType w:val="hybridMultilevel"/>
    <w:tmpl w:val="A51C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86489"/>
    <w:multiLevelType w:val="hybridMultilevel"/>
    <w:tmpl w:val="D026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269B"/>
    <w:multiLevelType w:val="hybridMultilevel"/>
    <w:tmpl w:val="898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0298A"/>
    <w:multiLevelType w:val="hybridMultilevel"/>
    <w:tmpl w:val="B2A4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4312F"/>
    <w:multiLevelType w:val="hybridMultilevel"/>
    <w:tmpl w:val="0412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B511D"/>
    <w:multiLevelType w:val="hybridMultilevel"/>
    <w:tmpl w:val="7D440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D7DC3"/>
    <w:multiLevelType w:val="hybridMultilevel"/>
    <w:tmpl w:val="0F16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838AA"/>
    <w:multiLevelType w:val="hybridMultilevel"/>
    <w:tmpl w:val="FAA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45DE7"/>
    <w:multiLevelType w:val="hybridMultilevel"/>
    <w:tmpl w:val="9D00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91AB3"/>
    <w:multiLevelType w:val="hybridMultilevel"/>
    <w:tmpl w:val="FBD6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86078"/>
    <w:multiLevelType w:val="hybridMultilevel"/>
    <w:tmpl w:val="AD5C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F264E"/>
    <w:multiLevelType w:val="hybridMultilevel"/>
    <w:tmpl w:val="95FC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5F43"/>
    <w:multiLevelType w:val="hybridMultilevel"/>
    <w:tmpl w:val="6EA6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F2025"/>
    <w:multiLevelType w:val="hybridMultilevel"/>
    <w:tmpl w:val="CF1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1521E"/>
    <w:multiLevelType w:val="hybridMultilevel"/>
    <w:tmpl w:val="42422F1C"/>
    <w:lvl w:ilvl="0" w:tplc="C562CD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4B3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E0A1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02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4EA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442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2AB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09A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CB9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7"/>
  </w:num>
  <w:num w:numId="15">
    <w:abstractNumId w:val="17"/>
  </w:num>
  <w:num w:numId="16">
    <w:abstractNumId w:val="8"/>
  </w:num>
  <w:num w:numId="17">
    <w:abstractNumId w:val="15"/>
  </w:num>
  <w:num w:numId="18">
    <w:abstractNumId w:val="5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EE"/>
    <w:rsid w:val="000406F4"/>
    <w:rsid w:val="001A2EEE"/>
    <w:rsid w:val="0025456C"/>
    <w:rsid w:val="0027143E"/>
    <w:rsid w:val="0029430C"/>
    <w:rsid w:val="002A2122"/>
    <w:rsid w:val="002A5DA1"/>
    <w:rsid w:val="00306E64"/>
    <w:rsid w:val="00311F34"/>
    <w:rsid w:val="003466B1"/>
    <w:rsid w:val="003620B9"/>
    <w:rsid w:val="00403F3B"/>
    <w:rsid w:val="00477846"/>
    <w:rsid w:val="005036EB"/>
    <w:rsid w:val="005B4F5B"/>
    <w:rsid w:val="005C4215"/>
    <w:rsid w:val="00664540"/>
    <w:rsid w:val="007C4B6C"/>
    <w:rsid w:val="009C6406"/>
    <w:rsid w:val="00BA2E78"/>
    <w:rsid w:val="00BC2F9D"/>
    <w:rsid w:val="00C1567F"/>
    <w:rsid w:val="00D86323"/>
    <w:rsid w:val="00E81A43"/>
    <w:rsid w:val="00ED720C"/>
    <w:rsid w:val="00EE5568"/>
    <w:rsid w:val="00F705DE"/>
    <w:rsid w:val="00F82468"/>
    <w:rsid w:val="00FD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7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0001</cp:lastModifiedBy>
  <cp:revision>5</cp:revision>
  <cp:lastPrinted>2011-10-12T16:48:00Z</cp:lastPrinted>
  <dcterms:created xsi:type="dcterms:W3CDTF">2011-10-12T16:14:00Z</dcterms:created>
  <dcterms:modified xsi:type="dcterms:W3CDTF">2011-10-12T16:52:00Z</dcterms:modified>
</cp:coreProperties>
</file>