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51029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962"/>
          </w:tblGrid>
          <w:tr w:rsidR="00D7205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4A04F253009428694DDB7E28FCD1F1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D72059" w:rsidRDefault="00214123" w:rsidP="00214123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34358B">
                      <w:rPr>
                        <w:rFonts w:asciiTheme="majorHAnsi" w:eastAsiaTheme="majorEastAsia" w:hAnsiTheme="majorHAnsi" w:cstheme="majorBidi"/>
                        <w:caps/>
                      </w:rPr>
                      <w:t>[ГОСУДАРСТВЕННОЕ ОБРАЗОВАТЕЛЬНОЕ УЧРЕЖДЕНИЕ ДОПОЛНИТЕЛЬНОГО ПРОФЕССИОНАЛЬНОГО ОБРАЗОВАНИЯ (ПОВЫШЕНИЕ КВАЛИФИКАЦИИ) СПЕЦИАЛИСТОВ МОСКОВСКОЙ ОБЛАСТИ]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                                                                                                                                    </w:t>
                    </w:r>
                    <w:r w:rsidRPr="0034358B">
                      <w:rPr>
                        <w:rFonts w:asciiTheme="majorHAnsi" w:eastAsiaTheme="majorEastAsia" w:hAnsiTheme="majorHAnsi" w:cstheme="majorBidi"/>
                        <w:caps/>
                      </w:rPr>
                      <w:t>ПЕДАГОГИЧЕСКАЯ АКАДЕМИЯ ПОСЛЕДИПЛОМНОГО ОБРАЗОВАНИЯ</w:t>
                    </w:r>
                  </w:p>
                </w:tc>
              </w:sdtContent>
            </w:sdt>
          </w:tr>
          <w:tr w:rsidR="00214123">
            <w:trPr>
              <w:trHeight w:val="2880"/>
              <w:jc w:val="center"/>
            </w:trPr>
            <w:tc>
              <w:tcPr>
                <w:tcW w:w="5000" w:type="pct"/>
              </w:tcPr>
              <w:p w:rsidR="00214123" w:rsidRDefault="00214123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D7205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4D13AAA08E954CF2A66F9E2D8CAC3EE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72059" w:rsidRDefault="00214123" w:rsidP="00214123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Реферат</w:t>
                    </w:r>
                  </w:p>
                </w:tc>
              </w:sdtContent>
            </w:sdt>
          </w:tr>
          <w:tr w:rsidR="00D72059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72059" w:rsidRDefault="00214123" w:rsidP="00214123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Внеклассная работа по предмету как средство развития познавательного интереса у школьников.</w:t>
                    </w:r>
                  </w:p>
                </w:tc>
              </w:sdtContent>
            </w:sdt>
          </w:tr>
          <w:tr w:rsidR="00D720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72059" w:rsidRDefault="00D72059">
                <w:pPr>
                  <w:pStyle w:val="ab"/>
                  <w:jc w:val="center"/>
                </w:pPr>
              </w:p>
            </w:tc>
          </w:tr>
        </w:tbl>
        <w:p w:rsidR="00D72059" w:rsidRDefault="00D7205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962"/>
          </w:tblGrid>
          <w:tr w:rsidR="00D72059">
            <w:tc>
              <w:tcPr>
                <w:tcW w:w="5000" w:type="pct"/>
              </w:tcPr>
              <w:p w:rsidR="00D72059" w:rsidRDefault="00A878CD" w:rsidP="00B53803">
                <w:pPr>
                  <w:pStyle w:val="ab"/>
                  <w:jc w:val="center"/>
                </w:pPr>
                <w:r>
                  <w:t>2010 г.</w:t>
                </w:r>
              </w:p>
            </w:tc>
          </w:tr>
        </w:tbl>
        <w:p w:rsidR="00A878CD" w:rsidRDefault="00A878CD" w:rsidP="00A878C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Курс «Общая педагогика»                                                           </w:t>
          </w:r>
        </w:p>
        <w:p w:rsidR="00A878CD" w:rsidRDefault="00A878CD" w:rsidP="00A878C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Слушатель курса:                  </w:t>
          </w:r>
        </w:p>
        <w:p w:rsidR="00A878CD" w:rsidRDefault="00695343" w:rsidP="00A878CD">
          <w:pPr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Ракова</w:t>
          </w:r>
          <w:proofErr w:type="spellEnd"/>
          <w:r>
            <w:rPr>
              <w:sz w:val="28"/>
              <w:szCs w:val="28"/>
            </w:rPr>
            <w:t xml:space="preserve"> Татьяна Викторовн</w:t>
          </w:r>
          <w:r w:rsidR="00B53803">
            <w:rPr>
              <w:sz w:val="28"/>
              <w:szCs w:val="28"/>
            </w:rPr>
            <w:t>а</w:t>
          </w:r>
        </w:p>
        <w:p w:rsidR="00B53803" w:rsidRDefault="00B53803" w:rsidP="00A878CD">
          <w:pPr>
            <w:rPr>
              <w:sz w:val="28"/>
              <w:szCs w:val="28"/>
            </w:rPr>
          </w:pPr>
        </w:p>
        <w:p w:rsidR="00B53803" w:rsidRDefault="00B53803" w:rsidP="00A878CD">
          <w:pPr>
            <w:rPr>
              <w:sz w:val="28"/>
              <w:szCs w:val="28"/>
            </w:rPr>
          </w:pPr>
        </w:p>
        <w:p w:rsidR="00B53803" w:rsidRDefault="00B53803" w:rsidP="00A878CD">
          <w:pPr>
            <w:rPr>
              <w:sz w:val="28"/>
              <w:szCs w:val="28"/>
            </w:rPr>
          </w:pPr>
        </w:p>
        <w:p w:rsidR="00B53803" w:rsidRDefault="00B53803" w:rsidP="00A878CD">
          <w:pPr>
            <w:rPr>
              <w:sz w:val="28"/>
              <w:szCs w:val="28"/>
            </w:rPr>
          </w:pPr>
        </w:p>
        <w:p w:rsidR="00B53803" w:rsidRDefault="00B53803" w:rsidP="00A878CD">
          <w:pPr>
            <w:rPr>
              <w:sz w:val="28"/>
              <w:szCs w:val="28"/>
            </w:rPr>
          </w:pPr>
        </w:p>
        <w:p w:rsidR="00D72059" w:rsidRPr="00A878CD" w:rsidRDefault="00A878C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                                                              </w:t>
          </w:r>
        </w:p>
      </w:sdtContent>
    </w:sdt>
    <w:p w:rsidR="00BF14F0" w:rsidRDefault="00BF14F0">
      <w:pPr>
        <w:rPr>
          <w:rFonts w:ascii="Times New Roman" w:hAnsi="Times New Roman" w:cs="Times New Roman"/>
          <w:sz w:val="28"/>
          <w:szCs w:val="28"/>
        </w:rPr>
      </w:pPr>
    </w:p>
    <w:p w:rsidR="007B55B0" w:rsidRDefault="007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Внеклассная работа – деятельность, которая выполняется во внеурочное время на основе интереса и самодеятельности учащихся.</w:t>
      </w:r>
    </w:p>
    <w:p w:rsidR="00EE10BD" w:rsidRDefault="007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активность – это живая энергичная деятельность, направленная на выполнение полученного задания. Это качество личности, которое включает стремление к познанию.</w:t>
      </w:r>
    </w:p>
    <w:p w:rsidR="00D902BE" w:rsidRDefault="00EE1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Познавательный интерес </w:t>
      </w:r>
      <w:r w:rsidR="00D902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2BE">
        <w:rPr>
          <w:rFonts w:ascii="Times New Roman" w:hAnsi="Times New Roman" w:cs="Times New Roman"/>
          <w:sz w:val="28"/>
          <w:szCs w:val="28"/>
        </w:rPr>
        <w:t>это избирательная направленность личности на познание и избирательный характер, выраженный в той или иной предметной области знаний. В условиях обучения познавательный интерес</w:t>
      </w:r>
      <w:r w:rsidR="00BE4565">
        <w:rPr>
          <w:rFonts w:ascii="Times New Roman" w:hAnsi="Times New Roman" w:cs="Times New Roman"/>
          <w:sz w:val="28"/>
          <w:szCs w:val="28"/>
        </w:rPr>
        <w:t xml:space="preserve"> выражен расположенностью школьника к учению; к педагогическому познанию деятельности в области одного или ряда учебных предметов.</w:t>
      </w:r>
    </w:p>
    <w:p w:rsidR="00E57857" w:rsidRDefault="00E57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успеха в учебной деятельности – комплекс оптимальных приемов, который способствует включению каждого ученика в активную учебную деятельность на уровне его потенциальных возможностей и развивает эти возможности, воздействуя на эмоционально-волевую и интеллектуальную сферу личности ребенка.</w:t>
      </w:r>
    </w:p>
    <w:p w:rsidR="00BE4565" w:rsidRDefault="00BE4565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565" w:rsidRDefault="00BE4565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565" w:rsidRDefault="00BE4565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565" w:rsidRDefault="00BE4565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565" w:rsidRDefault="00BE4565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565" w:rsidRDefault="00BE4565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565" w:rsidRDefault="00BE4565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565" w:rsidRDefault="00BE4565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565" w:rsidRDefault="00BE4565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4F0" w:rsidRDefault="00BF14F0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4F0" w:rsidRDefault="00BF14F0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569" w:rsidRDefault="00256569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565" w:rsidRDefault="00BE4565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4A22" w:rsidRDefault="00284A22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284A22" w:rsidRDefault="00284A22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5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4с</w:t>
      </w:r>
    </w:p>
    <w:p w:rsidR="00284A22" w:rsidRDefault="00284A22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65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6с</w:t>
      </w:r>
    </w:p>
    <w:p w:rsidR="00284A22" w:rsidRDefault="00284A22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="0065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10с     </w:t>
      </w:r>
    </w:p>
    <w:p w:rsidR="00284A22" w:rsidRDefault="00284A22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5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14с</w:t>
      </w:r>
    </w:p>
    <w:p w:rsidR="00284A22" w:rsidRDefault="00284A22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65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15с</w:t>
      </w:r>
    </w:p>
    <w:p w:rsidR="00284A22" w:rsidRDefault="00284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31DB" w:rsidRDefault="000531DB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95343" w:rsidRDefault="00B872F9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</w:t>
      </w:r>
      <w:r w:rsidR="00C947C9">
        <w:rPr>
          <w:rFonts w:ascii="Times New Roman" w:hAnsi="Times New Roman" w:cs="Times New Roman"/>
          <w:sz w:val="28"/>
          <w:szCs w:val="28"/>
        </w:rPr>
        <w:t>является исследование внеклассной работы по предмету  как средства развития познав</w:t>
      </w:r>
      <w:r w:rsidR="00637FB1">
        <w:rPr>
          <w:rFonts w:ascii="Times New Roman" w:hAnsi="Times New Roman" w:cs="Times New Roman"/>
          <w:sz w:val="28"/>
          <w:szCs w:val="28"/>
        </w:rPr>
        <w:t>ательного интереса у школьников.</w:t>
      </w:r>
    </w:p>
    <w:p w:rsidR="00695343" w:rsidRDefault="00637FB1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C5">
        <w:rPr>
          <w:rFonts w:ascii="Times New Roman" w:hAnsi="Times New Roman" w:cs="Times New Roman"/>
          <w:sz w:val="28"/>
          <w:szCs w:val="28"/>
        </w:rPr>
        <w:t>Объектом исследования является внеклассная работа по предмету.</w:t>
      </w:r>
    </w:p>
    <w:p w:rsidR="00695343" w:rsidRDefault="005540C5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 исследования – влияние внеклассной работы на развитие познавательного интереса у учащихся.</w:t>
      </w:r>
    </w:p>
    <w:p w:rsidR="00695343" w:rsidRDefault="005540C5" w:rsidP="00695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1. Исследовать фор</w:t>
      </w:r>
      <w:r w:rsidR="00695343">
        <w:rPr>
          <w:rFonts w:ascii="Times New Roman" w:hAnsi="Times New Roman" w:cs="Times New Roman"/>
          <w:sz w:val="28"/>
          <w:szCs w:val="28"/>
        </w:rPr>
        <w:t>мы внеклассной работы  по химии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3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343">
        <w:rPr>
          <w:rFonts w:ascii="Times New Roman" w:hAnsi="Times New Roman" w:cs="Times New Roman"/>
          <w:sz w:val="28"/>
          <w:szCs w:val="28"/>
        </w:rPr>
        <w:t xml:space="preserve">                                     2.</w:t>
      </w:r>
      <w:r>
        <w:rPr>
          <w:rFonts w:ascii="Times New Roman" w:hAnsi="Times New Roman" w:cs="Times New Roman"/>
          <w:sz w:val="28"/>
          <w:szCs w:val="28"/>
        </w:rPr>
        <w:t xml:space="preserve"> Проследить </w:t>
      </w:r>
      <w:r w:rsidR="00176989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познавательного инт</w:t>
      </w:r>
      <w:r w:rsidR="00176989">
        <w:rPr>
          <w:rFonts w:ascii="Times New Roman" w:hAnsi="Times New Roman" w:cs="Times New Roman"/>
          <w:sz w:val="28"/>
          <w:szCs w:val="28"/>
        </w:rPr>
        <w:t>ереса</w:t>
      </w:r>
      <w:r w:rsidR="00637FB1">
        <w:rPr>
          <w:rFonts w:ascii="Times New Roman" w:hAnsi="Times New Roman" w:cs="Times New Roman"/>
          <w:sz w:val="28"/>
          <w:szCs w:val="28"/>
        </w:rPr>
        <w:t xml:space="preserve"> при проведении внеклассной работы</w:t>
      </w:r>
      <w:r w:rsidR="00176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04D" w:rsidRDefault="00637FB1" w:rsidP="00695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повышения познавательного интереса </w:t>
      </w:r>
      <w:r w:rsidR="00176989">
        <w:rPr>
          <w:rFonts w:ascii="Times New Roman" w:hAnsi="Times New Roman" w:cs="Times New Roman"/>
          <w:sz w:val="28"/>
          <w:szCs w:val="28"/>
        </w:rPr>
        <w:t>могут быт</w:t>
      </w:r>
      <w:r w:rsidR="00A95314">
        <w:rPr>
          <w:rFonts w:ascii="Times New Roman" w:hAnsi="Times New Roman" w:cs="Times New Roman"/>
          <w:sz w:val="28"/>
          <w:szCs w:val="28"/>
        </w:rPr>
        <w:t xml:space="preserve">ь выделены основные критерии: </w:t>
      </w:r>
    </w:p>
    <w:p w:rsidR="00A95314" w:rsidRDefault="00A95314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1.Положительно-познавтельное отношение учащихся к учебной и внеурочной работе,  проявляющ</w:t>
      </w:r>
      <w:r w:rsidR="000531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еся:</w:t>
      </w:r>
    </w:p>
    <w:p w:rsidR="00A95314" w:rsidRDefault="00A95314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оценке по учебному предмету;</w:t>
      </w:r>
    </w:p>
    <w:p w:rsidR="00A95314" w:rsidRDefault="00A95314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вопросах, задаваемых учащимися, свидетельствующих об их умственной активности и направленности интереса;</w:t>
      </w:r>
    </w:p>
    <w:p w:rsidR="00A95314" w:rsidRDefault="00A95314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характере деятельности учащихся: активность, самостоятельность;</w:t>
      </w:r>
    </w:p>
    <w:p w:rsidR="00A95314" w:rsidRDefault="00A95314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выбор более сложного задания.</w:t>
      </w:r>
    </w:p>
    <w:p w:rsidR="00A95314" w:rsidRDefault="00A95314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2.Участие во внеурочной деятельности по предмету.</w:t>
      </w:r>
    </w:p>
    <w:p w:rsidR="00A95314" w:rsidRDefault="00A95314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3.Чтение допол</w:t>
      </w:r>
      <w:r w:rsidR="00ED4ABD">
        <w:rPr>
          <w:rFonts w:ascii="Times New Roman" w:hAnsi="Times New Roman" w:cs="Times New Roman"/>
          <w:sz w:val="28"/>
          <w:szCs w:val="28"/>
        </w:rPr>
        <w:t>нительной литерату</w:t>
      </w:r>
      <w:r w:rsidR="00695343">
        <w:rPr>
          <w:rFonts w:ascii="Times New Roman" w:hAnsi="Times New Roman" w:cs="Times New Roman"/>
          <w:sz w:val="28"/>
          <w:szCs w:val="28"/>
        </w:rPr>
        <w:t>ры по предмету.</w:t>
      </w:r>
    </w:p>
    <w:p w:rsidR="009D1128" w:rsidRDefault="00A95314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4ABD">
        <w:rPr>
          <w:rFonts w:ascii="Times New Roman" w:hAnsi="Times New Roman" w:cs="Times New Roman"/>
          <w:sz w:val="28"/>
          <w:szCs w:val="28"/>
        </w:rPr>
        <w:t>Выбор профессии.</w:t>
      </w:r>
    </w:p>
    <w:p w:rsidR="00945347" w:rsidRDefault="00ED4ABD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 внеклассная работа актуализируется</w:t>
      </w:r>
      <w:r w:rsidR="005D4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347" w:rsidRDefault="00945347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49C6" w:rsidRDefault="005D49C6" w:rsidP="00B87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</w:t>
      </w:r>
      <w:r w:rsidR="000A2C3C">
        <w:rPr>
          <w:rFonts w:ascii="Times New Roman" w:hAnsi="Times New Roman" w:cs="Times New Roman"/>
          <w:sz w:val="28"/>
          <w:szCs w:val="28"/>
        </w:rPr>
        <w:t>ение</w:t>
      </w:r>
      <w:r w:rsidR="00695343">
        <w:rPr>
          <w:rFonts w:ascii="Times New Roman" w:hAnsi="Times New Roman" w:cs="Times New Roman"/>
          <w:sz w:val="28"/>
          <w:szCs w:val="28"/>
        </w:rPr>
        <w:t xml:space="preserve"> внеклассной работы по химии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9C6" w:rsidRDefault="005D49C6" w:rsidP="005D4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организации взаимосвязи урочной и внеурочной работы </w:t>
      </w:r>
      <w:r w:rsidR="000414D6">
        <w:rPr>
          <w:rFonts w:ascii="Times New Roman" w:hAnsi="Times New Roman" w:cs="Times New Roman"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sz w:val="28"/>
          <w:szCs w:val="28"/>
        </w:rPr>
        <w:t>возможность повысить эффективность педагогического процесса, созда</w:t>
      </w:r>
      <w:r w:rsidR="000414D6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условия для его интенсификации.</w:t>
      </w:r>
    </w:p>
    <w:p w:rsidR="005D49C6" w:rsidRDefault="005D49C6" w:rsidP="005D4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Внеклассная работа как одна из фаз процесса обучения позволяет не только продуктивно осуществлять подготовку учащихся к жизни, но и включать учащихся в жизнь</w:t>
      </w:r>
      <w:r w:rsidR="000A502F">
        <w:rPr>
          <w:rFonts w:ascii="Times New Roman" w:hAnsi="Times New Roman" w:cs="Times New Roman"/>
          <w:sz w:val="28"/>
          <w:szCs w:val="28"/>
        </w:rPr>
        <w:t>.</w:t>
      </w:r>
    </w:p>
    <w:p w:rsidR="000A502F" w:rsidRDefault="00695343" w:rsidP="005D4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Внеклассная работа по химии </w:t>
      </w:r>
      <w:r w:rsidR="000A502F">
        <w:rPr>
          <w:rFonts w:ascii="Times New Roman" w:hAnsi="Times New Roman" w:cs="Times New Roman"/>
          <w:sz w:val="28"/>
          <w:szCs w:val="28"/>
        </w:rPr>
        <w:t>способствует развитию не только познавательных интересов по предмету, но повышает интерес к другим предметам и в других сферах внеклассной деятельности.</w:t>
      </w:r>
    </w:p>
    <w:p w:rsidR="000A502F" w:rsidRDefault="000A502F" w:rsidP="005D4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важен социальный фактор внеклассной работы. Она обладает значительными возможностями для развития неформальных отношений, индивидуальных способностей. Внеклассная работа может служить средством предупреждения и преодоления асоциальной деятельности.</w:t>
      </w:r>
    </w:p>
    <w:p w:rsidR="000A2C3C" w:rsidRDefault="00C902CF" w:rsidP="00695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переоценить роль внеклассной работы для подростков. Основным противоречием подросткового возраста является настойчивое стремление ребенка к признанию своей личности взрослыми, при отсутствии реальной возможности утвердить себя. Поэтому участие во внеклассных мероприятиях  позволяет подростку утвердит</w:t>
      </w:r>
      <w:r w:rsidR="00E04A3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своей среде, завоевать авторитет, повысить степень вероятности ситуации успеха в познавательной деятельности, и, следовательно, интереса к ней. Участие во внеклассных мероприятиях </w:t>
      </w:r>
      <w:r w:rsidR="00E04A3B">
        <w:rPr>
          <w:rFonts w:ascii="Times New Roman" w:hAnsi="Times New Roman" w:cs="Times New Roman"/>
          <w:sz w:val="28"/>
          <w:szCs w:val="28"/>
        </w:rPr>
        <w:t xml:space="preserve">развивает у подростков ответственность за общее дело, стремление найти свое место в жизни. </w:t>
      </w:r>
      <w:proofErr w:type="spellStart"/>
      <w:r w:rsidR="00E04A3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E04A3B">
        <w:rPr>
          <w:rFonts w:ascii="Times New Roman" w:hAnsi="Times New Roman" w:cs="Times New Roman"/>
          <w:sz w:val="28"/>
          <w:szCs w:val="28"/>
        </w:rPr>
        <w:t xml:space="preserve"> деятельность обладает для подростков особенно высоким  потенциалом развития познавательного интереса. Причем внеклассная деятельность оказывает стимулирующее влияние на познавательный интерес учащихся различных уровней.</w:t>
      </w:r>
    </w:p>
    <w:p w:rsidR="000A2C3C" w:rsidRDefault="000A2C3C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343" w:rsidRDefault="00695343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343" w:rsidRDefault="00695343" w:rsidP="001739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C3C" w:rsidRDefault="000A2C3C" w:rsidP="001739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5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A2C3C" w:rsidRPr="007C0F34" w:rsidRDefault="007C0F34" w:rsidP="005D49C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Освещение проблемы в психолого-</w:t>
      </w:r>
      <w:r w:rsidR="000A2C3C" w:rsidRPr="007C0F34">
        <w:rPr>
          <w:rFonts w:ascii="Times New Roman" w:hAnsi="Times New Roman" w:cs="Times New Roman"/>
          <w:b/>
          <w:sz w:val="32"/>
          <w:szCs w:val="32"/>
        </w:rPr>
        <w:t>педагогической литературе.</w:t>
      </w:r>
    </w:p>
    <w:p w:rsidR="00770412" w:rsidRDefault="00695343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химией </w:t>
      </w:r>
      <w:r w:rsidR="00173974">
        <w:rPr>
          <w:rFonts w:ascii="Times New Roman" w:hAnsi="Times New Roman" w:cs="Times New Roman"/>
          <w:sz w:val="28"/>
          <w:szCs w:val="28"/>
        </w:rPr>
        <w:t xml:space="preserve"> после уроков – неотъемлемая часть учебно-воспитательной работы. </w:t>
      </w:r>
      <w:r w:rsidR="00770412">
        <w:rPr>
          <w:rFonts w:ascii="Times New Roman" w:hAnsi="Times New Roman" w:cs="Times New Roman"/>
          <w:sz w:val="28"/>
          <w:szCs w:val="28"/>
        </w:rPr>
        <w:t xml:space="preserve">Основными отличиями внеклассной работы </w:t>
      </w:r>
      <w:proofErr w:type="gramStart"/>
      <w:r w:rsidR="007704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412">
        <w:rPr>
          <w:rFonts w:ascii="Times New Roman" w:hAnsi="Times New Roman" w:cs="Times New Roman"/>
          <w:sz w:val="28"/>
          <w:szCs w:val="28"/>
        </w:rPr>
        <w:t xml:space="preserve"> учебной являются:</w:t>
      </w:r>
    </w:p>
    <w:p w:rsidR="00D21C62" w:rsidRDefault="00D21C62" w:rsidP="00D21C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Добровольный характер участия учащихся во внеклассной работе в отличие от обязательной учебной деятельности. Учащиеся сами решают для себя вопрос об участии в тех или иных видах внеклассной </w:t>
      </w:r>
      <w:r w:rsidR="00D673BB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в соответствии со своими интересами, желаниями узнать </w:t>
      </w:r>
      <w:r w:rsidR="00695343">
        <w:rPr>
          <w:rFonts w:ascii="Times New Roman" w:hAnsi="Times New Roman" w:cs="Times New Roman"/>
          <w:sz w:val="28"/>
          <w:szCs w:val="28"/>
        </w:rPr>
        <w:t xml:space="preserve">что-то новое, заниматься химией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с какими-то определенными целями. Этот ведущий принцип организации внеклассной работы обязывает учителя своевременно обнаруживать заинтересованность учеников, вовлечь их в деятельность во внеурочное время и тем самым </w:t>
      </w:r>
      <w:r w:rsidR="00695343">
        <w:rPr>
          <w:rFonts w:ascii="Times New Roman" w:hAnsi="Times New Roman" w:cs="Times New Roman"/>
          <w:sz w:val="28"/>
          <w:szCs w:val="28"/>
        </w:rPr>
        <w:t>пробудить в них интерес к химии</w:t>
      </w:r>
      <w:r w:rsidR="00923150">
        <w:rPr>
          <w:rFonts w:ascii="Times New Roman" w:hAnsi="Times New Roman" w:cs="Times New Roman"/>
          <w:sz w:val="28"/>
          <w:szCs w:val="28"/>
        </w:rPr>
        <w:t>. Внеклассная работа должна постоянно поддерживать,</w:t>
      </w:r>
      <w:r w:rsidR="00FB5BF6">
        <w:rPr>
          <w:rFonts w:ascii="Times New Roman" w:hAnsi="Times New Roman" w:cs="Times New Roman"/>
          <w:sz w:val="28"/>
          <w:szCs w:val="28"/>
        </w:rPr>
        <w:t xml:space="preserve">  </w:t>
      </w:r>
      <w:r w:rsidR="00923150">
        <w:rPr>
          <w:rFonts w:ascii="Times New Roman" w:hAnsi="Times New Roman" w:cs="Times New Roman"/>
          <w:sz w:val="28"/>
          <w:szCs w:val="28"/>
        </w:rPr>
        <w:t xml:space="preserve"> углубл</w:t>
      </w:r>
      <w:r w:rsidR="00FB5BF6">
        <w:rPr>
          <w:rFonts w:ascii="Times New Roman" w:hAnsi="Times New Roman" w:cs="Times New Roman"/>
          <w:sz w:val="28"/>
          <w:szCs w:val="28"/>
        </w:rPr>
        <w:t>ять и развивать интерес к химии</w:t>
      </w:r>
      <w:r w:rsidR="00923150">
        <w:rPr>
          <w:rFonts w:ascii="Times New Roman" w:hAnsi="Times New Roman" w:cs="Times New Roman"/>
          <w:sz w:val="28"/>
          <w:szCs w:val="28"/>
        </w:rPr>
        <w:t>.</w:t>
      </w:r>
    </w:p>
    <w:p w:rsidR="00923150" w:rsidRDefault="00923150" w:rsidP="00D21C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Внеурочный характер занятий, который выражается, во-первых, в отсутствии строгой урочной регламентации, касающейся времени, места, формы их проведения. Во-вторых, в отсутствии строгого учета </w:t>
      </w:r>
      <w:r w:rsidR="00FB5BF6">
        <w:rPr>
          <w:rFonts w:ascii="Times New Roman" w:hAnsi="Times New Roman" w:cs="Times New Roman"/>
          <w:sz w:val="28"/>
          <w:szCs w:val="28"/>
        </w:rPr>
        <w:t xml:space="preserve">знаний, умений и навыков, отметок </w:t>
      </w:r>
      <w:r>
        <w:rPr>
          <w:rFonts w:ascii="Times New Roman" w:hAnsi="Times New Roman" w:cs="Times New Roman"/>
          <w:sz w:val="28"/>
          <w:szCs w:val="28"/>
        </w:rPr>
        <w:t xml:space="preserve"> в баллах. </w:t>
      </w:r>
    </w:p>
    <w:p w:rsidR="008E404B" w:rsidRPr="00BD40E1" w:rsidRDefault="00923150" w:rsidP="00BD40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самостоятельность и инициативность учащихся в выполнении внеурочных поручений. В отличи</w:t>
      </w:r>
      <w:r w:rsidR="00D673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учебной работы, где помощь учителя играет</w:t>
      </w:r>
      <w:r w:rsidR="00CC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ведущую роль</w:t>
      </w:r>
      <w:r w:rsidR="00CC69A8">
        <w:rPr>
          <w:rFonts w:ascii="Times New Roman" w:hAnsi="Times New Roman" w:cs="Times New Roman"/>
          <w:sz w:val="28"/>
          <w:szCs w:val="28"/>
        </w:rPr>
        <w:t xml:space="preserve">, во внеклассной работе учащиеся проявляют больше самостоятельности, изобретательности, </w:t>
      </w:r>
      <w:r w:rsidR="00D673BB">
        <w:rPr>
          <w:rFonts w:ascii="Times New Roman" w:hAnsi="Times New Roman" w:cs="Times New Roman"/>
          <w:sz w:val="28"/>
          <w:szCs w:val="28"/>
        </w:rPr>
        <w:t>творчества,</w:t>
      </w:r>
      <w:r w:rsidR="00CC69A8">
        <w:rPr>
          <w:rFonts w:ascii="Times New Roman" w:hAnsi="Times New Roman" w:cs="Times New Roman"/>
          <w:sz w:val="28"/>
          <w:szCs w:val="28"/>
        </w:rPr>
        <w:t xml:space="preserve"> как в выполнении, так и</w:t>
      </w:r>
      <w:r w:rsidR="00AB2000">
        <w:rPr>
          <w:rFonts w:ascii="Times New Roman" w:hAnsi="Times New Roman" w:cs="Times New Roman"/>
          <w:sz w:val="28"/>
          <w:szCs w:val="28"/>
        </w:rPr>
        <w:t xml:space="preserve"> </w:t>
      </w:r>
      <w:r w:rsidR="00CC69A8">
        <w:rPr>
          <w:rFonts w:ascii="Times New Roman" w:hAnsi="Times New Roman" w:cs="Times New Roman"/>
          <w:sz w:val="28"/>
          <w:szCs w:val="28"/>
        </w:rPr>
        <w:t xml:space="preserve">в самостоятельности, изобретательности, </w:t>
      </w:r>
      <w:r w:rsidR="00D673BB">
        <w:rPr>
          <w:rFonts w:ascii="Times New Roman" w:hAnsi="Times New Roman" w:cs="Times New Roman"/>
          <w:sz w:val="28"/>
          <w:szCs w:val="28"/>
        </w:rPr>
        <w:t>творчества,</w:t>
      </w:r>
      <w:r w:rsidR="00CC69A8">
        <w:rPr>
          <w:rFonts w:ascii="Times New Roman" w:hAnsi="Times New Roman" w:cs="Times New Roman"/>
          <w:sz w:val="28"/>
          <w:szCs w:val="28"/>
        </w:rPr>
        <w:t xml:space="preserve"> как в выполнении, так и в организации внеурочных мероприятий, в выборе форм работы, отвечающих интересам отдельных возрастных групп учащихся, их склонностям</w:t>
      </w:r>
    </w:p>
    <w:p w:rsidR="00AB2000" w:rsidRDefault="00AB2000" w:rsidP="00AB2000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своем учебнике по педагогике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формам внеурочных занятий относит: кружки, практикумы, семинары, конференции, консультации, факультативные занятии,</w:t>
      </w:r>
      <w:r w:rsidR="00BD40E1">
        <w:rPr>
          <w:rFonts w:ascii="Times New Roman" w:hAnsi="Times New Roman" w:cs="Times New Roman"/>
          <w:sz w:val="28"/>
          <w:szCs w:val="28"/>
        </w:rPr>
        <w:t xml:space="preserve"> элективные курсы,</w:t>
      </w:r>
      <w:r>
        <w:rPr>
          <w:rFonts w:ascii="Times New Roman" w:hAnsi="Times New Roman" w:cs="Times New Roman"/>
          <w:sz w:val="28"/>
          <w:szCs w:val="28"/>
        </w:rPr>
        <w:t xml:space="preserve"> учебные экскурсии, домашние самостоятельные работы учащихся</w:t>
      </w:r>
      <w:r w:rsidR="00517F50">
        <w:rPr>
          <w:rFonts w:ascii="Times New Roman" w:hAnsi="Times New Roman" w:cs="Times New Roman"/>
          <w:sz w:val="28"/>
          <w:szCs w:val="28"/>
        </w:rPr>
        <w:t>.</w:t>
      </w:r>
    </w:p>
    <w:p w:rsidR="00BD40E1" w:rsidRDefault="00BD40E1" w:rsidP="00AB2000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FB5BF6">
        <w:rPr>
          <w:rFonts w:ascii="Times New Roman" w:hAnsi="Times New Roman" w:cs="Times New Roman"/>
          <w:sz w:val="28"/>
          <w:szCs w:val="28"/>
        </w:rPr>
        <w:t xml:space="preserve">формы занятий как </w:t>
      </w:r>
      <w:r>
        <w:rPr>
          <w:rFonts w:ascii="Times New Roman" w:hAnsi="Times New Roman" w:cs="Times New Roman"/>
          <w:sz w:val="28"/>
          <w:szCs w:val="28"/>
        </w:rPr>
        <w:t xml:space="preserve"> элективные курсы включены в учебные планы учебного учреждения. Они разрабатываются с учетом пожеланий и интересов школьников и их родителей.</w:t>
      </w:r>
      <w:r w:rsidR="00FB5BF6">
        <w:rPr>
          <w:rFonts w:ascii="Times New Roman" w:hAnsi="Times New Roman" w:cs="Times New Roman"/>
          <w:sz w:val="28"/>
          <w:szCs w:val="28"/>
        </w:rPr>
        <w:t xml:space="preserve"> Элективные  занятия  </w:t>
      </w:r>
      <w:r w:rsidR="00AA0FC9">
        <w:rPr>
          <w:rFonts w:ascii="Times New Roman" w:hAnsi="Times New Roman" w:cs="Times New Roman"/>
          <w:sz w:val="28"/>
          <w:szCs w:val="28"/>
        </w:rPr>
        <w:t>проводятся в тесной связи с уроками.</w:t>
      </w:r>
    </w:p>
    <w:p w:rsidR="00AA0FC9" w:rsidRDefault="00AA0FC9" w:rsidP="00AA0FC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кружки включены в планы воспитательной работы в школе. Практика подтверждает, что эти формы работы играют весьма благоприятную роль в развитии интересов и склонностей учащихся. Способствуют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отношению к обучению. Работа учащихся в предметных кружках и на факультативах активизирует учебный процесс, способствует повышению качества обучения. Кроме этого работа на факультативных занятиях </w:t>
      </w:r>
      <w:r w:rsidR="00B41942">
        <w:rPr>
          <w:rFonts w:ascii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hAnsi="Times New Roman" w:cs="Times New Roman"/>
          <w:sz w:val="28"/>
          <w:szCs w:val="28"/>
        </w:rPr>
        <w:t xml:space="preserve">подготовке учащихся </w:t>
      </w:r>
      <w:r w:rsidR="00B41942">
        <w:rPr>
          <w:rFonts w:ascii="Times New Roman" w:hAnsi="Times New Roman" w:cs="Times New Roman"/>
          <w:sz w:val="28"/>
          <w:szCs w:val="28"/>
        </w:rPr>
        <w:t>к районным и областным олимпиадам.</w:t>
      </w:r>
    </w:p>
    <w:p w:rsidR="00B41942" w:rsidRDefault="00B41942" w:rsidP="00B4194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остановимся на формах работы, не входящих в </w:t>
      </w:r>
      <w:r w:rsidR="00B03753">
        <w:rPr>
          <w:rFonts w:ascii="Times New Roman" w:hAnsi="Times New Roman" w:cs="Times New Roman"/>
          <w:sz w:val="28"/>
          <w:szCs w:val="28"/>
        </w:rPr>
        <w:t xml:space="preserve">планы </w:t>
      </w:r>
      <w:r>
        <w:rPr>
          <w:rFonts w:ascii="Times New Roman" w:hAnsi="Times New Roman" w:cs="Times New Roman"/>
          <w:sz w:val="28"/>
          <w:szCs w:val="28"/>
        </w:rPr>
        <w:t>учебн</w:t>
      </w:r>
      <w:r w:rsidR="00B0375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 w:rsidR="00B03753">
        <w:rPr>
          <w:rFonts w:ascii="Times New Roman" w:hAnsi="Times New Roman" w:cs="Times New Roman"/>
          <w:sz w:val="28"/>
          <w:szCs w:val="28"/>
        </w:rPr>
        <w:t xml:space="preserve">ой работы 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0A2C3C" w:rsidRPr="00B41942" w:rsidRDefault="00173974" w:rsidP="00B4194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1942">
        <w:rPr>
          <w:rFonts w:ascii="Times New Roman" w:hAnsi="Times New Roman" w:cs="Times New Roman"/>
          <w:sz w:val="28"/>
          <w:szCs w:val="28"/>
        </w:rPr>
        <w:t xml:space="preserve">В методической литературе все формы </w:t>
      </w:r>
      <w:r w:rsidR="00B03753">
        <w:rPr>
          <w:rFonts w:ascii="Times New Roman" w:hAnsi="Times New Roman" w:cs="Times New Roman"/>
          <w:sz w:val="28"/>
          <w:szCs w:val="28"/>
        </w:rPr>
        <w:t xml:space="preserve"> такой </w:t>
      </w:r>
      <w:r w:rsidRPr="00B41942">
        <w:rPr>
          <w:rFonts w:ascii="Times New Roman" w:hAnsi="Times New Roman" w:cs="Times New Roman"/>
          <w:sz w:val="28"/>
          <w:szCs w:val="28"/>
        </w:rPr>
        <w:t>внеурочной работы разделены на две большие части: 1)массовые и 2)индивидуальные, групповые.</w:t>
      </w:r>
      <w:r w:rsidR="00B41942">
        <w:rPr>
          <w:rFonts w:ascii="Times New Roman" w:hAnsi="Times New Roman" w:cs="Times New Roman"/>
          <w:sz w:val="28"/>
          <w:szCs w:val="28"/>
        </w:rPr>
        <w:t xml:space="preserve"> Ниже приведена схема </w:t>
      </w:r>
      <w:r w:rsidR="00FB5BF6">
        <w:rPr>
          <w:rFonts w:ascii="Times New Roman" w:hAnsi="Times New Roman" w:cs="Times New Roman"/>
          <w:sz w:val="28"/>
          <w:szCs w:val="28"/>
        </w:rPr>
        <w:t>форм внеурочной работы по химии</w:t>
      </w:r>
      <w:r w:rsidR="00661E9C">
        <w:rPr>
          <w:rFonts w:ascii="Times New Roman" w:hAnsi="Times New Roman" w:cs="Times New Roman"/>
          <w:sz w:val="28"/>
          <w:szCs w:val="28"/>
        </w:rPr>
        <w:t>.</w:t>
      </w:r>
      <w:r w:rsidR="00B41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37" w:rsidRPr="007C0F34" w:rsidRDefault="00770412" w:rsidP="007C0F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4937" w:rsidRDefault="000D4937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937" w:rsidRDefault="000D4937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BF6" w:rsidRPr="00D923F7" w:rsidRDefault="00956A64" w:rsidP="00D923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1905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B5BF6" w:rsidRDefault="00FB5BF6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349" w:rsidRDefault="00E17349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Последние годы характеризуются сокращ</w:t>
      </w:r>
      <w:r w:rsidR="00FB5BF6">
        <w:rPr>
          <w:rFonts w:ascii="Times New Roman" w:hAnsi="Times New Roman" w:cs="Times New Roman"/>
          <w:sz w:val="28"/>
          <w:szCs w:val="28"/>
        </w:rPr>
        <w:t>ением времени на изучение химии</w:t>
      </w:r>
      <w:r w:rsidR="00B03753">
        <w:rPr>
          <w:rFonts w:ascii="Times New Roman" w:hAnsi="Times New Roman" w:cs="Times New Roman"/>
          <w:sz w:val="28"/>
          <w:szCs w:val="28"/>
        </w:rPr>
        <w:t>, большой занятостью одних детей, а у другой части – потерей интереса к учебе. В связи с этим внеклассная работа могла бы повернуть у</w:t>
      </w:r>
      <w:r w:rsidR="00FB5BF6">
        <w:rPr>
          <w:rFonts w:ascii="Times New Roman" w:hAnsi="Times New Roman" w:cs="Times New Roman"/>
          <w:sz w:val="28"/>
          <w:szCs w:val="28"/>
        </w:rPr>
        <w:t>чеников лицом к занятиям химией</w:t>
      </w:r>
      <w:r w:rsidR="00B03753">
        <w:rPr>
          <w:rFonts w:ascii="Times New Roman" w:hAnsi="Times New Roman" w:cs="Times New Roman"/>
          <w:sz w:val="28"/>
          <w:szCs w:val="28"/>
        </w:rPr>
        <w:t>.</w:t>
      </w:r>
    </w:p>
    <w:p w:rsidR="00B03753" w:rsidRDefault="00E17349" w:rsidP="00B037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сегодняшних подростков ярко выражена тяга к самостоятельности, к таким занятиям, где они могут проявить себя. Большинству немотивированных на продолжение учебы детей нравится, что им не очень сложно, но интересно, и прежде всего, - </w:t>
      </w:r>
      <w:r w:rsidR="00B0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компьютерные занятия. И эти факторы необходимо учитывать, чтобы привлечь ребят к внеклассной работе.</w:t>
      </w:r>
    </w:p>
    <w:p w:rsidR="000D4937" w:rsidRDefault="00E17349" w:rsidP="00B037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753">
        <w:rPr>
          <w:rFonts w:ascii="Times New Roman" w:hAnsi="Times New Roman" w:cs="Times New Roman"/>
          <w:sz w:val="28"/>
          <w:szCs w:val="28"/>
        </w:rPr>
        <w:t>Анализ школьной практики</w:t>
      </w:r>
      <w:r w:rsidR="00BA2849">
        <w:rPr>
          <w:rFonts w:ascii="Times New Roman" w:hAnsi="Times New Roman" w:cs="Times New Roman"/>
          <w:sz w:val="28"/>
          <w:szCs w:val="28"/>
        </w:rPr>
        <w:t xml:space="preserve">  </w:t>
      </w:r>
      <w:r w:rsidRPr="00B03753">
        <w:rPr>
          <w:rFonts w:ascii="Times New Roman" w:hAnsi="Times New Roman" w:cs="Times New Roman"/>
          <w:sz w:val="28"/>
          <w:szCs w:val="28"/>
        </w:rPr>
        <w:t xml:space="preserve">показывает, что особым успехом пользуются одиночные мероприятия, которые </w:t>
      </w:r>
      <w:proofErr w:type="gramStart"/>
      <w:r w:rsidRPr="00B03753">
        <w:rPr>
          <w:rFonts w:ascii="Times New Roman" w:hAnsi="Times New Roman" w:cs="Times New Roman"/>
          <w:sz w:val="28"/>
          <w:szCs w:val="28"/>
        </w:rPr>
        <w:t>занимают</w:t>
      </w:r>
      <w:proofErr w:type="gramEnd"/>
      <w:r w:rsidRPr="00B03753">
        <w:rPr>
          <w:rFonts w:ascii="Times New Roman" w:hAnsi="Times New Roman" w:cs="Times New Roman"/>
          <w:sz w:val="28"/>
          <w:szCs w:val="28"/>
        </w:rPr>
        <w:t xml:space="preserve"> не очень много времени и при подготовке, и при проведении; так косвенно учитывается всеобщий временной дефицит.</w:t>
      </w:r>
    </w:p>
    <w:p w:rsidR="00B03753" w:rsidRPr="00BA2849" w:rsidRDefault="00BA2849" w:rsidP="00B0375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Внеклассные мероприятия могут быть разделены по тематике на три группы: </w:t>
      </w:r>
      <w:r w:rsidRPr="00BA2849">
        <w:rPr>
          <w:rFonts w:ascii="Times New Roman" w:hAnsi="Times New Roman" w:cs="Times New Roman"/>
          <w:i/>
          <w:sz w:val="28"/>
          <w:szCs w:val="28"/>
        </w:rPr>
        <w:t>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9">
        <w:rPr>
          <w:rFonts w:ascii="Times New Roman" w:hAnsi="Times New Roman" w:cs="Times New Roman"/>
          <w:i/>
          <w:sz w:val="28"/>
          <w:szCs w:val="28"/>
        </w:rPr>
        <w:t xml:space="preserve">чисто </w:t>
      </w:r>
      <w:r w:rsidR="00FB5BF6">
        <w:rPr>
          <w:rFonts w:ascii="Times New Roman" w:hAnsi="Times New Roman" w:cs="Times New Roman"/>
          <w:i/>
          <w:sz w:val="28"/>
          <w:szCs w:val="28"/>
        </w:rPr>
        <w:t xml:space="preserve">химическая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B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49">
        <w:rPr>
          <w:rFonts w:ascii="Times New Roman" w:hAnsi="Times New Roman" w:cs="Times New Roman"/>
          <w:i/>
          <w:sz w:val="28"/>
          <w:szCs w:val="28"/>
        </w:rPr>
        <w:t>межпредметная</w:t>
      </w:r>
      <w:proofErr w:type="spellEnd"/>
      <w:r w:rsidRPr="00BA2849">
        <w:rPr>
          <w:rFonts w:ascii="Times New Roman" w:hAnsi="Times New Roman" w:cs="Times New Roman"/>
          <w:i/>
          <w:sz w:val="28"/>
          <w:szCs w:val="28"/>
        </w:rPr>
        <w:t>.</w:t>
      </w:r>
    </w:p>
    <w:p w:rsidR="00BA2849" w:rsidRDefault="00BA2849" w:rsidP="00B037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A2849">
        <w:rPr>
          <w:rFonts w:ascii="Times New Roman" w:hAnsi="Times New Roman" w:cs="Times New Roman"/>
          <w:i/>
          <w:sz w:val="28"/>
          <w:szCs w:val="28"/>
        </w:rPr>
        <w:t>общественной тематике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B5BF6">
        <w:rPr>
          <w:rFonts w:ascii="Times New Roman" w:hAnsi="Times New Roman" w:cs="Times New Roman"/>
          <w:sz w:val="28"/>
          <w:szCs w:val="28"/>
        </w:rPr>
        <w:t xml:space="preserve"> отнести такие темы, как «Химия и окружающая среда</w:t>
      </w:r>
      <w:r>
        <w:rPr>
          <w:rFonts w:ascii="Times New Roman" w:hAnsi="Times New Roman" w:cs="Times New Roman"/>
          <w:sz w:val="28"/>
          <w:szCs w:val="28"/>
        </w:rPr>
        <w:t>», « Наука и нравственность».</w:t>
      </w:r>
    </w:p>
    <w:p w:rsidR="00BA2849" w:rsidRDefault="00FB5BF6" w:rsidP="00B037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Чисто химическую </w:t>
      </w:r>
      <w:r w:rsidR="00BA2849" w:rsidRPr="00BA2849">
        <w:rPr>
          <w:rFonts w:ascii="Times New Roman" w:hAnsi="Times New Roman" w:cs="Times New Roman"/>
          <w:i/>
          <w:sz w:val="28"/>
          <w:szCs w:val="28"/>
        </w:rPr>
        <w:t xml:space="preserve"> тематику</w:t>
      </w:r>
      <w:r w:rsidR="00BA2849">
        <w:rPr>
          <w:rFonts w:ascii="Times New Roman" w:hAnsi="Times New Roman" w:cs="Times New Roman"/>
          <w:sz w:val="28"/>
          <w:szCs w:val="28"/>
        </w:rPr>
        <w:t xml:space="preserve"> представляют мероприятия, посвященные какому-то одному вопросу или </w:t>
      </w:r>
      <w:r>
        <w:rPr>
          <w:rFonts w:ascii="Times New Roman" w:hAnsi="Times New Roman" w:cs="Times New Roman"/>
          <w:sz w:val="28"/>
          <w:szCs w:val="28"/>
        </w:rPr>
        <w:t>нескольким вопросам курса химии, например: « Металлы побочных подгрупп», « Типы реакционных частиц и механизмы реакций в органической химии</w:t>
      </w:r>
      <w:r w:rsidR="00BA2849">
        <w:rPr>
          <w:rFonts w:ascii="Times New Roman" w:hAnsi="Times New Roman" w:cs="Times New Roman"/>
          <w:sz w:val="28"/>
          <w:szCs w:val="28"/>
        </w:rPr>
        <w:t>».</w:t>
      </w:r>
    </w:p>
    <w:p w:rsidR="00BA2849" w:rsidRDefault="00BA2849" w:rsidP="00B037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61370">
        <w:rPr>
          <w:rFonts w:ascii="Times New Roman" w:hAnsi="Times New Roman" w:cs="Times New Roman"/>
          <w:i/>
          <w:sz w:val="28"/>
          <w:szCs w:val="28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отнести темы, которые увязывают знания</w:t>
      </w:r>
      <w:r w:rsidR="00110A98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="00E61370">
        <w:rPr>
          <w:rFonts w:ascii="Times New Roman" w:hAnsi="Times New Roman" w:cs="Times New Roman"/>
          <w:sz w:val="28"/>
          <w:szCs w:val="28"/>
        </w:rPr>
        <w:t xml:space="preserve"> со знаниями из других наук, напр</w:t>
      </w:r>
      <w:r w:rsidR="00D923F7">
        <w:rPr>
          <w:rFonts w:ascii="Times New Roman" w:hAnsi="Times New Roman" w:cs="Times New Roman"/>
          <w:sz w:val="28"/>
          <w:szCs w:val="28"/>
        </w:rPr>
        <w:t>имер: «Жесткость воды и способы ее устранения</w:t>
      </w:r>
      <w:r w:rsidR="00E61370">
        <w:rPr>
          <w:rFonts w:ascii="Times New Roman" w:hAnsi="Times New Roman" w:cs="Times New Roman"/>
          <w:sz w:val="28"/>
          <w:szCs w:val="28"/>
        </w:rPr>
        <w:t>», «Гроза в литературе и, как явление природы».</w:t>
      </w:r>
    </w:p>
    <w:p w:rsidR="00052CCC" w:rsidRDefault="00052CCC" w:rsidP="00B037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внеклассных мероприятий </w:t>
      </w:r>
      <w:r w:rsidR="0076597F">
        <w:rPr>
          <w:rFonts w:ascii="Times New Roman" w:hAnsi="Times New Roman" w:cs="Times New Roman"/>
          <w:sz w:val="28"/>
          <w:szCs w:val="28"/>
        </w:rPr>
        <w:t>важно соблюдать некоторые рекомендации.</w:t>
      </w:r>
    </w:p>
    <w:p w:rsidR="0076597F" w:rsidRPr="007C0F34" w:rsidRDefault="0076597F" w:rsidP="007659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0F34">
        <w:rPr>
          <w:rFonts w:ascii="Times New Roman" w:hAnsi="Times New Roman" w:cs="Times New Roman"/>
          <w:b/>
          <w:i/>
          <w:sz w:val="28"/>
          <w:szCs w:val="28"/>
        </w:rPr>
        <w:t>Выбрав тему, нужно выделить в ней вопросы, которые намерены раскрыть.</w:t>
      </w:r>
    </w:p>
    <w:p w:rsidR="0076597F" w:rsidRDefault="0076597F" w:rsidP="007659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b/>
          <w:i/>
          <w:sz w:val="28"/>
          <w:szCs w:val="28"/>
        </w:rPr>
        <w:t>Определив тему, цель и замысел мероприятия, нужно разделить относящийся к нему материал на ранги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597F" w:rsidRDefault="0076597F" w:rsidP="0076597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C0F34">
        <w:rPr>
          <w:rFonts w:ascii="Times New Roman" w:hAnsi="Times New Roman" w:cs="Times New Roman"/>
          <w:i/>
          <w:sz w:val="28"/>
          <w:szCs w:val="28"/>
        </w:rPr>
        <w:t>описывающий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(формулировки понятий и законов, определения)</w:t>
      </w:r>
    </w:p>
    <w:p w:rsidR="0076597F" w:rsidRDefault="0076597F" w:rsidP="0076597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C0F34">
        <w:rPr>
          <w:rFonts w:ascii="Times New Roman" w:hAnsi="Times New Roman" w:cs="Times New Roman"/>
          <w:i/>
          <w:sz w:val="28"/>
          <w:szCs w:val="28"/>
        </w:rPr>
        <w:t>объясняющий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(раскрытия смысла явлений, фактов)</w:t>
      </w:r>
    </w:p>
    <w:p w:rsidR="0076597F" w:rsidRDefault="0076597F" w:rsidP="0076597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C0F34">
        <w:rPr>
          <w:rFonts w:ascii="Times New Roman" w:hAnsi="Times New Roman" w:cs="Times New Roman"/>
          <w:i/>
          <w:sz w:val="28"/>
          <w:szCs w:val="28"/>
        </w:rPr>
        <w:t>доказывающий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(содержит доказательства)</w:t>
      </w:r>
    </w:p>
    <w:p w:rsidR="0076597F" w:rsidRDefault="0076597F" w:rsidP="0076597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F34">
        <w:rPr>
          <w:rFonts w:ascii="Times New Roman" w:hAnsi="Times New Roman" w:cs="Times New Roman"/>
          <w:i/>
          <w:sz w:val="28"/>
          <w:szCs w:val="28"/>
        </w:rPr>
        <w:t>поисковый</w:t>
      </w:r>
      <w:r>
        <w:rPr>
          <w:rFonts w:ascii="Times New Roman" w:hAnsi="Times New Roman" w:cs="Times New Roman"/>
          <w:sz w:val="28"/>
          <w:szCs w:val="28"/>
        </w:rPr>
        <w:t xml:space="preserve"> (поиск нужной информации)</w:t>
      </w:r>
    </w:p>
    <w:p w:rsidR="0076597F" w:rsidRDefault="0076597F" w:rsidP="0076597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C0F34">
        <w:rPr>
          <w:rFonts w:ascii="Times New Roman" w:hAnsi="Times New Roman" w:cs="Times New Roman"/>
          <w:i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(постановка опытов)</w:t>
      </w:r>
    </w:p>
    <w:p w:rsidR="0076597F" w:rsidRDefault="0076597F" w:rsidP="0076597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C0F34">
        <w:rPr>
          <w:rFonts w:ascii="Times New Roman" w:hAnsi="Times New Roman" w:cs="Times New Roman"/>
          <w:i/>
          <w:sz w:val="28"/>
          <w:szCs w:val="28"/>
        </w:rPr>
        <w:t>связывающий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6F28">
        <w:rPr>
          <w:rFonts w:ascii="Times New Roman" w:hAnsi="Times New Roman" w:cs="Times New Roman"/>
          <w:sz w:val="28"/>
          <w:szCs w:val="28"/>
        </w:rPr>
        <w:t>соединяет воедино разные факты, явления, события)</w:t>
      </w:r>
    </w:p>
    <w:p w:rsidR="00426F28" w:rsidRDefault="00426F28" w:rsidP="00426F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b/>
          <w:i/>
          <w:sz w:val="28"/>
          <w:szCs w:val="28"/>
        </w:rPr>
        <w:t>Целесообразно включать в мероприятие разный по содержанию материал:</w:t>
      </w:r>
      <w:r>
        <w:rPr>
          <w:rFonts w:ascii="Times New Roman" w:hAnsi="Times New Roman" w:cs="Times New Roman"/>
          <w:sz w:val="28"/>
          <w:szCs w:val="28"/>
        </w:rPr>
        <w:t xml:space="preserve"> по теории, эксперименту, истории науки и тех</w:t>
      </w:r>
      <w:r w:rsidR="007C0F34">
        <w:rPr>
          <w:rFonts w:ascii="Times New Roman" w:hAnsi="Times New Roman" w:cs="Times New Roman"/>
          <w:sz w:val="28"/>
          <w:szCs w:val="28"/>
        </w:rPr>
        <w:t>нике, великих людях.</w:t>
      </w:r>
      <w:r>
        <w:rPr>
          <w:rFonts w:ascii="Times New Roman" w:hAnsi="Times New Roman" w:cs="Times New Roman"/>
          <w:sz w:val="28"/>
          <w:szCs w:val="28"/>
        </w:rPr>
        <w:t xml:space="preserve"> В этом  случае есть больше шансов, что каждый ученик найдет себе при подготовке дело по душе, отвечающее его интересам.</w:t>
      </w:r>
    </w:p>
    <w:p w:rsidR="00426F28" w:rsidRDefault="00426F28" w:rsidP="00426F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мероприятие вовлекло как можно больше учеников, разных по уровню подготовки</w:t>
      </w:r>
      <w:r w:rsidRPr="007C0F34">
        <w:rPr>
          <w:rFonts w:ascii="Times New Roman" w:hAnsi="Times New Roman" w:cs="Times New Roman"/>
          <w:b/>
          <w:i/>
          <w:sz w:val="28"/>
          <w:szCs w:val="28"/>
        </w:rPr>
        <w:t xml:space="preserve">, надо провести предварительно </w:t>
      </w:r>
      <w:r w:rsidR="000531DB">
        <w:rPr>
          <w:rFonts w:ascii="Times New Roman" w:hAnsi="Times New Roman" w:cs="Times New Roman"/>
          <w:b/>
          <w:i/>
          <w:sz w:val="28"/>
          <w:szCs w:val="28"/>
        </w:rPr>
        <w:t xml:space="preserve">его </w:t>
      </w:r>
      <w:r w:rsidRPr="007C0F34">
        <w:rPr>
          <w:rFonts w:ascii="Times New Roman" w:hAnsi="Times New Roman" w:cs="Times New Roman"/>
          <w:b/>
          <w:i/>
          <w:sz w:val="28"/>
          <w:szCs w:val="28"/>
        </w:rPr>
        <w:t>ранжирование по уровням трудности,</w:t>
      </w:r>
      <w:r>
        <w:rPr>
          <w:rFonts w:ascii="Times New Roman" w:hAnsi="Times New Roman" w:cs="Times New Roman"/>
          <w:sz w:val="28"/>
          <w:szCs w:val="28"/>
        </w:rPr>
        <w:t xml:space="preserve"> а именно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0F34" w:rsidRPr="007C0F34" w:rsidRDefault="007C0F34" w:rsidP="007C0F3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0F34">
        <w:rPr>
          <w:rFonts w:ascii="Times New Roman" w:hAnsi="Times New Roman" w:cs="Times New Roman"/>
          <w:i/>
          <w:sz w:val="28"/>
          <w:szCs w:val="28"/>
        </w:rPr>
        <w:t>Репродуктивные</w:t>
      </w:r>
      <w:proofErr w:type="gramEnd"/>
      <w:r w:rsidRPr="007C0F34">
        <w:rPr>
          <w:rFonts w:ascii="Times New Roman" w:hAnsi="Times New Roman" w:cs="Times New Roman"/>
          <w:sz w:val="28"/>
          <w:szCs w:val="28"/>
        </w:rPr>
        <w:t xml:space="preserve"> (воспроизведение знаний)</w:t>
      </w:r>
    </w:p>
    <w:p w:rsidR="007C0F34" w:rsidRPr="007C0F34" w:rsidRDefault="007C0F34" w:rsidP="007C0F3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0F34">
        <w:rPr>
          <w:rFonts w:ascii="Times New Roman" w:hAnsi="Times New Roman" w:cs="Times New Roman"/>
          <w:i/>
          <w:sz w:val="28"/>
          <w:szCs w:val="28"/>
        </w:rPr>
        <w:t>Применение знаний в знакомой ситуации</w:t>
      </w:r>
    </w:p>
    <w:p w:rsidR="007C0F34" w:rsidRDefault="007C0F34" w:rsidP="007C0F3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0F34">
        <w:rPr>
          <w:rFonts w:ascii="Times New Roman" w:hAnsi="Times New Roman" w:cs="Times New Roman"/>
          <w:i/>
          <w:sz w:val="28"/>
          <w:szCs w:val="28"/>
        </w:rPr>
        <w:t>Творческие</w:t>
      </w:r>
      <w:proofErr w:type="gramEnd"/>
      <w:r w:rsidRPr="007C0F34">
        <w:rPr>
          <w:rFonts w:ascii="Times New Roman" w:hAnsi="Times New Roman" w:cs="Times New Roman"/>
          <w:sz w:val="28"/>
          <w:szCs w:val="28"/>
        </w:rPr>
        <w:t xml:space="preserve"> (связанные с созданием нового объекта)</w:t>
      </w:r>
    </w:p>
    <w:p w:rsidR="00D923F7" w:rsidRPr="007C0F34" w:rsidRDefault="00D923F7" w:rsidP="00D923F7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A2849" w:rsidRDefault="007C0F34" w:rsidP="00B037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</w:t>
      </w:r>
    </w:p>
    <w:p w:rsidR="007C0F34" w:rsidRDefault="00B44813" w:rsidP="00B037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главе я попытаюсь определить форму и тематику уже проведенных в нашей школе в</w:t>
      </w:r>
      <w:r w:rsidR="00D923F7">
        <w:rPr>
          <w:rFonts w:ascii="Times New Roman" w:hAnsi="Times New Roman" w:cs="Times New Roman"/>
          <w:sz w:val="28"/>
          <w:szCs w:val="28"/>
        </w:rPr>
        <w:t>неклассных мероприятий по химии</w:t>
      </w:r>
      <w:r>
        <w:rPr>
          <w:rFonts w:ascii="Times New Roman" w:hAnsi="Times New Roman" w:cs="Times New Roman"/>
          <w:sz w:val="28"/>
          <w:szCs w:val="28"/>
        </w:rPr>
        <w:t xml:space="preserve"> и доказать их положительное влияние на развитие познава</w:t>
      </w:r>
      <w:r w:rsidR="00D923F7">
        <w:rPr>
          <w:rFonts w:ascii="Times New Roman" w:hAnsi="Times New Roman" w:cs="Times New Roman"/>
          <w:sz w:val="28"/>
          <w:szCs w:val="28"/>
        </w:rPr>
        <w:t>тельного интереса у школьников 8</w:t>
      </w:r>
      <w:r>
        <w:rPr>
          <w:rFonts w:ascii="Times New Roman" w:hAnsi="Times New Roman" w:cs="Times New Roman"/>
          <w:sz w:val="28"/>
          <w:szCs w:val="28"/>
        </w:rPr>
        <w:t xml:space="preserve"> – 9 классов.</w:t>
      </w:r>
    </w:p>
    <w:p w:rsidR="00B03753" w:rsidRDefault="0094176C" w:rsidP="00B037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традиционным мероприятиям, проводимым ежегодно в наше</w:t>
      </w:r>
      <w:r w:rsidR="00D923F7">
        <w:rPr>
          <w:rFonts w:ascii="Times New Roman" w:hAnsi="Times New Roman" w:cs="Times New Roman"/>
          <w:sz w:val="28"/>
          <w:szCs w:val="28"/>
        </w:rPr>
        <w:t>й школе, относятся недели химии</w:t>
      </w:r>
      <w:r>
        <w:rPr>
          <w:rFonts w:ascii="Times New Roman" w:hAnsi="Times New Roman" w:cs="Times New Roman"/>
          <w:sz w:val="28"/>
          <w:szCs w:val="28"/>
        </w:rPr>
        <w:t>. В рамк</w:t>
      </w:r>
      <w:r w:rsidR="00D923F7">
        <w:rPr>
          <w:rFonts w:ascii="Times New Roman" w:hAnsi="Times New Roman" w:cs="Times New Roman"/>
          <w:sz w:val="28"/>
          <w:szCs w:val="28"/>
        </w:rPr>
        <w:t xml:space="preserve">ах этой недели я провожу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F7">
        <w:rPr>
          <w:rFonts w:ascii="Times New Roman" w:hAnsi="Times New Roman" w:cs="Times New Roman"/>
          <w:sz w:val="28"/>
          <w:szCs w:val="28"/>
        </w:rPr>
        <w:t>8 классах химические викторины</w:t>
      </w:r>
      <w:proofErr w:type="gramStart"/>
      <w:r w:rsidR="00D923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принимают участие команды по 5 - 6 человек. Участие в подготовке принимают все желающие, </w:t>
      </w:r>
      <w:r w:rsidR="00E026DD">
        <w:rPr>
          <w:rFonts w:ascii="Times New Roman" w:hAnsi="Times New Roman" w:cs="Times New Roman"/>
          <w:sz w:val="28"/>
          <w:szCs w:val="28"/>
        </w:rPr>
        <w:t>они заранее знакомятся с темами</w:t>
      </w:r>
      <w:r>
        <w:rPr>
          <w:rFonts w:ascii="Times New Roman" w:hAnsi="Times New Roman" w:cs="Times New Roman"/>
          <w:sz w:val="28"/>
          <w:szCs w:val="28"/>
        </w:rPr>
        <w:t>, вопросы по которым будут в викторине. Кроме вопросов по программе сюда включается описание биографий ученых, предлагается найти фотографии и картинк</w:t>
      </w:r>
      <w:r w:rsidR="00D923F7">
        <w:rPr>
          <w:rFonts w:ascii="Times New Roman" w:hAnsi="Times New Roman" w:cs="Times New Roman"/>
          <w:sz w:val="28"/>
          <w:szCs w:val="28"/>
        </w:rPr>
        <w:t>и изученных на уроках химических</w:t>
      </w:r>
      <w:r>
        <w:rPr>
          <w:rFonts w:ascii="Times New Roman" w:hAnsi="Times New Roman" w:cs="Times New Roman"/>
          <w:sz w:val="28"/>
          <w:szCs w:val="28"/>
        </w:rPr>
        <w:t xml:space="preserve"> явлений.</w:t>
      </w:r>
    </w:p>
    <w:p w:rsidR="0094176C" w:rsidRDefault="006701D3" w:rsidP="00B037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участие в викторине принимают участие необязательно самые способные ученики, а, как правило, самые активные. Сама подготовка требует знакомства с дополнительной литературой. Обычно участники этой викторины становятся тем ядром, опираясь на которое, в дальнейшем и строится внеклассная работа. </w:t>
      </w:r>
    </w:p>
    <w:p w:rsidR="000D6732" w:rsidRPr="00D923F7" w:rsidRDefault="006701D3" w:rsidP="00B03753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</w:t>
      </w:r>
      <w:r w:rsidR="00D923F7">
        <w:rPr>
          <w:rFonts w:ascii="Times New Roman" w:hAnsi="Times New Roman" w:cs="Times New Roman"/>
          <w:sz w:val="28"/>
          <w:szCs w:val="28"/>
        </w:rPr>
        <w:t>ид работы в рамках недели химии</w:t>
      </w:r>
      <w:r w:rsidR="00C3050B">
        <w:rPr>
          <w:rFonts w:ascii="Times New Roman" w:hAnsi="Times New Roman" w:cs="Times New Roman"/>
          <w:sz w:val="28"/>
          <w:szCs w:val="28"/>
        </w:rPr>
        <w:t xml:space="preserve"> – конкурс фотографий «Стоп-кадр». Дети  приносят фотографии и</w:t>
      </w:r>
      <w:r w:rsidR="00D923F7">
        <w:rPr>
          <w:rFonts w:ascii="Times New Roman" w:hAnsi="Times New Roman" w:cs="Times New Roman"/>
          <w:sz w:val="28"/>
          <w:szCs w:val="28"/>
        </w:rPr>
        <w:t xml:space="preserve"> картинки с описанием химических </w:t>
      </w:r>
      <w:r w:rsidR="00C3050B">
        <w:rPr>
          <w:rFonts w:ascii="Times New Roman" w:hAnsi="Times New Roman" w:cs="Times New Roman"/>
          <w:sz w:val="28"/>
          <w:szCs w:val="28"/>
        </w:rPr>
        <w:t xml:space="preserve"> явлений. Эти фотографии размещаются на доске, и лучшую фотографию выбирают сами</w:t>
      </w:r>
      <w:r w:rsidR="00D673BB">
        <w:rPr>
          <w:rFonts w:ascii="Times New Roman" w:hAnsi="Times New Roman" w:cs="Times New Roman"/>
          <w:sz w:val="28"/>
          <w:szCs w:val="28"/>
        </w:rPr>
        <w:t xml:space="preserve"> дети</w:t>
      </w:r>
      <w:r w:rsidR="00C3050B">
        <w:rPr>
          <w:rFonts w:ascii="Times New Roman" w:hAnsi="Times New Roman" w:cs="Times New Roman"/>
          <w:sz w:val="28"/>
          <w:szCs w:val="28"/>
        </w:rPr>
        <w:t>. После этих мероприятий можно наблюдать рост активности детей, их стремление</w:t>
      </w:r>
      <w:r w:rsidR="00D923F7">
        <w:rPr>
          <w:rFonts w:ascii="Times New Roman" w:hAnsi="Times New Roman" w:cs="Times New Roman"/>
          <w:sz w:val="28"/>
          <w:szCs w:val="28"/>
        </w:rPr>
        <w:t xml:space="preserve"> улучшить свои оценки по химии</w:t>
      </w:r>
      <w:r w:rsidR="00C3050B">
        <w:rPr>
          <w:rFonts w:ascii="Times New Roman" w:hAnsi="Times New Roman" w:cs="Times New Roman"/>
          <w:sz w:val="28"/>
          <w:szCs w:val="28"/>
        </w:rPr>
        <w:t xml:space="preserve">, </w:t>
      </w:r>
      <w:r w:rsidR="00284A70">
        <w:rPr>
          <w:rFonts w:ascii="Times New Roman" w:hAnsi="Times New Roman" w:cs="Times New Roman"/>
          <w:sz w:val="28"/>
          <w:szCs w:val="28"/>
        </w:rPr>
        <w:t xml:space="preserve">дети </w:t>
      </w:r>
      <w:r w:rsidR="00C3050B">
        <w:rPr>
          <w:rFonts w:ascii="Times New Roman" w:hAnsi="Times New Roman" w:cs="Times New Roman"/>
          <w:sz w:val="28"/>
          <w:szCs w:val="28"/>
        </w:rPr>
        <w:t>чаще задают вопро</w:t>
      </w:r>
      <w:r w:rsidR="00D923F7">
        <w:rPr>
          <w:rFonts w:ascii="Times New Roman" w:hAnsi="Times New Roman" w:cs="Times New Roman"/>
          <w:sz w:val="28"/>
          <w:szCs w:val="28"/>
        </w:rPr>
        <w:t>сы на уроке, связанные с химией</w:t>
      </w:r>
      <w:r w:rsidR="00C3050B">
        <w:rPr>
          <w:rFonts w:ascii="Times New Roman" w:hAnsi="Times New Roman" w:cs="Times New Roman"/>
          <w:sz w:val="28"/>
          <w:szCs w:val="28"/>
        </w:rPr>
        <w:t>, пытаются самостоятельно объяснять явления</w:t>
      </w:r>
      <w:r w:rsidR="00D923F7">
        <w:rPr>
          <w:rFonts w:ascii="Times New Roman" w:hAnsi="Times New Roman" w:cs="Times New Roman"/>
          <w:sz w:val="28"/>
          <w:szCs w:val="28"/>
        </w:rPr>
        <w:t xml:space="preserve"> природы, опираясь на химические</w:t>
      </w:r>
      <w:r w:rsidR="00C3050B">
        <w:rPr>
          <w:rFonts w:ascii="Times New Roman" w:hAnsi="Times New Roman" w:cs="Times New Roman"/>
          <w:sz w:val="28"/>
          <w:szCs w:val="28"/>
        </w:rPr>
        <w:t xml:space="preserve"> законы.</w:t>
      </w:r>
      <w:r w:rsidR="000D6732">
        <w:rPr>
          <w:rFonts w:ascii="Times New Roman" w:hAnsi="Times New Roman" w:cs="Times New Roman"/>
          <w:sz w:val="28"/>
          <w:szCs w:val="28"/>
        </w:rPr>
        <w:t xml:space="preserve"> </w:t>
      </w:r>
      <w:r w:rsidR="000D6732" w:rsidRPr="00D923F7">
        <w:rPr>
          <w:rFonts w:ascii="Times New Roman" w:hAnsi="Times New Roman" w:cs="Times New Roman"/>
          <w:color w:val="FF0000"/>
          <w:sz w:val="28"/>
          <w:szCs w:val="28"/>
        </w:rPr>
        <w:t>Примеры:</w:t>
      </w:r>
    </w:p>
    <w:p w:rsidR="006701D3" w:rsidRPr="00D923F7" w:rsidRDefault="000D6732" w:rsidP="00B03753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23F7">
        <w:rPr>
          <w:rFonts w:ascii="Times New Roman" w:hAnsi="Times New Roman" w:cs="Times New Roman"/>
          <w:color w:val="FF0000"/>
          <w:sz w:val="28"/>
          <w:szCs w:val="28"/>
        </w:rPr>
        <w:t>-После объяснения взаимодействия тел, было сказано, что Земля действует на Луну, заставляя ее вращаться, а Луна своим действием вызывает приливы и отливы. Один из учеников задал вопрос: «Солнце заставляет Землю вращаться вокруг него, а как Земля действует на Солнце?»</w:t>
      </w:r>
    </w:p>
    <w:p w:rsidR="000D6732" w:rsidRPr="00D923F7" w:rsidRDefault="000D6732" w:rsidP="00B03753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23F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-Фотография лунного затмения сразу вызвала вопрос: «Почему возникает лунное затмение» и сразу же последовал </w:t>
      </w:r>
      <w:proofErr w:type="gramStart"/>
      <w:r w:rsidRPr="00D923F7">
        <w:rPr>
          <w:rFonts w:ascii="Times New Roman" w:hAnsi="Times New Roman" w:cs="Times New Roman"/>
          <w:color w:val="FF0000"/>
          <w:sz w:val="28"/>
          <w:szCs w:val="28"/>
        </w:rPr>
        <w:t>другой</w:t>
      </w:r>
      <w:proofErr w:type="gramEnd"/>
      <w:r w:rsidRPr="00D923F7">
        <w:rPr>
          <w:rFonts w:ascii="Times New Roman" w:hAnsi="Times New Roman" w:cs="Times New Roman"/>
          <w:color w:val="FF0000"/>
          <w:sz w:val="28"/>
          <w:szCs w:val="28"/>
        </w:rPr>
        <w:t xml:space="preserve"> - : «А почему возникает солнечное затмение, и что это такое?»</w:t>
      </w:r>
    </w:p>
    <w:p w:rsidR="003D307A" w:rsidRDefault="005514FE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подростков 14 – 15лет очень охотно участвуют в театрализованных представлениях. Поэтому ученики 8 – 9 классов охотно готовят преста</w:t>
      </w:r>
      <w:r w:rsidR="00D923F7">
        <w:rPr>
          <w:rFonts w:ascii="Times New Roman" w:hAnsi="Times New Roman" w:cs="Times New Roman"/>
          <w:sz w:val="28"/>
          <w:szCs w:val="28"/>
        </w:rPr>
        <w:t>вления «Химическая сказка», «Сказание об одной формуле</w:t>
      </w:r>
      <w:r>
        <w:rPr>
          <w:rFonts w:ascii="Times New Roman" w:hAnsi="Times New Roman" w:cs="Times New Roman"/>
          <w:sz w:val="28"/>
          <w:szCs w:val="28"/>
        </w:rPr>
        <w:t>» и т.п. В этой деятельности они реализуют свои актерские способнос</w:t>
      </w:r>
      <w:r w:rsidR="00D923F7">
        <w:rPr>
          <w:rFonts w:ascii="Times New Roman" w:hAnsi="Times New Roman" w:cs="Times New Roman"/>
          <w:sz w:val="28"/>
          <w:szCs w:val="28"/>
        </w:rPr>
        <w:t>ти, а также повторяют материал 8</w:t>
      </w:r>
      <w:r>
        <w:rPr>
          <w:rFonts w:ascii="Times New Roman" w:hAnsi="Times New Roman" w:cs="Times New Roman"/>
          <w:sz w:val="28"/>
          <w:szCs w:val="28"/>
        </w:rPr>
        <w:t xml:space="preserve"> класса, самостоятельно </w:t>
      </w:r>
      <w:r w:rsidR="003D307A">
        <w:rPr>
          <w:rFonts w:ascii="Times New Roman" w:hAnsi="Times New Roman" w:cs="Times New Roman"/>
          <w:sz w:val="28"/>
          <w:szCs w:val="28"/>
        </w:rPr>
        <w:t xml:space="preserve">подбирают </w:t>
      </w:r>
      <w:r>
        <w:rPr>
          <w:rFonts w:ascii="Times New Roman" w:hAnsi="Times New Roman" w:cs="Times New Roman"/>
          <w:sz w:val="28"/>
          <w:szCs w:val="28"/>
        </w:rPr>
        <w:t xml:space="preserve">примеры, </w:t>
      </w:r>
      <w:r w:rsidR="00284A70">
        <w:rPr>
          <w:rFonts w:ascii="Times New Roman" w:hAnsi="Times New Roman" w:cs="Times New Roman"/>
          <w:sz w:val="28"/>
          <w:szCs w:val="28"/>
        </w:rPr>
        <w:t>моделируют новые ситуации</w:t>
      </w:r>
      <w:r>
        <w:rPr>
          <w:rFonts w:ascii="Times New Roman" w:hAnsi="Times New Roman" w:cs="Times New Roman"/>
          <w:sz w:val="28"/>
          <w:szCs w:val="28"/>
        </w:rPr>
        <w:t>, опираясь</w:t>
      </w:r>
      <w:r w:rsidR="00284A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4A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84A70">
        <w:rPr>
          <w:rFonts w:ascii="Times New Roman" w:hAnsi="Times New Roman" w:cs="Times New Roman"/>
          <w:sz w:val="28"/>
          <w:szCs w:val="28"/>
        </w:rPr>
        <w:t xml:space="preserve"> </w:t>
      </w:r>
      <w:r w:rsidR="003D307A">
        <w:rPr>
          <w:rFonts w:ascii="Times New Roman" w:hAnsi="Times New Roman" w:cs="Times New Roman"/>
          <w:sz w:val="28"/>
          <w:szCs w:val="28"/>
        </w:rPr>
        <w:t>известные</w:t>
      </w:r>
    </w:p>
    <w:p w:rsidR="00E026DD" w:rsidRPr="00D923F7" w:rsidRDefault="00284A70" w:rsidP="00D923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законы.</w:t>
      </w:r>
    </w:p>
    <w:p w:rsidR="00284A70" w:rsidRDefault="003D307A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284A70" w:rsidRPr="003D307A">
        <w:rPr>
          <w:rFonts w:ascii="Times New Roman" w:hAnsi="Times New Roman" w:cs="Times New Roman"/>
          <w:sz w:val="28"/>
          <w:szCs w:val="28"/>
        </w:rPr>
        <w:t xml:space="preserve">перечисленные мероприятия следует отнести к </w:t>
      </w:r>
      <w:proofErr w:type="gramStart"/>
      <w:r w:rsidR="00284A70" w:rsidRPr="003D307A">
        <w:rPr>
          <w:rFonts w:ascii="Times New Roman" w:hAnsi="Times New Roman" w:cs="Times New Roman"/>
          <w:sz w:val="28"/>
          <w:szCs w:val="28"/>
        </w:rPr>
        <w:t>массовым</w:t>
      </w:r>
      <w:proofErr w:type="gramEnd"/>
      <w:r w:rsidR="00284A70" w:rsidRPr="003D307A">
        <w:rPr>
          <w:rFonts w:ascii="Times New Roman" w:hAnsi="Times New Roman" w:cs="Times New Roman"/>
          <w:sz w:val="28"/>
          <w:szCs w:val="28"/>
        </w:rPr>
        <w:t>, заранее подготовленным, проводимым по плану.</w:t>
      </w:r>
    </w:p>
    <w:p w:rsidR="003D307A" w:rsidRDefault="003D307A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времени в своей работе я уделяю индивидуальной и групповой </w:t>
      </w:r>
      <w:r w:rsidR="00E026DD">
        <w:rPr>
          <w:rFonts w:ascii="Times New Roman" w:hAnsi="Times New Roman" w:cs="Times New Roman"/>
          <w:sz w:val="28"/>
          <w:szCs w:val="28"/>
        </w:rPr>
        <w:t xml:space="preserve">внеклассной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E026DD">
        <w:rPr>
          <w:rFonts w:ascii="Times New Roman" w:hAnsi="Times New Roman" w:cs="Times New Roman"/>
          <w:sz w:val="28"/>
          <w:szCs w:val="28"/>
        </w:rPr>
        <w:t>.</w:t>
      </w:r>
    </w:p>
    <w:p w:rsidR="000E2192" w:rsidRDefault="000E2192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сюда следует отнести проектную деятельность. </w:t>
      </w:r>
      <w:r w:rsidR="00321E4B">
        <w:rPr>
          <w:rFonts w:ascii="Times New Roman" w:hAnsi="Times New Roman" w:cs="Times New Roman"/>
          <w:sz w:val="28"/>
          <w:szCs w:val="28"/>
        </w:rPr>
        <w:t xml:space="preserve">Она стала особенно популярной в последнее время. </w:t>
      </w:r>
      <w:r>
        <w:rPr>
          <w:rFonts w:ascii="Times New Roman" w:hAnsi="Times New Roman" w:cs="Times New Roman"/>
          <w:sz w:val="28"/>
          <w:szCs w:val="28"/>
        </w:rPr>
        <w:t xml:space="preserve">Правда следует отметить, что достаточно успешных, доведенных до конца проектов немного. </w:t>
      </w:r>
      <w:r w:rsidR="00321E4B">
        <w:rPr>
          <w:rFonts w:ascii="Times New Roman" w:hAnsi="Times New Roman" w:cs="Times New Roman"/>
          <w:sz w:val="28"/>
          <w:szCs w:val="28"/>
        </w:rPr>
        <w:t>В этом возрасте проекты должны быть краткосрочными на 2 -3 недели. Большинство детей в этом возрасте, не получая быстрого результата, теряют интерес. А вот дети старшего возраста способны к более длительной работе для получения конечного продукта.</w:t>
      </w:r>
      <w:r w:rsidR="00A50ABE">
        <w:rPr>
          <w:rFonts w:ascii="Times New Roman" w:hAnsi="Times New Roman" w:cs="Times New Roman"/>
          <w:sz w:val="28"/>
          <w:szCs w:val="28"/>
        </w:rPr>
        <w:t xml:space="preserve"> В методической литературе, посвященной проектной деятельности, приводится анализ оценки этого вида деятельности самими детьми. Одинаково важны для ребят две возможности: расширить и углубить свои знания по предмету и получить высокую оценку по физике. Школьники </w:t>
      </w:r>
      <w:r w:rsidR="00B30DBE">
        <w:rPr>
          <w:rFonts w:ascii="Times New Roman" w:hAnsi="Times New Roman" w:cs="Times New Roman"/>
          <w:sz w:val="28"/>
          <w:szCs w:val="28"/>
        </w:rPr>
        <w:t>высоко оценили значение проектной деятельности для развития своих мыслительных способностей, творческих возможностей, формирования работоспособности. Достаточно высоко были оценены и интегративные функции проектной деятельности. Значит передо мной стоит задача: помочь учащимся освоить этот вид деятельности.</w:t>
      </w:r>
    </w:p>
    <w:p w:rsidR="00321E4B" w:rsidRDefault="00321E4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особенным желанием дети готовят компьютерные презентации. Этим видом деятельности могут заниматься даже слабые ученики.</w:t>
      </w:r>
      <w:r w:rsidR="00B30DBE">
        <w:rPr>
          <w:rFonts w:ascii="Times New Roman" w:hAnsi="Times New Roman" w:cs="Times New Roman"/>
          <w:sz w:val="28"/>
          <w:szCs w:val="28"/>
        </w:rPr>
        <w:t xml:space="preserve"> </w:t>
      </w:r>
      <w:r w:rsidR="001B3EE2">
        <w:rPr>
          <w:rFonts w:ascii="Times New Roman" w:hAnsi="Times New Roman" w:cs="Times New Roman"/>
          <w:sz w:val="28"/>
          <w:szCs w:val="28"/>
        </w:rPr>
        <w:t xml:space="preserve">Подготовка презентации способствует развитию навыков </w:t>
      </w:r>
      <w:r w:rsidR="00D923F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B3EE2">
        <w:rPr>
          <w:rFonts w:ascii="Times New Roman" w:hAnsi="Times New Roman" w:cs="Times New Roman"/>
          <w:sz w:val="28"/>
          <w:szCs w:val="28"/>
        </w:rPr>
        <w:t xml:space="preserve">с компьютером, побуждает детей </w:t>
      </w:r>
      <w:r w:rsidR="008E1763">
        <w:rPr>
          <w:rFonts w:ascii="Times New Roman" w:hAnsi="Times New Roman" w:cs="Times New Roman"/>
          <w:sz w:val="28"/>
          <w:szCs w:val="28"/>
        </w:rPr>
        <w:t>заново осмыслить уже изученный материал</w:t>
      </w:r>
      <w:r w:rsidR="001B3EE2">
        <w:rPr>
          <w:rFonts w:ascii="Times New Roman" w:hAnsi="Times New Roman" w:cs="Times New Roman"/>
          <w:sz w:val="28"/>
          <w:szCs w:val="28"/>
        </w:rPr>
        <w:t>, на</w:t>
      </w:r>
      <w:r w:rsidR="008E1763">
        <w:rPr>
          <w:rFonts w:ascii="Times New Roman" w:hAnsi="Times New Roman" w:cs="Times New Roman"/>
          <w:sz w:val="28"/>
          <w:szCs w:val="28"/>
        </w:rPr>
        <w:t>йти</w:t>
      </w:r>
      <w:r w:rsidR="001B3EE2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BF14F0">
        <w:rPr>
          <w:rFonts w:ascii="Times New Roman" w:hAnsi="Times New Roman" w:cs="Times New Roman"/>
          <w:sz w:val="28"/>
          <w:szCs w:val="28"/>
        </w:rPr>
        <w:t xml:space="preserve"> иллюстрации к изученным темам</w:t>
      </w:r>
      <w:r w:rsidR="001B3EE2">
        <w:rPr>
          <w:rFonts w:ascii="Times New Roman" w:hAnsi="Times New Roman" w:cs="Times New Roman"/>
          <w:sz w:val="28"/>
          <w:szCs w:val="28"/>
        </w:rPr>
        <w:t xml:space="preserve">, т.е. эта работа развивает навыки </w:t>
      </w:r>
      <w:r w:rsidR="00241970">
        <w:rPr>
          <w:rFonts w:ascii="Times New Roman" w:hAnsi="Times New Roman" w:cs="Times New Roman"/>
          <w:sz w:val="28"/>
          <w:szCs w:val="28"/>
        </w:rPr>
        <w:t>поиска информации и применения уже изученного материала к новым ситуациям.</w:t>
      </w:r>
    </w:p>
    <w:p w:rsidR="003D307A" w:rsidRDefault="008E1763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интересна для детей, не слишком успешных в учебе, но имеющим </w:t>
      </w:r>
      <w:r w:rsidR="00BF14F0">
        <w:rPr>
          <w:rFonts w:ascii="Times New Roman" w:hAnsi="Times New Roman" w:cs="Times New Roman"/>
          <w:sz w:val="28"/>
          <w:szCs w:val="28"/>
        </w:rPr>
        <w:t>«умные» руки, работа с химическим оборудованием и веществами</w:t>
      </w:r>
      <w:proofErr w:type="gramStart"/>
      <w:r w:rsidR="00BF14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постановка опытов. Так, например, ученик</w:t>
      </w:r>
      <w:r w:rsidR="00BF14F0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класса, учившийся ранее на «крепкую» тройку, </w:t>
      </w:r>
      <w:r w:rsidR="00C25E1B">
        <w:rPr>
          <w:rFonts w:ascii="Times New Roman" w:hAnsi="Times New Roman" w:cs="Times New Roman"/>
          <w:sz w:val="28"/>
          <w:szCs w:val="28"/>
        </w:rPr>
        <w:t xml:space="preserve">однажды </w:t>
      </w:r>
      <w:r>
        <w:rPr>
          <w:rFonts w:ascii="Times New Roman" w:hAnsi="Times New Roman" w:cs="Times New Roman"/>
          <w:sz w:val="28"/>
          <w:szCs w:val="28"/>
        </w:rPr>
        <w:t>принял активное участие в подготовке пос</w:t>
      </w:r>
      <w:r w:rsidR="00BF14F0">
        <w:rPr>
          <w:rFonts w:ascii="Times New Roman" w:hAnsi="Times New Roman" w:cs="Times New Roman"/>
          <w:sz w:val="28"/>
          <w:szCs w:val="28"/>
        </w:rPr>
        <w:t>тановки опыта по естествознанию в 5 классе по теме «Получение кислорода»</w:t>
      </w:r>
      <w:r w:rsidR="00C25E1B">
        <w:rPr>
          <w:rFonts w:ascii="Times New Roman" w:hAnsi="Times New Roman" w:cs="Times New Roman"/>
          <w:sz w:val="28"/>
          <w:szCs w:val="28"/>
        </w:rPr>
        <w:t xml:space="preserve">. Эта работа принесла ему два очень важных результата: 1) его способности были  признаны одноклассниками , </w:t>
      </w:r>
      <w:proofErr w:type="gramStart"/>
      <w:r w:rsidR="00C25E1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="00C25E1B">
        <w:rPr>
          <w:rFonts w:ascii="Times New Roman" w:hAnsi="Times New Roman" w:cs="Times New Roman"/>
          <w:sz w:val="28"/>
          <w:szCs w:val="28"/>
        </w:rPr>
        <w:t>его отметка повысилась до 4, и держится на этом уроне вот уже второй год. В этом году этот уче</w:t>
      </w:r>
      <w:r w:rsidR="00BF14F0">
        <w:rPr>
          <w:rFonts w:ascii="Times New Roman" w:hAnsi="Times New Roman" w:cs="Times New Roman"/>
          <w:sz w:val="28"/>
          <w:szCs w:val="28"/>
        </w:rPr>
        <w:t>ник заканчивает 9 класс и химию</w:t>
      </w:r>
      <w:r w:rsidR="00C25E1B">
        <w:rPr>
          <w:rFonts w:ascii="Times New Roman" w:hAnsi="Times New Roman" w:cs="Times New Roman"/>
          <w:sz w:val="28"/>
          <w:szCs w:val="28"/>
        </w:rPr>
        <w:t xml:space="preserve"> он выбрал как предмет, который будет сдавать на экзамене.</w:t>
      </w:r>
    </w:p>
    <w:p w:rsidR="001816FC" w:rsidRDefault="00BF14F0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которым химия</w:t>
      </w:r>
      <w:r w:rsidR="001816FC">
        <w:rPr>
          <w:rFonts w:ascii="Times New Roman" w:hAnsi="Times New Roman" w:cs="Times New Roman"/>
          <w:sz w:val="28"/>
          <w:szCs w:val="28"/>
        </w:rPr>
        <w:t xml:space="preserve"> дается с очень большими трудностями, можно предложить такой вид работы, как подготовка сообщений и докладов. Здесь им можно задать посильную для них тему, или предложить выбрать тему самостоятельно. Чтобы  избежать формального выполнения этой работы, я не разрешаю детям читать доклады, они могут использовать для сообщения заранее подготовленный план, и второе условие – все до последнего слова должно быть понятно докладчику, и он должен уметь объяснить, что он излагает.</w:t>
      </w: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6B" w:rsidRDefault="0062306B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BF14F0" w:rsidRDefault="00E83844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реферате</w:t>
      </w:r>
      <w:r w:rsidR="00BF14F0">
        <w:rPr>
          <w:rFonts w:ascii="Times New Roman" w:hAnsi="Times New Roman" w:cs="Times New Roman"/>
          <w:sz w:val="28"/>
          <w:szCs w:val="28"/>
        </w:rPr>
        <w:t xml:space="preserve"> мною были поставлены две цели:</w:t>
      </w:r>
    </w:p>
    <w:p w:rsidR="00BF14F0" w:rsidRDefault="00E83844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исследование форм внеклассной работы по физике в литературе;</w:t>
      </w:r>
    </w:p>
    <w:p w:rsidR="00BF14F0" w:rsidRDefault="00E83844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исследование влияния внеклассной работы на рост познавательной активности учащихся</w:t>
      </w:r>
      <w:r w:rsidR="00B20615">
        <w:rPr>
          <w:rFonts w:ascii="Times New Roman" w:hAnsi="Times New Roman" w:cs="Times New Roman"/>
          <w:sz w:val="28"/>
          <w:szCs w:val="28"/>
        </w:rPr>
        <w:t>, в том числе и на основании собственн</w:t>
      </w:r>
      <w:r w:rsidR="000531DB">
        <w:rPr>
          <w:rFonts w:ascii="Times New Roman" w:hAnsi="Times New Roman" w:cs="Times New Roman"/>
          <w:sz w:val="28"/>
          <w:szCs w:val="28"/>
        </w:rPr>
        <w:t>ого опыта</w:t>
      </w:r>
      <w:r w:rsidR="00B20615">
        <w:rPr>
          <w:rFonts w:ascii="Times New Roman" w:hAnsi="Times New Roman" w:cs="Times New Roman"/>
          <w:sz w:val="28"/>
          <w:szCs w:val="28"/>
        </w:rPr>
        <w:t>.</w:t>
      </w:r>
    </w:p>
    <w:p w:rsidR="0062306B" w:rsidRDefault="00B20615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мой взгляд, эти задачи выполнены.</w:t>
      </w:r>
    </w:p>
    <w:p w:rsidR="00B20615" w:rsidRPr="003D307A" w:rsidRDefault="00B20615" w:rsidP="003D30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заключении хочется еще раз подчеркнуть значение внеурочной работы для становления личности учеников. Она позволяет каждому проявить свою активность и свободной ситуации доказать себе и другим свою значимость и умения. Проводя интересные внеурочные мероприятия по предмету, мы отвращаем подростков от улицы и ее вредного влияния, вовлекаем их в творческую работу.</w:t>
      </w:r>
    </w:p>
    <w:p w:rsidR="00284A70" w:rsidRDefault="00284A70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937" w:rsidRDefault="000D4937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937" w:rsidRDefault="000D4937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937" w:rsidRDefault="000D4937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937" w:rsidRDefault="000D4937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FEA" w:rsidRDefault="00CE0FE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276421" w:rsidRPr="00276421" w:rsidRDefault="00276421" w:rsidP="002764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Проектная деятельность учащихся при обучении физики в средней школе.// Физика в школе. – 200</w:t>
      </w:r>
      <w:r w:rsidR="002A31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2A31CE">
        <w:rPr>
          <w:rFonts w:ascii="Times New Roman" w:hAnsi="Times New Roman" w:cs="Times New Roman"/>
          <w:sz w:val="28"/>
          <w:szCs w:val="28"/>
        </w:rPr>
        <w:t xml:space="preserve"> №1 – с. 53 - 60</w:t>
      </w:r>
    </w:p>
    <w:p w:rsidR="00FB1CCA" w:rsidRDefault="00276421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Браверман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 Внеурочная работа по физике.// Физика в школе. – 2008. - №4 – с.10 – 23</w:t>
      </w:r>
    </w:p>
    <w:p w:rsidR="00276421" w:rsidRDefault="00276421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Продуктивная познавательная деятельность при решении задач.// Физика в школе. – 2008. - №5 – с. 19 – 23.</w:t>
      </w:r>
    </w:p>
    <w:p w:rsidR="00276421" w:rsidRDefault="002A31CE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Педагогика. – М.: Гуманитарный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1999г – Кн.1; Общие основы. Процесс обучения – 576с.</w:t>
      </w:r>
    </w:p>
    <w:p w:rsidR="002A31CE" w:rsidRDefault="002A31CE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Исаев И.Ф.,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Педагогика; учебное пособие для студентов высших педагогических учебных заведений. – М.: Издательский центр «Академия», 2002 – 576с.</w:t>
      </w:r>
    </w:p>
    <w:p w:rsidR="00CE0FEA" w:rsidRDefault="005A4AF9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B1CCA" w:rsidRPr="007F59DA">
          <w:rPr>
            <w:rStyle w:val="a6"/>
            <w:rFonts w:ascii="Times New Roman" w:hAnsi="Times New Roman" w:cs="Times New Roman"/>
            <w:sz w:val="28"/>
            <w:szCs w:val="28"/>
          </w:rPr>
          <w:t>http://osak9.narod.ru/burkova/nn9.html</w:t>
        </w:r>
      </w:hyperlink>
    </w:p>
    <w:p w:rsidR="00FB1CCA" w:rsidRDefault="005A4AF9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B1CCA" w:rsidRPr="007F59DA">
          <w:rPr>
            <w:rStyle w:val="a6"/>
            <w:rFonts w:ascii="Times New Roman" w:hAnsi="Times New Roman" w:cs="Times New Roman"/>
            <w:sz w:val="28"/>
            <w:szCs w:val="28"/>
          </w:rPr>
          <w:t>http://www.zanimatika.ru/bestsennaya-kopilka/situatsiya-uspeha.html</w:t>
        </w:r>
      </w:hyperlink>
    </w:p>
    <w:p w:rsidR="00FB1CCA" w:rsidRPr="005D49C6" w:rsidRDefault="00FB1CCA" w:rsidP="005D4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B1CCA" w:rsidRPr="005D49C6" w:rsidSect="00D923F7">
      <w:footerReference w:type="default" r:id="rId15"/>
      <w:pgSz w:w="11906" w:h="16838" w:code="9"/>
      <w:pgMar w:top="993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2D" w:rsidRDefault="0057382D" w:rsidP="0088570D">
      <w:pPr>
        <w:spacing w:after="0" w:line="240" w:lineRule="auto"/>
      </w:pPr>
      <w:r>
        <w:separator/>
      </w:r>
    </w:p>
  </w:endnote>
  <w:endnote w:type="continuationSeparator" w:id="0">
    <w:p w:rsidR="0057382D" w:rsidRDefault="0057382D" w:rsidP="0088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0288"/>
      <w:docPartObj>
        <w:docPartGallery w:val="Page Numbers (Bottom of Page)"/>
        <w:docPartUnique/>
      </w:docPartObj>
    </w:sdtPr>
    <w:sdtContent>
      <w:p w:rsidR="00653236" w:rsidRDefault="005A4AF9">
        <w:pPr>
          <w:pStyle w:val="a9"/>
          <w:jc w:val="center"/>
        </w:pPr>
        <w:fldSimple w:instr=" PAGE   \* MERGEFORMAT ">
          <w:r w:rsidR="00B53803">
            <w:rPr>
              <w:noProof/>
            </w:rPr>
            <w:t>2</w:t>
          </w:r>
        </w:fldSimple>
      </w:p>
    </w:sdtContent>
  </w:sdt>
  <w:p w:rsidR="00653236" w:rsidRDefault="006532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2D" w:rsidRDefault="0057382D" w:rsidP="0088570D">
      <w:pPr>
        <w:spacing w:after="0" w:line="240" w:lineRule="auto"/>
      </w:pPr>
      <w:r>
        <w:separator/>
      </w:r>
    </w:p>
  </w:footnote>
  <w:footnote w:type="continuationSeparator" w:id="0">
    <w:p w:rsidR="0057382D" w:rsidRDefault="0057382D" w:rsidP="0088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7260"/>
    <w:multiLevelType w:val="hybridMultilevel"/>
    <w:tmpl w:val="5CBCF5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EA6EC0"/>
    <w:multiLevelType w:val="hybridMultilevel"/>
    <w:tmpl w:val="0F9ADABA"/>
    <w:lvl w:ilvl="0" w:tplc="8F80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0216A"/>
    <w:multiLevelType w:val="hybridMultilevel"/>
    <w:tmpl w:val="96BC411E"/>
    <w:lvl w:ilvl="0" w:tplc="F70AF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D3C6A"/>
    <w:multiLevelType w:val="hybridMultilevel"/>
    <w:tmpl w:val="BE660738"/>
    <w:lvl w:ilvl="0" w:tplc="F70AFF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201629"/>
    <w:multiLevelType w:val="hybridMultilevel"/>
    <w:tmpl w:val="A2867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0740E5"/>
    <w:multiLevelType w:val="hybridMultilevel"/>
    <w:tmpl w:val="82A8E438"/>
    <w:lvl w:ilvl="0" w:tplc="F70AFF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144B4F"/>
    <w:multiLevelType w:val="hybridMultilevel"/>
    <w:tmpl w:val="AB6C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872F9"/>
    <w:rsid w:val="00004A4C"/>
    <w:rsid w:val="000414D6"/>
    <w:rsid w:val="00052CCC"/>
    <w:rsid w:val="000531DB"/>
    <w:rsid w:val="000A2C3C"/>
    <w:rsid w:val="000A502F"/>
    <w:rsid w:val="000D4937"/>
    <w:rsid w:val="000D6732"/>
    <w:rsid w:val="000E2192"/>
    <w:rsid w:val="00110A98"/>
    <w:rsid w:val="00155BD0"/>
    <w:rsid w:val="00163FF5"/>
    <w:rsid w:val="00173974"/>
    <w:rsid w:val="00176989"/>
    <w:rsid w:val="001816FC"/>
    <w:rsid w:val="001B3EE2"/>
    <w:rsid w:val="00214123"/>
    <w:rsid w:val="00241970"/>
    <w:rsid w:val="002455FE"/>
    <w:rsid w:val="00256569"/>
    <w:rsid w:val="00267CB3"/>
    <w:rsid w:val="00276421"/>
    <w:rsid w:val="00284A22"/>
    <w:rsid w:val="00284A70"/>
    <w:rsid w:val="002A31CE"/>
    <w:rsid w:val="00321E4B"/>
    <w:rsid w:val="003D307A"/>
    <w:rsid w:val="00426F28"/>
    <w:rsid w:val="00473921"/>
    <w:rsid w:val="00517F50"/>
    <w:rsid w:val="005514FE"/>
    <w:rsid w:val="005540C5"/>
    <w:rsid w:val="0057382D"/>
    <w:rsid w:val="005A4AF9"/>
    <w:rsid w:val="005D49C6"/>
    <w:rsid w:val="0062306B"/>
    <w:rsid w:val="00637FB1"/>
    <w:rsid w:val="00653236"/>
    <w:rsid w:val="00661E9C"/>
    <w:rsid w:val="0066474F"/>
    <w:rsid w:val="006701D3"/>
    <w:rsid w:val="00695343"/>
    <w:rsid w:val="007558BA"/>
    <w:rsid w:val="0076597F"/>
    <w:rsid w:val="00770412"/>
    <w:rsid w:val="007B55B0"/>
    <w:rsid w:val="007C0F34"/>
    <w:rsid w:val="00802C43"/>
    <w:rsid w:val="0088570D"/>
    <w:rsid w:val="008E1763"/>
    <w:rsid w:val="008E404B"/>
    <w:rsid w:val="00923150"/>
    <w:rsid w:val="0094176C"/>
    <w:rsid w:val="00945347"/>
    <w:rsid w:val="00956A64"/>
    <w:rsid w:val="009803B9"/>
    <w:rsid w:val="009D1128"/>
    <w:rsid w:val="00A32ACD"/>
    <w:rsid w:val="00A50ABE"/>
    <w:rsid w:val="00A878CD"/>
    <w:rsid w:val="00A95314"/>
    <w:rsid w:val="00AA0FC9"/>
    <w:rsid w:val="00AB2000"/>
    <w:rsid w:val="00B03753"/>
    <w:rsid w:val="00B20615"/>
    <w:rsid w:val="00B30DBE"/>
    <w:rsid w:val="00B41942"/>
    <w:rsid w:val="00B44813"/>
    <w:rsid w:val="00B533C9"/>
    <w:rsid w:val="00B53803"/>
    <w:rsid w:val="00B872F9"/>
    <w:rsid w:val="00BA2849"/>
    <w:rsid w:val="00BD40E1"/>
    <w:rsid w:val="00BD4B62"/>
    <w:rsid w:val="00BE4565"/>
    <w:rsid w:val="00BF14F0"/>
    <w:rsid w:val="00C25E1B"/>
    <w:rsid w:val="00C3050B"/>
    <w:rsid w:val="00C470EC"/>
    <w:rsid w:val="00C902CF"/>
    <w:rsid w:val="00C947C9"/>
    <w:rsid w:val="00CA3FF9"/>
    <w:rsid w:val="00CC69A8"/>
    <w:rsid w:val="00CE0FEA"/>
    <w:rsid w:val="00D21C62"/>
    <w:rsid w:val="00D673BB"/>
    <w:rsid w:val="00D72059"/>
    <w:rsid w:val="00D902BE"/>
    <w:rsid w:val="00D923F7"/>
    <w:rsid w:val="00DA13AA"/>
    <w:rsid w:val="00E026DD"/>
    <w:rsid w:val="00E04A3B"/>
    <w:rsid w:val="00E17349"/>
    <w:rsid w:val="00E57857"/>
    <w:rsid w:val="00E61370"/>
    <w:rsid w:val="00E630D1"/>
    <w:rsid w:val="00E83844"/>
    <w:rsid w:val="00EB755E"/>
    <w:rsid w:val="00ED173F"/>
    <w:rsid w:val="00ED4ABD"/>
    <w:rsid w:val="00EE10BD"/>
    <w:rsid w:val="00F1404D"/>
    <w:rsid w:val="00F96D93"/>
    <w:rsid w:val="00FB1CCA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5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1CC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70D"/>
  </w:style>
  <w:style w:type="paragraph" w:styleId="a9">
    <w:name w:val="footer"/>
    <w:basedOn w:val="a"/>
    <w:link w:val="aa"/>
    <w:uiPriority w:val="99"/>
    <w:unhideWhenUsed/>
    <w:rsid w:val="0088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70D"/>
  </w:style>
  <w:style w:type="paragraph" w:styleId="ab">
    <w:name w:val="No Spacing"/>
    <w:link w:val="ac"/>
    <w:uiPriority w:val="1"/>
    <w:qFormat/>
    <w:rsid w:val="00653236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65323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osak9.narod.ru/burkova/nn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zanimatika.ru/bestsennaya-kopilka/situatsiya-uspeha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93838E-D76A-4751-B2CA-A26610FA8134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2D63BAC-EB5B-46FB-BB7C-26F0C3C61C4C}">
      <dgm:prSet phldrT="[Текст]" custT="1"/>
      <dgm:spPr/>
      <dgm:t>
        <a:bodyPr/>
        <a:lstStyle/>
        <a:p>
          <a:r>
            <a:rPr lang="ru-RU" sz="1400"/>
            <a:t>формы </a:t>
          </a:r>
          <a:r>
            <a:rPr lang="ru-RU" sz="1400" baseline="0"/>
            <a:t>внеурочной</a:t>
          </a:r>
          <a:r>
            <a:rPr lang="ru-RU" sz="1400"/>
            <a:t> работы</a:t>
          </a:r>
        </a:p>
      </dgm:t>
    </dgm:pt>
    <dgm:pt modelId="{D8345E52-64AE-4DFC-A584-AA56B3630BE6}" type="parTrans" cxnId="{95FD8D0D-FFCC-4069-8AAC-7CF5CCAD9BB6}">
      <dgm:prSet/>
      <dgm:spPr/>
      <dgm:t>
        <a:bodyPr/>
        <a:lstStyle/>
        <a:p>
          <a:endParaRPr lang="ru-RU"/>
        </a:p>
      </dgm:t>
    </dgm:pt>
    <dgm:pt modelId="{32260D4E-6A1A-42AF-8A6F-20A7EF7B48E7}" type="sibTrans" cxnId="{95FD8D0D-FFCC-4069-8AAC-7CF5CCAD9BB6}">
      <dgm:prSet/>
      <dgm:spPr/>
      <dgm:t>
        <a:bodyPr/>
        <a:lstStyle/>
        <a:p>
          <a:endParaRPr lang="ru-RU"/>
        </a:p>
      </dgm:t>
    </dgm:pt>
    <dgm:pt modelId="{AF5C4F8B-35A9-4F93-8B59-CCA04FACFA86}">
      <dgm:prSet phldrT="[Текст]" custT="1"/>
      <dgm:spPr/>
      <dgm:t>
        <a:bodyPr/>
        <a:lstStyle/>
        <a:p>
          <a:r>
            <a:rPr lang="ru-RU" sz="1200" baseline="0"/>
            <a:t>массовые</a:t>
          </a:r>
        </a:p>
      </dgm:t>
    </dgm:pt>
    <dgm:pt modelId="{64631934-BC6E-48FD-83E0-DB80A1D3E09B}" type="parTrans" cxnId="{3B5F3D3D-43C4-43D8-BDAD-5332410EDEF0}">
      <dgm:prSet/>
      <dgm:spPr/>
      <dgm:t>
        <a:bodyPr/>
        <a:lstStyle/>
        <a:p>
          <a:endParaRPr lang="ru-RU"/>
        </a:p>
      </dgm:t>
    </dgm:pt>
    <dgm:pt modelId="{90A862AE-976A-4E44-8D3F-9E851E40D714}" type="sibTrans" cxnId="{3B5F3D3D-43C4-43D8-BDAD-5332410EDEF0}">
      <dgm:prSet/>
      <dgm:spPr/>
      <dgm:t>
        <a:bodyPr/>
        <a:lstStyle/>
        <a:p>
          <a:endParaRPr lang="ru-RU"/>
        </a:p>
      </dgm:t>
    </dgm:pt>
    <dgm:pt modelId="{5021133F-11A1-4EAF-AA72-F6B61E5A42CF}">
      <dgm:prSet phldrT="[Текст]" custT="1"/>
      <dgm:spPr/>
      <dgm:t>
        <a:bodyPr/>
        <a:lstStyle/>
        <a:p>
          <a:r>
            <a:rPr lang="ru-RU" sz="1130" baseline="0"/>
            <a:t>индивидуальные</a:t>
          </a:r>
          <a:r>
            <a:rPr lang="ru-RU" sz="1200" baseline="0"/>
            <a:t> и групповые</a:t>
          </a:r>
        </a:p>
      </dgm:t>
    </dgm:pt>
    <dgm:pt modelId="{84B003CD-A1C9-4FF8-B213-1EF266C360A0}" type="parTrans" cxnId="{D9D42491-3F0B-4CA0-8AA9-7882B690A236}">
      <dgm:prSet/>
      <dgm:spPr/>
      <dgm:t>
        <a:bodyPr/>
        <a:lstStyle/>
        <a:p>
          <a:endParaRPr lang="ru-RU"/>
        </a:p>
      </dgm:t>
    </dgm:pt>
    <dgm:pt modelId="{66EB97B1-B766-4505-B270-8F01DE62AE09}" type="sibTrans" cxnId="{D9D42491-3F0B-4CA0-8AA9-7882B690A236}">
      <dgm:prSet/>
      <dgm:spPr/>
      <dgm:t>
        <a:bodyPr/>
        <a:lstStyle/>
        <a:p>
          <a:endParaRPr lang="ru-RU"/>
        </a:p>
      </dgm:t>
    </dgm:pt>
    <dgm:pt modelId="{74272FD7-04A5-45BE-A4C5-165D3A9D20FD}">
      <dgm:prSet phldrT="[Текст]"/>
      <dgm:spPr/>
      <dgm:t>
        <a:bodyPr/>
        <a:lstStyle/>
        <a:p>
          <a:r>
            <a:rPr lang="ru-RU"/>
            <a:t>доклады и рефераты</a:t>
          </a:r>
        </a:p>
        <a:p>
          <a:r>
            <a:rPr lang="ru-RU"/>
            <a:t>постановка опытов </a:t>
          </a:r>
        </a:p>
        <a:p>
          <a:r>
            <a:rPr lang="ru-RU"/>
            <a:t>проекты</a:t>
          </a:r>
        </a:p>
        <a:p>
          <a:r>
            <a:rPr lang="ru-RU"/>
            <a:t>презентации</a:t>
          </a:r>
        </a:p>
      </dgm:t>
    </dgm:pt>
    <dgm:pt modelId="{B48C34B4-E20B-4DC4-BAD1-4C0E7A9C2079}" type="parTrans" cxnId="{33EC124E-F5CE-44EA-801F-ED85D66C59B8}">
      <dgm:prSet/>
      <dgm:spPr/>
      <dgm:t>
        <a:bodyPr/>
        <a:lstStyle/>
        <a:p>
          <a:endParaRPr lang="ru-RU"/>
        </a:p>
      </dgm:t>
    </dgm:pt>
    <dgm:pt modelId="{3094503A-EC77-4490-8912-32A6E5C83FC4}" type="sibTrans" cxnId="{33EC124E-F5CE-44EA-801F-ED85D66C59B8}">
      <dgm:prSet/>
      <dgm:spPr/>
      <dgm:t>
        <a:bodyPr/>
        <a:lstStyle/>
        <a:p>
          <a:endParaRPr lang="ru-RU"/>
        </a:p>
      </dgm:t>
    </dgm:pt>
    <dgm:pt modelId="{034BED4C-F754-4B42-9C90-6AEE3A5D7F27}">
      <dgm:prSet phldrT="[Текст]" custT="1"/>
      <dgm:spPr/>
      <dgm:t>
        <a:bodyPr/>
        <a:lstStyle/>
        <a:p>
          <a:pPr>
            <a:lnSpc>
              <a:spcPct val="100000"/>
            </a:lnSpc>
          </a:pPr>
          <a:endParaRPr lang="ru-RU" sz="900" spc="-100" baseline="0"/>
        </a:p>
        <a:p>
          <a:pPr>
            <a:lnSpc>
              <a:spcPct val="100000"/>
            </a:lnSpc>
          </a:pPr>
          <a:r>
            <a:rPr lang="ru-RU" sz="900" spc="-100" baseline="0"/>
            <a:t>вечера</a:t>
          </a:r>
        </a:p>
        <a:p>
          <a:pPr>
            <a:lnSpc>
              <a:spcPct val="100000"/>
            </a:lnSpc>
          </a:pPr>
          <a:r>
            <a:rPr lang="ru-RU" sz="900" spc="-100" baseline="0"/>
            <a:t>конкурсы</a:t>
          </a:r>
        </a:p>
        <a:p>
          <a:pPr>
            <a:lnSpc>
              <a:spcPct val="100000"/>
            </a:lnSpc>
          </a:pPr>
          <a:r>
            <a:rPr lang="ru-RU" sz="900" spc="-100" baseline="0"/>
            <a:t>олимпиады</a:t>
          </a:r>
        </a:p>
        <a:p>
          <a:pPr>
            <a:lnSpc>
              <a:spcPct val="100000"/>
            </a:lnSpc>
          </a:pPr>
          <a:r>
            <a:rPr lang="ru-RU" sz="900" spc="-100" baseline="0"/>
            <a:t>неделя химии</a:t>
          </a:r>
        </a:p>
        <a:p>
          <a:pPr>
            <a:lnSpc>
              <a:spcPct val="90000"/>
            </a:lnSpc>
          </a:pPr>
          <a:endParaRPr lang="ru-RU" sz="900" spc="-100" baseline="0"/>
        </a:p>
      </dgm:t>
    </dgm:pt>
    <dgm:pt modelId="{8255F2E2-82AD-4E44-AA74-F45E158C1805}" type="sibTrans" cxnId="{39A3269B-74F9-46CF-AF9E-B4C5575A4784}">
      <dgm:prSet/>
      <dgm:spPr/>
      <dgm:t>
        <a:bodyPr/>
        <a:lstStyle/>
        <a:p>
          <a:endParaRPr lang="ru-RU"/>
        </a:p>
      </dgm:t>
    </dgm:pt>
    <dgm:pt modelId="{99E2E7BE-C91D-4302-9DFF-60B195975C6A}" type="parTrans" cxnId="{39A3269B-74F9-46CF-AF9E-B4C5575A4784}">
      <dgm:prSet/>
      <dgm:spPr/>
      <dgm:t>
        <a:bodyPr/>
        <a:lstStyle/>
        <a:p>
          <a:endParaRPr lang="ru-RU"/>
        </a:p>
      </dgm:t>
    </dgm:pt>
    <dgm:pt modelId="{CEC01463-A269-4B55-B4B6-1D53FBEE7B35}" type="pres">
      <dgm:prSet presAssocID="{4693838E-D76A-4751-B2CA-A26610FA813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D7D93D6-47C0-45A1-B611-0B9F1F1654E4}" type="pres">
      <dgm:prSet presAssocID="{62D63BAC-EB5B-46FB-BB7C-26F0C3C61C4C}" presName="hierRoot1" presStyleCnt="0"/>
      <dgm:spPr/>
    </dgm:pt>
    <dgm:pt modelId="{6503938A-0EDC-4228-B34E-9BA1130F15CD}" type="pres">
      <dgm:prSet presAssocID="{62D63BAC-EB5B-46FB-BB7C-26F0C3C61C4C}" presName="composite" presStyleCnt="0"/>
      <dgm:spPr/>
    </dgm:pt>
    <dgm:pt modelId="{E4B3AC32-C922-4EAE-BF2C-3DF0B0D77BFA}" type="pres">
      <dgm:prSet presAssocID="{62D63BAC-EB5B-46FB-BB7C-26F0C3C61C4C}" presName="background" presStyleLbl="node0" presStyleIdx="0" presStyleCnt="1"/>
      <dgm:spPr/>
    </dgm:pt>
    <dgm:pt modelId="{4B20642E-25FD-4FEB-BD85-CEC6C5D74F83}" type="pres">
      <dgm:prSet presAssocID="{62D63BAC-EB5B-46FB-BB7C-26F0C3C61C4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50E224-AE5E-44E1-BB8F-9E713F7E955F}" type="pres">
      <dgm:prSet presAssocID="{62D63BAC-EB5B-46FB-BB7C-26F0C3C61C4C}" presName="hierChild2" presStyleCnt="0"/>
      <dgm:spPr/>
    </dgm:pt>
    <dgm:pt modelId="{147BE2A8-3A27-4920-9F48-EC5A0707A0CB}" type="pres">
      <dgm:prSet presAssocID="{64631934-BC6E-48FD-83E0-DB80A1D3E09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FD0DC290-BBD3-4EEE-AFD7-916058E07A7F}" type="pres">
      <dgm:prSet presAssocID="{AF5C4F8B-35A9-4F93-8B59-CCA04FACFA86}" presName="hierRoot2" presStyleCnt="0"/>
      <dgm:spPr/>
    </dgm:pt>
    <dgm:pt modelId="{CDEEF6A2-B5E9-4D3F-A837-4C54E7D6D2E5}" type="pres">
      <dgm:prSet presAssocID="{AF5C4F8B-35A9-4F93-8B59-CCA04FACFA86}" presName="composite2" presStyleCnt="0"/>
      <dgm:spPr/>
    </dgm:pt>
    <dgm:pt modelId="{787CC89C-F3F8-41DE-9263-A0C69C393D6C}" type="pres">
      <dgm:prSet presAssocID="{AF5C4F8B-35A9-4F93-8B59-CCA04FACFA86}" presName="background2" presStyleLbl="node2" presStyleIdx="0" presStyleCnt="2"/>
      <dgm:spPr/>
    </dgm:pt>
    <dgm:pt modelId="{B8923032-91BF-46B6-974A-4DF02FB02044}" type="pres">
      <dgm:prSet presAssocID="{AF5C4F8B-35A9-4F93-8B59-CCA04FACFA8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41AC88-EB4A-492E-88ED-105918A1B8D3}" type="pres">
      <dgm:prSet presAssocID="{AF5C4F8B-35A9-4F93-8B59-CCA04FACFA86}" presName="hierChild3" presStyleCnt="0"/>
      <dgm:spPr/>
    </dgm:pt>
    <dgm:pt modelId="{7E0B937D-1C36-4D4C-A541-BEC3EDD2F4A9}" type="pres">
      <dgm:prSet presAssocID="{99E2E7BE-C91D-4302-9DFF-60B195975C6A}" presName="Name17" presStyleLbl="parChTrans1D3" presStyleIdx="0" presStyleCnt="2"/>
      <dgm:spPr/>
      <dgm:t>
        <a:bodyPr/>
        <a:lstStyle/>
        <a:p>
          <a:endParaRPr lang="ru-RU"/>
        </a:p>
      </dgm:t>
    </dgm:pt>
    <dgm:pt modelId="{4AFFAAE3-F725-41F2-BF22-C0D8AD7D16D1}" type="pres">
      <dgm:prSet presAssocID="{034BED4C-F754-4B42-9C90-6AEE3A5D7F27}" presName="hierRoot3" presStyleCnt="0"/>
      <dgm:spPr/>
    </dgm:pt>
    <dgm:pt modelId="{416E7962-F304-49F6-BD75-A27FB2A1ABFF}" type="pres">
      <dgm:prSet presAssocID="{034BED4C-F754-4B42-9C90-6AEE3A5D7F27}" presName="composite3" presStyleCnt="0"/>
      <dgm:spPr/>
    </dgm:pt>
    <dgm:pt modelId="{ABC01521-C617-4D9B-8C29-747065FDF832}" type="pres">
      <dgm:prSet presAssocID="{034BED4C-F754-4B42-9C90-6AEE3A5D7F27}" presName="background3" presStyleLbl="node3" presStyleIdx="0" presStyleCnt="2"/>
      <dgm:spPr/>
    </dgm:pt>
    <dgm:pt modelId="{E8AD00D7-E037-49A6-BEC0-38006DF144B1}" type="pres">
      <dgm:prSet presAssocID="{034BED4C-F754-4B42-9C90-6AEE3A5D7F27}" presName="text3" presStyleLbl="fgAcc3" presStyleIdx="0" presStyleCnt="2" custLinFactNeighborX="-36266" custLinFactNeighborY="-109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633CE4-5040-49E7-9FFC-1D808E3167F3}" type="pres">
      <dgm:prSet presAssocID="{034BED4C-F754-4B42-9C90-6AEE3A5D7F27}" presName="hierChild4" presStyleCnt="0"/>
      <dgm:spPr/>
    </dgm:pt>
    <dgm:pt modelId="{65EE3022-65A1-452E-9CA7-355E2DF2F983}" type="pres">
      <dgm:prSet presAssocID="{84B003CD-A1C9-4FF8-B213-1EF266C360A0}" presName="Name10" presStyleLbl="parChTrans1D2" presStyleIdx="1" presStyleCnt="2"/>
      <dgm:spPr/>
      <dgm:t>
        <a:bodyPr/>
        <a:lstStyle/>
        <a:p>
          <a:endParaRPr lang="ru-RU"/>
        </a:p>
      </dgm:t>
    </dgm:pt>
    <dgm:pt modelId="{B3B92DE6-8BCE-403F-833C-E5075E25537D}" type="pres">
      <dgm:prSet presAssocID="{5021133F-11A1-4EAF-AA72-F6B61E5A42CF}" presName="hierRoot2" presStyleCnt="0"/>
      <dgm:spPr/>
    </dgm:pt>
    <dgm:pt modelId="{59483851-4D56-4D44-8794-6CFA1A8F1684}" type="pres">
      <dgm:prSet presAssocID="{5021133F-11A1-4EAF-AA72-F6B61E5A42CF}" presName="composite2" presStyleCnt="0"/>
      <dgm:spPr/>
    </dgm:pt>
    <dgm:pt modelId="{489A0063-242F-4833-8166-8F3380B89034}" type="pres">
      <dgm:prSet presAssocID="{5021133F-11A1-4EAF-AA72-F6B61E5A42CF}" presName="background2" presStyleLbl="node2" presStyleIdx="1" presStyleCnt="2"/>
      <dgm:spPr/>
    </dgm:pt>
    <dgm:pt modelId="{3ED0854F-8796-413F-BAD4-07F7EA00568F}" type="pres">
      <dgm:prSet presAssocID="{5021133F-11A1-4EAF-AA72-F6B61E5A42CF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1F65BA-DD5F-4E6B-95CA-D6212227DCAE}" type="pres">
      <dgm:prSet presAssocID="{5021133F-11A1-4EAF-AA72-F6B61E5A42CF}" presName="hierChild3" presStyleCnt="0"/>
      <dgm:spPr/>
    </dgm:pt>
    <dgm:pt modelId="{5F42C134-91A2-484A-8EA3-2F8742C937F1}" type="pres">
      <dgm:prSet presAssocID="{B48C34B4-E20B-4DC4-BAD1-4C0E7A9C2079}" presName="Name17" presStyleLbl="parChTrans1D3" presStyleIdx="1" presStyleCnt="2"/>
      <dgm:spPr/>
      <dgm:t>
        <a:bodyPr/>
        <a:lstStyle/>
        <a:p>
          <a:endParaRPr lang="ru-RU"/>
        </a:p>
      </dgm:t>
    </dgm:pt>
    <dgm:pt modelId="{E0BCBEA9-2947-4B1F-BD9D-33105AD333CF}" type="pres">
      <dgm:prSet presAssocID="{74272FD7-04A5-45BE-A4C5-165D3A9D20FD}" presName="hierRoot3" presStyleCnt="0"/>
      <dgm:spPr/>
    </dgm:pt>
    <dgm:pt modelId="{E2366071-7C28-437F-908C-74734A919DF4}" type="pres">
      <dgm:prSet presAssocID="{74272FD7-04A5-45BE-A4C5-165D3A9D20FD}" presName="composite3" presStyleCnt="0"/>
      <dgm:spPr/>
    </dgm:pt>
    <dgm:pt modelId="{B5A431A3-626D-4C39-8EDB-5F8509C3D5E1}" type="pres">
      <dgm:prSet presAssocID="{74272FD7-04A5-45BE-A4C5-165D3A9D20FD}" presName="background3" presStyleLbl="node3" presStyleIdx="1" presStyleCnt="2"/>
      <dgm:spPr/>
    </dgm:pt>
    <dgm:pt modelId="{A6F84F66-9FAC-422A-9A45-E83CD3354ED1}" type="pres">
      <dgm:prSet presAssocID="{74272FD7-04A5-45BE-A4C5-165D3A9D20FD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8CC3E0-F1F6-4BD6-99FD-3A25F5969084}" type="pres">
      <dgm:prSet presAssocID="{74272FD7-04A5-45BE-A4C5-165D3A9D20FD}" presName="hierChild4" presStyleCnt="0"/>
      <dgm:spPr/>
    </dgm:pt>
  </dgm:ptLst>
  <dgm:cxnLst>
    <dgm:cxn modelId="{2978DBF3-41AD-4777-BD7C-996D403E3D84}" type="presOf" srcId="{62D63BAC-EB5B-46FB-BB7C-26F0C3C61C4C}" destId="{4B20642E-25FD-4FEB-BD85-CEC6C5D74F83}" srcOrd="0" destOrd="0" presId="urn:microsoft.com/office/officeart/2005/8/layout/hierarchy1"/>
    <dgm:cxn modelId="{D9D42491-3F0B-4CA0-8AA9-7882B690A236}" srcId="{62D63BAC-EB5B-46FB-BB7C-26F0C3C61C4C}" destId="{5021133F-11A1-4EAF-AA72-F6B61E5A42CF}" srcOrd="1" destOrd="0" parTransId="{84B003CD-A1C9-4FF8-B213-1EF266C360A0}" sibTransId="{66EB97B1-B766-4505-B270-8F01DE62AE09}"/>
    <dgm:cxn modelId="{3B5F3D3D-43C4-43D8-BDAD-5332410EDEF0}" srcId="{62D63BAC-EB5B-46FB-BB7C-26F0C3C61C4C}" destId="{AF5C4F8B-35A9-4F93-8B59-CCA04FACFA86}" srcOrd="0" destOrd="0" parTransId="{64631934-BC6E-48FD-83E0-DB80A1D3E09B}" sibTransId="{90A862AE-976A-4E44-8D3F-9E851E40D714}"/>
    <dgm:cxn modelId="{8B7151B9-7AC6-4F05-A679-40BACD71BDC6}" type="presOf" srcId="{74272FD7-04A5-45BE-A4C5-165D3A9D20FD}" destId="{A6F84F66-9FAC-422A-9A45-E83CD3354ED1}" srcOrd="0" destOrd="0" presId="urn:microsoft.com/office/officeart/2005/8/layout/hierarchy1"/>
    <dgm:cxn modelId="{32663EF4-C535-46B2-91F4-EA0D5F6ED4E6}" type="presOf" srcId="{64631934-BC6E-48FD-83E0-DB80A1D3E09B}" destId="{147BE2A8-3A27-4920-9F48-EC5A0707A0CB}" srcOrd="0" destOrd="0" presId="urn:microsoft.com/office/officeart/2005/8/layout/hierarchy1"/>
    <dgm:cxn modelId="{8213BCE2-A2E1-400F-AA1B-607DB1EDECF1}" type="presOf" srcId="{B48C34B4-E20B-4DC4-BAD1-4C0E7A9C2079}" destId="{5F42C134-91A2-484A-8EA3-2F8742C937F1}" srcOrd="0" destOrd="0" presId="urn:microsoft.com/office/officeart/2005/8/layout/hierarchy1"/>
    <dgm:cxn modelId="{F87F4D2E-D534-4552-BE19-2AB078A8735B}" type="presOf" srcId="{034BED4C-F754-4B42-9C90-6AEE3A5D7F27}" destId="{E8AD00D7-E037-49A6-BEC0-38006DF144B1}" srcOrd="0" destOrd="0" presId="urn:microsoft.com/office/officeart/2005/8/layout/hierarchy1"/>
    <dgm:cxn modelId="{1A35DCB6-B7A8-47E1-89AE-2351F89F4E3B}" type="presOf" srcId="{84B003CD-A1C9-4FF8-B213-1EF266C360A0}" destId="{65EE3022-65A1-452E-9CA7-355E2DF2F983}" srcOrd="0" destOrd="0" presId="urn:microsoft.com/office/officeart/2005/8/layout/hierarchy1"/>
    <dgm:cxn modelId="{7AB41BE1-089A-43BF-928C-F9A4B887F35B}" type="presOf" srcId="{99E2E7BE-C91D-4302-9DFF-60B195975C6A}" destId="{7E0B937D-1C36-4D4C-A541-BEC3EDD2F4A9}" srcOrd="0" destOrd="0" presId="urn:microsoft.com/office/officeart/2005/8/layout/hierarchy1"/>
    <dgm:cxn modelId="{33EC124E-F5CE-44EA-801F-ED85D66C59B8}" srcId="{5021133F-11A1-4EAF-AA72-F6B61E5A42CF}" destId="{74272FD7-04A5-45BE-A4C5-165D3A9D20FD}" srcOrd="0" destOrd="0" parTransId="{B48C34B4-E20B-4DC4-BAD1-4C0E7A9C2079}" sibTransId="{3094503A-EC77-4490-8912-32A6E5C83FC4}"/>
    <dgm:cxn modelId="{39A3269B-74F9-46CF-AF9E-B4C5575A4784}" srcId="{AF5C4F8B-35A9-4F93-8B59-CCA04FACFA86}" destId="{034BED4C-F754-4B42-9C90-6AEE3A5D7F27}" srcOrd="0" destOrd="0" parTransId="{99E2E7BE-C91D-4302-9DFF-60B195975C6A}" sibTransId="{8255F2E2-82AD-4E44-AA74-F45E158C1805}"/>
    <dgm:cxn modelId="{CDB9E054-C1F9-43EB-B1E1-251DB0542621}" type="presOf" srcId="{5021133F-11A1-4EAF-AA72-F6B61E5A42CF}" destId="{3ED0854F-8796-413F-BAD4-07F7EA00568F}" srcOrd="0" destOrd="0" presId="urn:microsoft.com/office/officeart/2005/8/layout/hierarchy1"/>
    <dgm:cxn modelId="{95FD8D0D-FFCC-4069-8AAC-7CF5CCAD9BB6}" srcId="{4693838E-D76A-4751-B2CA-A26610FA8134}" destId="{62D63BAC-EB5B-46FB-BB7C-26F0C3C61C4C}" srcOrd="0" destOrd="0" parTransId="{D8345E52-64AE-4DFC-A584-AA56B3630BE6}" sibTransId="{32260D4E-6A1A-42AF-8A6F-20A7EF7B48E7}"/>
    <dgm:cxn modelId="{59233D7A-A441-4161-B98B-E89F666C91E8}" type="presOf" srcId="{AF5C4F8B-35A9-4F93-8B59-CCA04FACFA86}" destId="{B8923032-91BF-46B6-974A-4DF02FB02044}" srcOrd="0" destOrd="0" presId="urn:microsoft.com/office/officeart/2005/8/layout/hierarchy1"/>
    <dgm:cxn modelId="{F4AA90A4-B423-4E18-98A8-EA19B80D65EF}" type="presOf" srcId="{4693838E-D76A-4751-B2CA-A26610FA8134}" destId="{CEC01463-A269-4B55-B4B6-1D53FBEE7B35}" srcOrd="0" destOrd="0" presId="urn:microsoft.com/office/officeart/2005/8/layout/hierarchy1"/>
    <dgm:cxn modelId="{F7F096A8-DC9B-4339-8976-F37CFC21288E}" type="presParOf" srcId="{CEC01463-A269-4B55-B4B6-1D53FBEE7B35}" destId="{1D7D93D6-47C0-45A1-B611-0B9F1F1654E4}" srcOrd="0" destOrd="0" presId="urn:microsoft.com/office/officeart/2005/8/layout/hierarchy1"/>
    <dgm:cxn modelId="{2D6583C3-ABD0-48F9-92C1-5510926B06C6}" type="presParOf" srcId="{1D7D93D6-47C0-45A1-B611-0B9F1F1654E4}" destId="{6503938A-0EDC-4228-B34E-9BA1130F15CD}" srcOrd="0" destOrd="0" presId="urn:microsoft.com/office/officeart/2005/8/layout/hierarchy1"/>
    <dgm:cxn modelId="{65BACCE6-75C4-44DE-90EE-A81D317B4BF0}" type="presParOf" srcId="{6503938A-0EDC-4228-B34E-9BA1130F15CD}" destId="{E4B3AC32-C922-4EAE-BF2C-3DF0B0D77BFA}" srcOrd="0" destOrd="0" presId="urn:microsoft.com/office/officeart/2005/8/layout/hierarchy1"/>
    <dgm:cxn modelId="{47FB7BC8-211E-40EC-B8CE-3CD17790C03F}" type="presParOf" srcId="{6503938A-0EDC-4228-B34E-9BA1130F15CD}" destId="{4B20642E-25FD-4FEB-BD85-CEC6C5D74F83}" srcOrd="1" destOrd="0" presId="urn:microsoft.com/office/officeart/2005/8/layout/hierarchy1"/>
    <dgm:cxn modelId="{822462E4-DC4D-4581-858A-C7E5089BD945}" type="presParOf" srcId="{1D7D93D6-47C0-45A1-B611-0B9F1F1654E4}" destId="{BD50E224-AE5E-44E1-BB8F-9E713F7E955F}" srcOrd="1" destOrd="0" presId="urn:microsoft.com/office/officeart/2005/8/layout/hierarchy1"/>
    <dgm:cxn modelId="{0B9160E4-C851-4A50-8733-FA800716AEC7}" type="presParOf" srcId="{BD50E224-AE5E-44E1-BB8F-9E713F7E955F}" destId="{147BE2A8-3A27-4920-9F48-EC5A0707A0CB}" srcOrd="0" destOrd="0" presId="urn:microsoft.com/office/officeart/2005/8/layout/hierarchy1"/>
    <dgm:cxn modelId="{828B5D87-D458-4E97-840C-67AFB4DDE88D}" type="presParOf" srcId="{BD50E224-AE5E-44E1-BB8F-9E713F7E955F}" destId="{FD0DC290-BBD3-4EEE-AFD7-916058E07A7F}" srcOrd="1" destOrd="0" presId="urn:microsoft.com/office/officeart/2005/8/layout/hierarchy1"/>
    <dgm:cxn modelId="{1B786DF7-02F0-4FA8-BB9D-A3ED098FBB97}" type="presParOf" srcId="{FD0DC290-BBD3-4EEE-AFD7-916058E07A7F}" destId="{CDEEF6A2-B5E9-4D3F-A837-4C54E7D6D2E5}" srcOrd="0" destOrd="0" presId="urn:microsoft.com/office/officeart/2005/8/layout/hierarchy1"/>
    <dgm:cxn modelId="{168334DF-6182-47BE-B1E7-B5A60CE1FDD7}" type="presParOf" srcId="{CDEEF6A2-B5E9-4D3F-A837-4C54E7D6D2E5}" destId="{787CC89C-F3F8-41DE-9263-A0C69C393D6C}" srcOrd="0" destOrd="0" presId="urn:microsoft.com/office/officeart/2005/8/layout/hierarchy1"/>
    <dgm:cxn modelId="{664D7CDF-33A4-40C8-BD11-552510049CBA}" type="presParOf" srcId="{CDEEF6A2-B5E9-4D3F-A837-4C54E7D6D2E5}" destId="{B8923032-91BF-46B6-974A-4DF02FB02044}" srcOrd="1" destOrd="0" presId="urn:microsoft.com/office/officeart/2005/8/layout/hierarchy1"/>
    <dgm:cxn modelId="{15B9D0DF-ABC0-470B-B41A-109B9210B02C}" type="presParOf" srcId="{FD0DC290-BBD3-4EEE-AFD7-916058E07A7F}" destId="{0841AC88-EB4A-492E-88ED-105918A1B8D3}" srcOrd="1" destOrd="0" presId="urn:microsoft.com/office/officeart/2005/8/layout/hierarchy1"/>
    <dgm:cxn modelId="{167B6C1F-3F4C-42F8-8DFA-834ED6D248B8}" type="presParOf" srcId="{0841AC88-EB4A-492E-88ED-105918A1B8D3}" destId="{7E0B937D-1C36-4D4C-A541-BEC3EDD2F4A9}" srcOrd="0" destOrd="0" presId="urn:microsoft.com/office/officeart/2005/8/layout/hierarchy1"/>
    <dgm:cxn modelId="{B84E75B2-06BA-48CF-AA7E-8FDA8AEA292D}" type="presParOf" srcId="{0841AC88-EB4A-492E-88ED-105918A1B8D3}" destId="{4AFFAAE3-F725-41F2-BF22-C0D8AD7D16D1}" srcOrd="1" destOrd="0" presId="urn:microsoft.com/office/officeart/2005/8/layout/hierarchy1"/>
    <dgm:cxn modelId="{6F9612D5-BA94-441A-8999-5FB9331C2C9B}" type="presParOf" srcId="{4AFFAAE3-F725-41F2-BF22-C0D8AD7D16D1}" destId="{416E7962-F304-49F6-BD75-A27FB2A1ABFF}" srcOrd="0" destOrd="0" presId="urn:microsoft.com/office/officeart/2005/8/layout/hierarchy1"/>
    <dgm:cxn modelId="{9897FFBB-3CDA-4A34-A981-05983221E98F}" type="presParOf" srcId="{416E7962-F304-49F6-BD75-A27FB2A1ABFF}" destId="{ABC01521-C617-4D9B-8C29-747065FDF832}" srcOrd="0" destOrd="0" presId="urn:microsoft.com/office/officeart/2005/8/layout/hierarchy1"/>
    <dgm:cxn modelId="{5CA32627-8B21-4980-BF65-E23BC80DE63D}" type="presParOf" srcId="{416E7962-F304-49F6-BD75-A27FB2A1ABFF}" destId="{E8AD00D7-E037-49A6-BEC0-38006DF144B1}" srcOrd="1" destOrd="0" presId="urn:microsoft.com/office/officeart/2005/8/layout/hierarchy1"/>
    <dgm:cxn modelId="{BE452546-0F5D-4F27-A4DC-8821B1FCC06C}" type="presParOf" srcId="{4AFFAAE3-F725-41F2-BF22-C0D8AD7D16D1}" destId="{69633CE4-5040-49E7-9FFC-1D808E3167F3}" srcOrd="1" destOrd="0" presId="urn:microsoft.com/office/officeart/2005/8/layout/hierarchy1"/>
    <dgm:cxn modelId="{83194C59-D940-4B9F-B167-B96D7636B1D3}" type="presParOf" srcId="{BD50E224-AE5E-44E1-BB8F-9E713F7E955F}" destId="{65EE3022-65A1-452E-9CA7-355E2DF2F983}" srcOrd="2" destOrd="0" presId="urn:microsoft.com/office/officeart/2005/8/layout/hierarchy1"/>
    <dgm:cxn modelId="{67AEFD1B-5713-4BCE-A2CC-B98424FF38EC}" type="presParOf" srcId="{BD50E224-AE5E-44E1-BB8F-9E713F7E955F}" destId="{B3B92DE6-8BCE-403F-833C-E5075E25537D}" srcOrd="3" destOrd="0" presId="urn:microsoft.com/office/officeart/2005/8/layout/hierarchy1"/>
    <dgm:cxn modelId="{3041CF37-B532-4316-AEB8-2C70956AE66E}" type="presParOf" srcId="{B3B92DE6-8BCE-403F-833C-E5075E25537D}" destId="{59483851-4D56-4D44-8794-6CFA1A8F1684}" srcOrd="0" destOrd="0" presId="urn:microsoft.com/office/officeart/2005/8/layout/hierarchy1"/>
    <dgm:cxn modelId="{542BA42C-8388-4648-A726-5E6A2C1F4B60}" type="presParOf" srcId="{59483851-4D56-4D44-8794-6CFA1A8F1684}" destId="{489A0063-242F-4833-8166-8F3380B89034}" srcOrd="0" destOrd="0" presId="urn:microsoft.com/office/officeart/2005/8/layout/hierarchy1"/>
    <dgm:cxn modelId="{785A8569-24BE-417D-A818-5C7E853D90A5}" type="presParOf" srcId="{59483851-4D56-4D44-8794-6CFA1A8F1684}" destId="{3ED0854F-8796-413F-BAD4-07F7EA00568F}" srcOrd="1" destOrd="0" presId="urn:microsoft.com/office/officeart/2005/8/layout/hierarchy1"/>
    <dgm:cxn modelId="{C8179997-E84E-41E8-96F3-3BFF7DB52FCB}" type="presParOf" srcId="{B3B92DE6-8BCE-403F-833C-E5075E25537D}" destId="{601F65BA-DD5F-4E6B-95CA-D6212227DCAE}" srcOrd="1" destOrd="0" presId="urn:microsoft.com/office/officeart/2005/8/layout/hierarchy1"/>
    <dgm:cxn modelId="{AF163232-9A2C-4C5D-BA61-83AFF7943898}" type="presParOf" srcId="{601F65BA-DD5F-4E6B-95CA-D6212227DCAE}" destId="{5F42C134-91A2-484A-8EA3-2F8742C937F1}" srcOrd="0" destOrd="0" presId="urn:microsoft.com/office/officeart/2005/8/layout/hierarchy1"/>
    <dgm:cxn modelId="{3EAF1E62-9004-4CC3-B4D3-EC201BB639CE}" type="presParOf" srcId="{601F65BA-DD5F-4E6B-95CA-D6212227DCAE}" destId="{E0BCBEA9-2947-4B1F-BD9D-33105AD333CF}" srcOrd="1" destOrd="0" presId="urn:microsoft.com/office/officeart/2005/8/layout/hierarchy1"/>
    <dgm:cxn modelId="{AB9D0459-871D-4712-A195-5DFAAAF4B41A}" type="presParOf" srcId="{E0BCBEA9-2947-4B1F-BD9D-33105AD333CF}" destId="{E2366071-7C28-437F-908C-74734A919DF4}" srcOrd="0" destOrd="0" presId="urn:microsoft.com/office/officeart/2005/8/layout/hierarchy1"/>
    <dgm:cxn modelId="{BE49CACC-C149-41BA-82CB-34770B922179}" type="presParOf" srcId="{E2366071-7C28-437F-908C-74734A919DF4}" destId="{B5A431A3-626D-4C39-8EDB-5F8509C3D5E1}" srcOrd="0" destOrd="0" presId="urn:microsoft.com/office/officeart/2005/8/layout/hierarchy1"/>
    <dgm:cxn modelId="{7B1FF3F5-7EF3-42A3-A3A2-73562DACFB63}" type="presParOf" srcId="{E2366071-7C28-437F-908C-74734A919DF4}" destId="{A6F84F66-9FAC-422A-9A45-E83CD3354ED1}" srcOrd="1" destOrd="0" presId="urn:microsoft.com/office/officeart/2005/8/layout/hierarchy1"/>
    <dgm:cxn modelId="{0C6B41EB-4DA0-4DC4-8263-CB61EDA98682}" type="presParOf" srcId="{E0BCBEA9-2947-4B1F-BD9D-33105AD333CF}" destId="{248CC3E0-F1F6-4BD6-99FD-3A25F596908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42C134-91A2-484A-8EA3-2F8742C937F1}">
      <dsp:nvSpPr>
        <dsp:cNvPr id="0" name=""/>
        <dsp:cNvSpPr/>
      </dsp:nvSpPr>
      <dsp:spPr>
        <a:xfrm>
          <a:off x="338328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E3022-65A1-452E-9CA7-355E2DF2F983}">
      <dsp:nvSpPr>
        <dsp:cNvPr id="0" name=""/>
        <dsp:cNvSpPr/>
      </dsp:nvSpPr>
      <dsp:spPr>
        <a:xfrm>
          <a:off x="2674620" y="784097"/>
          <a:ext cx="754379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754379" y="244659"/>
              </a:lnTo>
              <a:lnTo>
                <a:pt x="754379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B937D-1C36-4D4C-A541-BEC3EDD2F4A9}">
      <dsp:nvSpPr>
        <dsp:cNvPr id="0" name=""/>
        <dsp:cNvSpPr/>
      </dsp:nvSpPr>
      <dsp:spPr>
        <a:xfrm>
          <a:off x="1472557" y="1926983"/>
          <a:ext cx="447682" cy="273519"/>
        </a:xfrm>
        <a:custGeom>
          <a:avLst/>
          <a:gdLst/>
          <a:ahLst/>
          <a:cxnLst/>
          <a:rect l="0" t="0" r="0" b="0"/>
          <a:pathLst>
            <a:path>
              <a:moveTo>
                <a:pt x="447682" y="0"/>
              </a:moveTo>
              <a:lnTo>
                <a:pt x="447682" y="159162"/>
              </a:lnTo>
              <a:lnTo>
                <a:pt x="0" y="159162"/>
              </a:lnTo>
              <a:lnTo>
                <a:pt x="0" y="273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BE2A8-3A27-4920-9F48-EC5A0707A0CB}">
      <dsp:nvSpPr>
        <dsp:cNvPr id="0" name=""/>
        <dsp:cNvSpPr/>
      </dsp:nvSpPr>
      <dsp:spPr>
        <a:xfrm>
          <a:off x="1920240" y="784097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3AC32-C922-4EAE-BF2C-3DF0B0D77BFA}">
      <dsp:nvSpPr>
        <dsp:cNvPr id="0" name=""/>
        <dsp:cNvSpPr/>
      </dsp:nvSpPr>
      <dsp:spPr>
        <a:xfrm>
          <a:off x="2057400" y="228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B20642E-25FD-4FEB-BD85-CEC6C5D74F83}">
      <dsp:nvSpPr>
        <dsp:cNvPr id="0" name=""/>
        <dsp:cNvSpPr/>
      </dsp:nvSpPr>
      <dsp:spPr>
        <a:xfrm>
          <a:off x="219456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формы </a:t>
          </a:r>
          <a:r>
            <a:rPr lang="ru-RU" sz="1400" kern="1200" baseline="0"/>
            <a:t>внеурочной</a:t>
          </a:r>
          <a:r>
            <a:rPr lang="ru-RU" sz="1400" kern="1200"/>
            <a:t> работы</a:t>
          </a:r>
        </a:p>
      </dsp:txBody>
      <dsp:txXfrm>
        <a:off x="2194560" y="130530"/>
        <a:ext cx="1234440" cy="783869"/>
      </dsp:txXfrm>
    </dsp:sp>
    <dsp:sp modelId="{787CC89C-F3F8-41DE-9263-A0C69C393D6C}">
      <dsp:nvSpPr>
        <dsp:cNvPr id="0" name=""/>
        <dsp:cNvSpPr/>
      </dsp:nvSpPr>
      <dsp:spPr>
        <a:xfrm>
          <a:off x="1303019" y="1143114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8923032-91BF-46B6-974A-4DF02FB02044}">
      <dsp:nvSpPr>
        <dsp:cNvPr id="0" name=""/>
        <dsp:cNvSpPr/>
      </dsp:nvSpPr>
      <dsp:spPr>
        <a:xfrm>
          <a:off x="1440179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массовые</a:t>
          </a:r>
        </a:p>
      </dsp:txBody>
      <dsp:txXfrm>
        <a:off x="1440179" y="1273416"/>
        <a:ext cx="1234440" cy="783869"/>
      </dsp:txXfrm>
    </dsp:sp>
    <dsp:sp modelId="{ABC01521-C617-4D9B-8C29-747065FDF832}">
      <dsp:nvSpPr>
        <dsp:cNvPr id="0" name=""/>
        <dsp:cNvSpPr/>
      </dsp:nvSpPr>
      <dsp:spPr>
        <a:xfrm>
          <a:off x="855337" y="2200503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8AD00D7-E037-49A6-BEC0-38006DF144B1}">
      <dsp:nvSpPr>
        <dsp:cNvPr id="0" name=""/>
        <dsp:cNvSpPr/>
      </dsp:nvSpPr>
      <dsp:spPr>
        <a:xfrm>
          <a:off x="992497" y="2330805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 sz="900" kern="1200" spc="-100" baseline="0"/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pc="-100" baseline="0"/>
            <a:t>вечера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pc="-100" baseline="0"/>
            <a:t>конкурсы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pc="-100" baseline="0"/>
            <a:t>олимпиады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pc="-100" baseline="0"/>
            <a:t>неделя химии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spc="-100" baseline="0"/>
        </a:p>
      </dsp:txBody>
      <dsp:txXfrm>
        <a:off x="992497" y="2330805"/>
        <a:ext cx="1234440" cy="783869"/>
      </dsp:txXfrm>
    </dsp:sp>
    <dsp:sp modelId="{489A0063-242F-4833-8166-8F3380B89034}">
      <dsp:nvSpPr>
        <dsp:cNvPr id="0" name=""/>
        <dsp:cNvSpPr/>
      </dsp:nvSpPr>
      <dsp:spPr>
        <a:xfrm>
          <a:off x="2811780" y="1143114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D0854F-8796-413F-BAD4-07F7EA00568F}">
      <dsp:nvSpPr>
        <dsp:cNvPr id="0" name=""/>
        <dsp:cNvSpPr/>
      </dsp:nvSpPr>
      <dsp:spPr>
        <a:xfrm>
          <a:off x="294894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50228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30" kern="1200" baseline="0"/>
            <a:t>индивидуальные</a:t>
          </a:r>
          <a:r>
            <a:rPr lang="ru-RU" sz="1200" kern="1200" baseline="0"/>
            <a:t> и групповые</a:t>
          </a:r>
        </a:p>
      </dsp:txBody>
      <dsp:txXfrm>
        <a:off x="2948940" y="1273416"/>
        <a:ext cx="1234440" cy="783869"/>
      </dsp:txXfrm>
    </dsp:sp>
    <dsp:sp modelId="{B5A431A3-626D-4C39-8EDB-5F8509C3D5E1}">
      <dsp:nvSpPr>
        <dsp:cNvPr id="0" name=""/>
        <dsp:cNvSpPr/>
      </dsp:nvSpPr>
      <dsp:spPr>
        <a:xfrm>
          <a:off x="2811780" y="2286000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6F84F66-9FAC-422A-9A45-E83CD3354ED1}">
      <dsp:nvSpPr>
        <dsp:cNvPr id="0" name=""/>
        <dsp:cNvSpPr/>
      </dsp:nvSpPr>
      <dsp:spPr>
        <a:xfrm>
          <a:off x="294894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доклады и рефераты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постановка опытов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проекты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презентации</a:t>
          </a:r>
        </a:p>
      </dsp:txBody>
      <dsp:txXfrm>
        <a:off x="2948940" y="2416302"/>
        <a:ext cx="1234440" cy="783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A04F253009428694DDB7E28FCD1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06520-5FEC-4CAB-9708-0C84BED2BB67}"/>
      </w:docPartPr>
      <w:docPartBody>
        <w:p w:rsidR="006E301A" w:rsidRDefault="000441A9" w:rsidP="000441A9">
          <w:pPr>
            <w:pStyle w:val="34A04F253009428694DDB7E28FCD1F19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41A9"/>
    <w:rsid w:val="000441A9"/>
    <w:rsid w:val="006E301A"/>
    <w:rsid w:val="00AE665B"/>
    <w:rsid w:val="00C5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5E642036614BD69AB4CC7B022F1EB8">
    <w:name w:val="AC5E642036614BD69AB4CC7B022F1EB8"/>
    <w:rsid w:val="000441A9"/>
  </w:style>
  <w:style w:type="paragraph" w:customStyle="1" w:styleId="31115AAE77ED412C97D11EEF648A4836">
    <w:name w:val="31115AAE77ED412C97D11EEF648A4836"/>
    <w:rsid w:val="000441A9"/>
  </w:style>
  <w:style w:type="paragraph" w:customStyle="1" w:styleId="9CE57F02EBC248E881C6C8A283D208B4">
    <w:name w:val="9CE57F02EBC248E881C6C8A283D208B4"/>
    <w:rsid w:val="000441A9"/>
  </w:style>
  <w:style w:type="paragraph" w:customStyle="1" w:styleId="80BD895387804CD1836235223461E289">
    <w:name w:val="80BD895387804CD1836235223461E289"/>
    <w:rsid w:val="000441A9"/>
  </w:style>
  <w:style w:type="paragraph" w:customStyle="1" w:styleId="958D4A46237E4E9899756FCE64BF8C08">
    <w:name w:val="958D4A46237E4E9899756FCE64BF8C08"/>
    <w:rsid w:val="000441A9"/>
  </w:style>
  <w:style w:type="paragraph" w:customStyle="1" w:styleId="38AC161566B84FC8AD1BAAE59852D59E">
    <w:name w:val="38AC161566B84FC8AD1BAAE59852D59E"/>
    <w:rsid w:val="000441A9"/>
  </w:style>
  <w:style w:type="paragraph" w:customStyle="1" w:styleId="075B9AB499FA468EBFCFE05559E41AB9">
    <w:name w:val="075B9AB499FA468EBFCFE05559E41AB9"/>
    <w:rsid w:val="000441A9"/>
  </w:style>
  <w:style w:type="paragraph" w:customStyle="1" w:styleId="453B43427AA54D9F898B698414691C26">
    <w:name w:val="453B43427AA54D9F898B698414691C26"/>
    <w:rsid w:val="000441A9"/>
  </w:style>
  <w:style w:type="paragraph" w:customStyle="1" w:styleId="A7654AB944024185AD834C1E7C7A37E3">
    <w:name w:val="A7654AB944024185AD834C1E7C7A37E3"/>
    <w:rsid w:val="000441A9"/>
  </w:style>
  <w:style w:type="paragraph" w:customStyle="1" w:styleId="093A82ABF9C2425EBAD8DE9388245E06">
    <w:name w:val="093A82ABF9C2425EBAD8DE9388245E06"/>
    <w:rsid w:val="000441A9"/>
  </w:style>
  <w:style w:type="paragraph" w:customStyle="1" w:styleId="10CBD5E41FED4E2BA5D066E6F090579A">
    <w:name w:val="10CBD5E41FED4E2BA5D066E6F090579A"/>
    <w:rsid w:val="000441A9"/>
  </w:style>
  <w:style w:type="paragraph" w:customStyle="1" w:styleId="34A04F253009428694DDB7E28FCD1F19">
    <w:name w:val="34A04F253009428694DDB7E28FCD1F19"/>
    <w:rsid w:val="000441A9"/>
  </w:style>
  <w:style w:type="paragraph" w:customStyle="1" w:styleId="4D13AAA08E954CF2A66F9E2D8CAC3EE8">
    <w:name w:val="4D13AAA08E954CF2A66F9E2D8CAC3EE8"/>
    <w:rsid w:val="000441A9"/>
  </w:style>
  <w:style w:type="paragraph" w:customStyle="1" w:styleId="92EA59343BD04ECDA677C0E9770A7912">
    <w:name w:val="92EA59343BD04ECDA677C0E9770A7912"/>
    <w:rsid w:val="000441A9"/>
  </w:style>
  <w:style w:type="paragraph" w:customStyle="1" w:styleId="DF78BDFD656A4584A854721567C1D4C1">
    <w:name w:val="DF78BDFD656A4584A854721567C1D4C1"/>
    <w:rsid w:val="000441A9"/>
  </w:style>
  <w:style w:type="paragraph" w:customStyle="1" w:styleId="FBDE528584924FA9865FC2D49A836855">
    <w:name w:val="FBDE528584924FA9865FC2D49A836855"/>
    <w:rsid w:val="000441A9"/>
  </w:style>
  <w:style w:type="paragraph" w:customStyle="1" w:styleId="EFAED041F7A442529F15DAF38E6C31A8">
    <w:name w:val="EFAED041F7A442529F15DAF38E6C31A8"/>
    <w:rsid w:val="000441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3D9A-433B-4B6B-884F-6B740AE0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[ГОСУДАРСТВЕННОЕ ОБРАЗОВАТЕЛЬНОЕ УЧРЕЖДЕНИЕ ДОПОЛНИТЕЛЬНОГО ПРОФЕССИОНАЛЬНОГО ОБРАЗОВАНИЯ (ПОВЫШЕНИЕ КВАЛИФИКАЦИИ) СПЕЦИАЛИСТОВ МОСКОВСКОЙ ОБЛАСТИ]                                                                                                                                         ПЕДАГОГИЧЕСКАЯ АКАДЕМИЯ ПОСЛЕДИПЛОМНОГО ОБРАЗОВАНИЯ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>Внеклассная работа по предмету как средство развития познавательного интереса у школьников.</dc:subject>
  <dc:creator>Оля</dc:creator>
  <cp:keywords/>
  <dc:description/>
  <cp:lastModifiedBy>Таня</cp:lastModifiedBy>
  <cp:revision>38</cp:revision>
  <cp:lastPrinted>2010-02-27T16:01:00Z</cp:lastPrinted>
  <dcterms:created xsi:type="dcterms:W3CDTF">2010-02-23T13:12:00Z</dcterms:created>
  <dcterms:modified xsi:type="dcterms:W3CDTF">2012-04-03T15:26:00Z</dcterms:modified>
</cp:coreProperties>
</file>