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B1" w:rsidRPr="003553B1" w:rsidRDefault="003553B1" w:rsidP="003553B1">
      <w:pPr>
        <w:pStyle w:val="a3"/>
        <w:jc w:val="center"/>
        <w:rPr>
          <w:sz w:val="28"/>
          <w:szCs w:val="28"/>
        </w:rPr>
      </w:pPr>
      <w:bookmarkStart w:id="0" w:name="_GoBack"/>
      <w:r w:rsidRPr="003553B1">
        <w:rPr>
          <w:b/>
          <w:bCs/>
          <w:sz w:val="28"/>
          <w:szCs w:val="28"/>
        </w:rPr>
        <w:t>УКАЗ</w:t>
      </w:r>
      <w:r w:rsidRPr="003553B1">
        <w:rPr>
          <w:b/>
          <w:bCs/>
          <w:sz w:val="28"/>
          <w:szCs w:val="28"/>
        </w:rPr>
        <w:br/>
        <w:t>ПРЕЗИДЕНТА  РОССИЙСКОЙ  ФЕДЕРАЦИИ</w:t>
      </w:r>
      <w:r w:rsidRPr="003553B1">
        <w:rPr>
          <w:b/>
          <w:bCs/>
          <w:sz w:val="28"/>
          <w:szCs w:val="28"/>
        </w:rPr>
        <w:br/>
        <w:t> </w:t>
      </w:r>
      <w:r w:rsidRPr="003553B1">
        <w:rPr>
          <w:b/>
          <w:bCs/>
          <w:sz w:val="28"/>
          <w:szCs w:val="28"/>
        </w:rPr>
        <w:br/>
        <w:t>О тексте Государственного гимна Российской Федерации</w:t>
      </w:r>
      <w:r w:rsidRPr="003553B1">
        <w:rPr>
          <w:b/>
          <w:bCs/>
          <w:sz w:val="28"/>
          <w:szCs w:val="28"/>
        </w:rPr>
        <w:br/>
        <w:t> </w:t>
      </w:r>
    </w:p>
    <w:p w:rsidR="003553B1" w:rsidRPr="003553B1" w:rsidRDefault="003553B1" w:rsidP="003553B1">
      <w:pPr>
        <w:pStyle w:val="a3"/>
        <w:rPr>
          <w:sz w:val="28"/>
          <w:szCs w:val="28"/>
        </w:rPr>
      </w:pPr>
      <w:r w:rsidRPr="003553B1">
        <w:rPr>
          <w:noProof/>
          <w:sz w:val="28"/>
          <w:szCs w:val="28"/>
        </w:rPr>
        <w:drawing>
          <wp:inline distT="0" distB="0" distL="0" distR="0" wp14:anchorId="3390CFF9" wp14:editId="55876264">
            <wp:extent cx="142875" cy="190500"/>
            <wp:effectExtent l="0" t="0" r="0" b="0"/>
            <wp:docPr id="4" name="Рисунок 4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3B1">
        <w:rPr>
          <w:sz w:val="28"/>
          <w:szCs w:val="28"/>
        </w:rPr>
        <w:t xml:space="preserve">В соответствии с Федеральным конституционным законом "О Государственном гимне Российской Федерации" </w:t>
      </w:r>
      <w:proofErr w:type="gramStart"/>
      <w:r w:rsidRPr="003553B1">
        <w:rPr>
          <w:sz w:val="28"/>
          <w:szCs w:val="28"/>
        </w:rPr>
        <w:t>п</w:t>
      </w:r>
      <w:proofErr w:type="gramEnd"/>
      <w:r w:rsidRPr="003553B1">
        <w:rPr>
          <w:sz w:val="28"/>
          <w:szCs w:val="28"/>
        </w:rPr>
        <w:t xml:space="preserve"> о с т а н о в л я ю:</w:t>
      </w:r>
      <w:r w:rsidRPr="003553B1">
        <w:rPr>
          <w:sz w:val="28"/>
          <w:szCs w:val="28"/>
        </w:rPr>
        <w:br/>
      </w:r>
      <w:r w:rsidRPr="003553B1">
        <w:rPr>
          <w:noProof/>
          <w:sz w:val="28"/>
          <w:szCs w:val="28"/>
        </w:rPr>
        <w:drawing>
          <wp:inline distT="0" distB="0" distL="0" distR="0" wp14:anchorId="45D6757D" wp14:editId="4F660A1C">
            <wp:extent cx="142875" cy="190500"/>
            <wp:effectExtent l="0" t="0" r="0" b="0"/>
            <wp:docPr id="3" name="Рисунок 3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3B1">
        <w:rPr>
          <w:sz w:val="28"/>
          <w:szCs w:val="28"/>
        </w:rPr>
        <w:t xml:space="preserve">1. Утвердить прилагаемый </w:t>
      </w:r>
      <w:hyperlink r:id="rId6" w:history="1">
        <w:r w:rsidRPr="003553B1">
          <w:rPr>
            <w:rStyle w:val="a4"/>
            <w:color w:val="auto"/>
            <w:sz w:val="28"/>
            <w:szCs w:val="28"/>
            <w:u w:val="none"/>
          </w:rPr>
          <w:t>текст</w:t>
        </w:r>
      </w:hyperlink>
      <w:r w:rsidRPr="003553B1">
        <w:rPr>
          <w:sz w:val="28"/>
          <w:szCs w:val="28"/>
        </w:rPr>
        <w:t xml:space="preserve"> Государственного гимна Российской Федерации.</w:t>
      </w:r>
      <w:r w:rsidRPr="003553B1">
        <w:rPr>
          <w:sz w:val="28"/>
          <w:szCs w:val="28"/>
        </w:rPr>
        <w:br/>
      </w:r>
      <w:r w:rsidRPr="003553B1">
        <w:rPr>
          <w:noProof/>
          <w:sz w:val="28"/>
          <w:szCs w:val="28"/>
        </w:rPr>
        <w:drawing>
          <wp:inline distT="0" distB="0" distL="0" distR="0" wp14:anchorId="189EBBE0" wp14:editId="1C9A42D7">
            <wp:extent cx="142875" cy="190500"/>
            <wp:effectExtent l="0" t="0" r="0" b="0"/>
            <wp:docPr id="2" name="Рисунок 2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3B1">
        <w:rPr>
          <w:sz w:val="28"/>
          <w:szCs w:val="28"/>
        </w:rPr>
        <w:t xml:space="preserve">2. Установить, что Государственный гимн Российской Федерации в хоровом, оркестрово-хоровом либо ином вокальном варианте </w:t>
      </w:r>
      <w:hyperlink r:id="rId7" w:history="1">
        <w:r w:rsidRPr="003553B1">
          <w:rPr>
            <w:rStyle w:val="a4"/>
            <w:color w:val="auto"/>
            <w:sz w:val="28"/>
            <w:szCs w:val="28"/>
            <w:u w:val="none"/>
          </w:rPr>
          <w:t>исполняется</w:t>
        </w:r>
      </w:hyperlink>
      <w:r w:rsidRPr="003553B1">
        <w:rPr>
          <w:sz w:val="28"/>
          <w:szCs w:val="28"/>
        </w:rPr>
        <w:t xml:space="preserve"> в точном соответствии с текстом Государственного гимна Российской Федерации, утвержденным настоящим Указом.</w:t>
      </w:r>
      <w:r w:rsidRPr="003553B1">
        <w:rPr>
          <w:sz w:val="28"/>
          <w:szCs w:val="28"/>
        </w:rPr>
        <w:br/>
      </w:r>
      <w:r w:rsidRPr="003553B1">
        <w:rPr>
          <w:noProof/>
          <w:sz w:val="28"/>
          <w:szCs w:val="28"/>
        </w:rPr>
        <w:drawing>
          <wp:inline distT="0" distB="0" distL="0" distR="0" wp14:anchorId="6502EA00" wp14:editId="3BD7EF2C">
            <wp:extent cx="142875" cy="190500"/>
            <wp:effectExtent l="0" t="0" r="0" b="0"/>
            <wp:docPr id="1" name="Рисунок 1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3B1">
        <w:rPr>
          <w:sz w:val="28"/>
          <w:szCs w:val="28"/>
        </w:rPr>
        <w:t>3. Настоящий Указ вступает в силу со дня его подписания и действует до вступления в силу соответствующего федерального конституционного закона.</w:t>
      </w:r>
    </w:p>
    <w:p w:rsidR="003553B1" w:rsidRPr="003553B1" w:rsidRDefault="003553B1" w:rsidP="003553B1">
      <w:pPr>
        <w:pStyle w:val="a3"/>
        <w:jc w:val="right"/>
        <w:rPr>
          <w:sz w:val="28"/>
          <w:szCs w:val="28"/>
        </w:rPr>
      </w:pPr>
      <w:r w:rsidRPr="003553B1">
        <w:rPr>
          <w:sz w:val="28"/>
          <w:szCs w:val="28"/>
        </w:rPr>
        <w:t>Президент Российской Федерации</w:t>
      </w:r>
      <w:r w:rsidRPr="003553B1">
        <w:rPr>
          <w:sz w:val="28"/>
          <w:szCs w:val="28"/>
        </w:rPr>
        <w:br/>
      </w:r>
      <w:proofErr w:type="spellStart"/>
      <w:r w:rsidRPr="003553B1">
        <w:rPr>
          <w:sz w:val="28"/>
          <w:szCs w:val="28"/>
        </w:rPr>
        <w:t>В.Путин</w:t>
      </w:r>
      <w:proofErr w:type="spellEnd"/>
      <w:r w:rsidRPr="003553B1">
        <w:rPr>
          <w:sz w:val="28"/>
          <w:szCs w:val="28"/>
        </w:rPr>
        <w:t xml:space="preserve"> </w:t>
      </w:r>
    </w:p>
    <w:p w:rsidR="003553B1" w:rsidRPr="003553B1" w:rsidRDefault="003553B1" w:rsidP="003553B1">
      <w:pPr>
        <w:pStyle w:val="a3"/>
        <w:rPr>
          <w:sz w:val="28"/>
          <w:szCs w:val="28"/>
        </w:rPr>
      </w:pPr>
      <w:r w:rsidRPr="003553B1">
        <w:rPr>
          <w:sz w:val="28"/>
          <w:szCs w:val="28"/>
        </w:rPr>
        <w:t>Москва, Кремль</w:t>
      </w:r>
      <w:r w:rsidRPr="003553B1">
        <w:rPr>
          <w:sz w:val="28"/>
          <w:szCs w:val="28"/>
        </w:rPr>
        <w:br/>
        <w:t>30 декабря 2000 года</w:t>
      </w:r>
      <w:r w:rsidRPr="003553B1">
        <w:rPr>
          <w:sz w:val="28"/>
          <w:szCs w:val="28"/>
        </w:rPr>
        <w:br/>
        <w:t>N</w:t>
      </w:r>
      <w:r w:rsidRPr="003553B1">
        <w:rPr>
          <w:sz w:val="28"/>
          <w:szCs w:val="28"/>
          <w:vertAlign w:val="superscript"/>
        </w:rPr>
        <w:t>0</w:t>
      </w:r>
      <w:r w:rsidRPr="003553B1">
        <w:rPr>
          <w:sz w:val="28"/>
          <w:szCs w:val="28"/>
        </w:rPr>
        <w:t> 2110</w:t>
      </w:r>
    </w:p>
    <w:bookmarkEnd w:id="0"/>
    <w:p w:rsidR="00ED0C34" w:rsidRDefault="00ED0C34"/>
    <w:sectPr w:rsidR="00ED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B1"/>
    <w:rsid w:val="003553B1"/>
    <w:rsid w:val="00ED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53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53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ru/main/symbols/gsrf4_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v.ru/main/symbols/gsrf4_4.htm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2012-03-16T09:34:00Z</dcterms:created>
  <dcterms:modified xsi:type="dcterms:W3CDTF">2012-03-16T09:35:00Z</dcterms:modified>
</cp:coreProperties>
</file>