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B" w:rsidRPr="00A4128B" w:rsidRDefault="00485AE3" w:rsidP="00A4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85D56" w:rsidRPr="00A4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28B" w:rsidRPr="00A41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28B" w:rsidRPr="00A4128B" w:rsidRDefault="00A4128B" w:rsidP="00A4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 xml:space="preserve">учебного модуля </w:t>
      </w:r>
      <w:r w:rsidRPr="00A4128B">
        <w:rPr>
          <w:rFonts w:ascii="Times New Roman" w:hAnsi="Times New Roman" w:cs="Times New Roman"/>
          <w:b/>
          <w:sz w:val="24"/>
          <w:szCs w:val="24"/>
        </w:rPr>
        <w:t>«Игры разума»</w:t>
      </w:r>
    </w:p>
    <w:p w:rsidR="00A4128B" w:rsidRDefault="00A4128B" w:rsidP="00A4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A85D56" w:rsidRPr="00A4128B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Pr="00A4128B">
        <w:rPr>
          <w:rFonts w:ascii="Times New Roman" w:hAnsi="Times New Roman" w:cs="Times New Roman"/>
          <w:b/>
          <w:sz w:val="24"/>
          <w:szCs w:val="24"/>
        </w:rPr>
        <w:t xml:space="preserve"> летней математической школы «Интеллектуал – 2012»</w:t>
      </w:r>
    </w:p>
    <w:p w:rsidR="00A4128B" w:rsidRPr="00A4128B" w:rsidRDefault="00A4128B" w:rsidP="00A412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4128B">
        <w:rPr>
          <w:rFonts w:ascii="Times New Roman" w:hAnsi="Times New Roman" w:cs="Times New Roman"/>
          <w:b/>
          <w:i/>
          <w:sz w:val="24"/>
          <w:szCs w:val="24"/>
        </w:rPr>
        <w:t xml:space="preserve">автор </w:t>
      </w:r>
    </w:p>
    <w:p w:rsidR="00485AE3" w:rsidRPr="00A4128B" w:rsidRDefault="00A4128B" w:rsidP="00A412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128B">
        <w:rPr>
          <w:rFonts w:ascii="Times New Roman" w:hAnsi="Times New Roman" w:cs="Times New Roman"/>
          <w:b/>
          <w:i/>
          <w:sz w:val="24"/>
          <w:szCs w:val="24"/>
        </w:rPr>
        <w:t>Малышева Ирина Николаевна</w:t>
      </w:r>
      <w:r w:rsidR="00A85D56" w:rsidRPr="00A412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5D56" w:rsidRPr="00A4128B" w:rsidRDefault="00A85D56" w:rsidP="00A4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5C0C" w:rsidRPr="00A4128B" w:rsidRDefault="003F49A5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 успеха в обучении является интерес учеников к предмету.</w:t>
      </w:r>
      <w:r w:rsidR="00A85D56" w:rsidRPr="00A4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заинтересовать математикой –  дело непростое.  Многое зависит от того, как поставить даже очевидный вопрос, и от того, как вовлечь всех учащихся в обсуждение сложившейся ситуации. </w:t>
      </w:r>
      <w:r w:rsidRPr="00A4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школьника к учению надо рассматривать как один из самых мощных факторов обучения.</w:t>
      </w:r>
      <w:r w:rsidR="00655C0C" w:rsidRPr="00A412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5C0C" w:rsidRPr="00A4128B">
        <w:rPr>
          <w:rFonts w:ascii="Times New Roman" w:hAnsi="Times New Roman" w:cs="Times New Roman"/>
          <w:sz w:val="24"/>
          <w:szCs w:val="24"/>
        </w:rPr>
        <w:t>Психологами доказано,</w:t>
      </w:r>
      <w:r w:rsidR="00655C0C" w:rsidRPr="00A4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0C" w:rsidRPr="00A4128B">
        <w:rPr>
          <w:rFonts w:ascii="Times New Roman" w:hAnsi="Times New Roman" w:cs="Times New Roman"/>
          <w:sz w:val="24"/>
          <w:szCs w:val="24"/>
        </w:rPr>
        <w:t>что  «пик интереса» учащихся к математике приходится на 11 – 13 лет и задача учителя – пробудить его, развить и удержать.</w:t>
      </w:r>
    </w:p>
    <w:p w:rsidR="00655C0C" w:rsidRPr="00A4128B" w:rsidRDefault="00655C0C" w:rsidP="00A41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A4128B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предмету, ознакомление </w:t>
      </w:r>
      <w:r w:rsidR="00425E0F" w:rsidRPr="00A4128B"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Pr="00A4128B">
        <w:rPr>
          <w:rFonts w:ascii="Times New Roman" w:eastAsia="Calibri" w:hAnsi="Times New Roman" w:cs="Times New Roman"/>
          <w:sz w:val="24"/>
          <w:szCs w:val="24"/>
        </w:rPr>
        <w:t>с не</w:t>
      </w:r>
      <w:r w:rsidR="00425E0F" w:rsidRPr="00A4128B">
        <w:rPr>
          <w:rFonts w:ascii="Times New Roman" w:eastAsia="Calibri" w:hAnsi="Times New Roman" w:cs="Times New Roman"/>
          <w:sz w:val="24"/>
          <w:szCs w:val="24"/>
        </w:rPr>
        <w:t xml:space="preserve">стандартными </w:t>
      </w:r>
      <w:r w:rsidRPr="00A4128B">
        <w:rPr>
          <w:rFonts w:ascii="Times New Roman" w:eastAsia="Calibri" w:hAnsi="Times New Roman" w:cs="Times New Roman"/>
          <w:sz w:val="24"/>
          <w:szCs w:val="24"/>
        </w:rPr>
        <w:t>задачами и способами их решения</w:t>
      </w:r>
      <w:r w:rsidR="00425E0F" w:rsidRPr="00A412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C0C" w:rsidRPr="00A4128B" w:rsidRDefault="00655C0C" w:rsidP="00A412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Задачи</w:t>
      </w:r>
      <w:r w:rsidR="00425E0F" w:rsidRPr="00A4128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A4128B">
        <w:rPr>
          <w:rFonts w:ascii="Times New Roman" w:hAnsi="Times New Roman" w:cs="Times New Roman"/>
          <w:sz w:val="24"/>
          <w:szCs w:val="24"/>
        </w:rPr>
        <w:t>:</w:t>
      </w:r>
      <w:r w:rsidRPr="00A412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5E0F" w:rsidRPr="00A4128B" w:rsidRDefault="00425E0F" w:rsidP="00A412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развивать познавательные интересы учащихся;</w:t>
      </w:r>
    </w:p>
    <w:p w:rsidR="00655C0C" w:rsidRPr="00A4128B" w:rsidRDefault="00655C0C" w:rsidP="00A412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способствовать углублению знаний по математике при решении нестандартных задач;</w:t>
      </w:r>
    </w:p>
    <w:p w:rsidR="00655C0C" w:rsidRPr="00A4128B" w:rsidRDefault="00655C0C" w:rsidP="00A412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обеспечить развитие математического кругозора, мышления, способностей, исследовательских умений;</w:t>
      </w:r>
    </w:p>
    <w:p w:rsidR="00655C0C" w:rsidRPr="00A4128B" w:rsidRDefault="00655C0C" w:rsidP="00A412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помочь воспитанию инициативы и настойчивости;</w:t>
      </w:r>
    </w:p>
    <w:p w:rsidR="00655C0C" w:rsidRPr="00A4128B" w:rsidRDefault="00655C0C" w:rsidP="00A412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выработать навыки быстрого счета;</w:t>
      </w:r>
    </w:p>
    <w:p w:rsidR="00655C0C" w:rsidRPr="00A4128B" w:rsidRDefault="00655C0C" w:rsidP="00A412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развить начала математического и логического мышления.</w:t>
      </w:r>
    </w:p>
    <w:p w:rsidR="00425E0F" w:rsidRPr="00A4128B" w:rsidRDefault="00425E0F" w:rsidP="00A412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B1C" w:rsidRPr="00A4128B" w:rsidRDefault="00655C0C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>Программа развивающих часов по математике рассчитана на 8 часов из расчета 4 часа для 5-6 классов  и 4 часа для 7-8 классов. На занятиях школьники обучаются технике быстрого вычисления, решают задачи повышенной сложности, в том числе олимпиадные задачи, работают с  геометрическим и алгебраическим материалом, в который добавлен занимательный компонент. Головоломки,</w:t>
      </w:r>
      <w:r w:rsidR="00425E0F" w:rsidRPr="00A4128B">
        <w:rPr>
          <w:rFonts w:ascii="Times New Roman" w:eastAsia="Calibri" w:hAnsi="Times New Roman" w:cs="Times New Roman"/>
          <w:sz w:val="24"/>
          <w:szCs w:val="24"/>
        </w:rPr>
        <w:t xml:space="preserve"> кроссворды,</w:t>
      </w:r>
      <w:r w:rsidRPr="00A4128B">
        <w:rPr>
          <w:rFonts w:ascii="Times New Roman" w:eastAsia="Calibri" w:hAnsi="Times New Roman" w:cs="Times New Roman"/>
          <w:sz w:val="24"/>
          <w:szCs w:val="24"/>
        </w:rPr>
        <w:t xml:space="preserve"> математические ребусы, задачи на смекалку – традиционный список задач, вызывающих интерес, желание решать и находить истину.</w:t>
      </w:r>
      <w:r w:rsidR="00EA5B1C" w:rsidRPr="00A41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C0C" w:rsidRPr="00A4128B" w:rsidRDefault="00EA5B1C" w:rsidP="00A412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Занятия проходят  в  форме эвристических бесед, развивающих игр, викторин, мозговых штурмов для решения математических фокусов, софизмов, ребусов и т. д.</w:t>
      </w:r>
    </w:p>
    <w:p w:rsidR="00425E0F" w:rsidRPr="00A4128B" w:rsidRDefault="00425E0F" w:rsidP="00A41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программы:</w:t>
      </w:r>
    </w:p>
    <w:p w:rsidR="00425E0F" w:rsidRPr="00A4128B" w:rsidRDefault="00425E0F" w:rsidP="00A412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расширение кругозора учащихся;</w:t>
      </w:r>
    </w:p>
    <w:p w:rsidR="00425E0F" w:rsidRPr="00A4128B" w:rsidRDefault="00425E0F" w:rsidP="00A412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повышение математической культуры;</w:t>
      </w:r>
    </w:p>
    <w:p w:rsidR="00425E0F" w:rsidRPr="00A4128B" w:rsidRDefault="00425E0F" w:rsidP="00A412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формирование логического мышления;</w:t>
      </w:r>
    </w:p>
    <w:p w:rsidR="00425E0F" w:rsidRPr="00A4128B" w:rsidRDefault="00425E0F" w:rsidP="00A4128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28B">
        <w:rPr>
          <w:rFonts w:ascii="Times New Roman" w:eastAsia="Calibri" w:hAnsi="Times New Roman" w:cs="Times New Roman"/>
          <w:sz w:val="24"/>
          <w:szCs w:val="24"/>
        </w:rPr>
        <w:t xml:space="preserve">развитие смекалки и творчества </w:t>
      </w:r>
      <w:proofErr w:type="gramStart"/>
      <w:r w:rsidRPr="00A4128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412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5E0F" w:rsidRPr="00A4128B" w:rsidRDefault="00425E0F" w:rsidP="00A4128B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E0F" w:rsidRPr="00A4128B" w:rsidRDefault="00425E0F" w:rsidP="00A4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Программа включает в себя несколько блоков.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    </w:t>
      </w:r>
      <w:r w:rsidRPr="00A4128B">
        <w:rPr>
          <w:rFonts w:ascii="Times New Roman" w:hAnsi="Times New Roman" w:cs="Times New Roman"/>
          <w:sz w:val="24"/>
          <w:szCs w:val="24"/>
          <w:u w:val="single"/>
        </w:rPr>
        <w:t>Первый блок</w:t>
      </w:r>
      <w:r w:rsidRPr="00A4128B">
        <w:rPr>
          <w:rFonts w:ascii="Times New Roman" w:hAnsi="Times New Roman" w:cs="Times New Roman"/>
          <w:sz w:val="24"/>
          <w:szCs w:val="24"/>
        </w:rPr>
        <w:t xml:space="preserve"> – 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25E0F" w:rsidRPr="00A4128B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="00EA5B1C" w:rsidRPr="00A4128B">
        <w:rPr>
          <w:rFonts w:ascii="Times New Roman" w:hAnsi="Times New Roman" w:cs="Times New Roman"/>
          <w:b/>
          <w:i/>
          <w:sz w:val="24"/>
          <w:szCs w:val="24"/>
        </w:rPr>
        <w:t xml:space="preserve"> и занимательные </w:t>
      </w:r>
      <w:r w:rsidR="00425E0F" w:rsidRPr="00A4128B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="00C95DDB" w:rsidRPr="00A4128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Этот блок содержит различные задачи, при решении которых учащиеся будут </w:t>
      </w:r>
      <w:proofErr w:type="gramStart"/>
      <w:r w:rsidRPr="00A4128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A4128B">
        <w:rPr>
          <w:rFonts w:ascii="Times New Roman" w:hAnsi="Times New Roman" w:cs="Times New Roman"/>
          <w:sz w:val="24"/>
          <w:szCs w:val="24"/>
        </w:rPr>
        <w:t xml:space="preserve"> и совершенствовать своё логическое мышление.</w:t>
      </w:r>
      <w:r w:rsidR="00EA5B1C" w:rsidRPr="00A4128B">
        <w:rPr>
          <w:rFonts w:ascii="Times New Roman" w:hAnsi="Times New Roman" w:cs="Times New Roman"/>
          <w:sz w:val="24"/>
          <w:szCs w:val="24"/>
        </w:rPr>
        <w:t xml:space="preserve"> В этот раздел входят текстовые задачи на смекалку и сообразительность, задачи на перекладывание спичек, на переливания.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    </w:t>
      </w:r>
      <w:r w:rsidRPr="00A4128B">
        <w:rPr>
          <w:rFonts w:ascii="Times New Roman" w:hAnsi="Times New Roman" w:cs="Times New Roman"/>
          <w:sz w:val="24"/>
          <w:szCs w:val="24"/>
          <w:u w:val="single"/>
        </w:rPr>
        <w:t>Второй блок</w:t>
      </w:r>
      <w:r w:rsidRPr="00A4128B">
        <w:rPr>
          <w:rFonts w:ascii="Times New Roman" w:hAnsi="Times New Roman" w:cs="Times New Roman"/>
          <w:sz w:val="24"/>
          <w:szCs w:val="24"/>
        </w:rPr>
        <w:t xml:space="preserve"> – 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5B1C" w:rsidRPr="00A4128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25E0F" w:rsidRPr="00A4128B">
        <w:rPr>
          <w:rFonts w:ascii="Times New Roman" w:hAnsi="Times New Roman" w:cs="Times New Roman"/>
          <w:b/>
          <w:i/>
          <w:sz w:val="24"/>
          <w:szCs w:val="24"/>
        </w:rPr>
        <w:t>атематические кроссворды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A5B1C" w:rsidRPr="00A4128B" w:rsidRDefault="00A4452A" w:rsidP="00A41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485AE3" w:rsidRPr="00A4128B">
        <w:rPr>
          <w:rFonts w:ascii="Times New Roman" w:hAnsi="Times New Roman" w:cs="Times New Roman"/>
          <w:sz w:val="24"/>
          <w:szCs w:val="24"/>
        </w:rPr>
        <w:t xml:space="preserve"> блок </w:t>
      </w:r>
      <w:r w:rsidRPr="00A4128B">
        <w:rPr>
          <w:rFonts w:ascii="Times New Roman" w:hAnsi="Times New Roman" w:cs="Times New Roman"/>
          <w:sz w:val="24"/>
          <w:szCs w:val="24"/>
        </w:rPr>
        <w:t>содержит математические кроссворды, решение которых предполагает знание математической терминологии и свободное владение «математическим языком»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4128B">
        <w:rPr>
          <w:rFonts w:ascii="Times New Roman" w:hAnsi="Times New Roman" w:cs="Times New Roman"/>
          <w:sz w:val="24"/>
          <w:szCs w:val="24"/>
          <w:u w:val="single"/>
        </w:rPr>
        <w:t>Третий блок</w:t>
      </w:r>
      <w:r w:rsidRPr="00A4128B">
        <w:rPr>
          <w:rFonts w:ascii="Times New Roman" w:hAnsi="Times New Roman" w:cs="Times New Roman"/>
          <w:sz w:val="24"/>
          <w:szCs w:val="24"/>
        </w:rPr>
        <w:t xml:space="preserve"> – 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5B1C" w:rsidRPr="00A4128B">
        <w:rPr>
          <w:rFonts w:ascii="Times New Roman" w:hAnsi="Times New Roman" w:cs="Times New Roman"/>
          <w:b/>
          <w:i/>
          <w:sz w:val="24"/>
          <w:szCs w:val="24"/>
        </w:rPr>
        <w:t>Числовые ребусы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85AE3" w:rsidRPr="00A4128B" w:rsidRDefault="00EA5B1C" w:rsidP="00A412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Этот блок содержит </w:t>
      </w:r>
      <w:r w:rsidR="00485AE3" w:rsidRPr="00A4128B">
        <w:rPr>
          <w:rFonts w:ascii="Times New Roman" w:hAnsi="Times New Roman" w:cs="Times New Roman"/>
          <w:sz w:val="24"/>
          <w:szCs w:val="24"/>
        </w:rPr>
        <w:t>математические ребусы</w:t>
      </w:r>
      <w:r w:rsidRPr="00A4128B">
        <w:rPr>
          <w:rFonts w:ascii="Times New Roman" w:hAnsi="Times New Roman" w:cs="Times New Roman"/>
          <w:sz w:val="24"/>
          <w:szCs w:val="24"/>
        </w:rPr>
        <w:t xml:space="preserve">, разгадывание которых </w:t>
      </w:r>
      <w:proofErr w:type="gramStart"/>
      <w:r w:rsidRPr="00A4128B">
        <w:rPr>
          <w:rFonts w:ascii="Times New Roman" w:hAnsi="Times New Roman" w:cs="Times New Roman"/>
          <w:sz w:val="24"/>
          <w:szCs w:val="24"/>
        </w:rPr>
        <w:t>доставит эстетическое удовольствие</w:t>
      </w:r>
      <w:r w:rsidR="00C95DDB" w:rsidRPr="00A4128B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A4452A" w:rsidRPr="00A4128B"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="00C95DDB" w:rsidRPr="00A4128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A4452A" w:rsidRPr="00A4128B">
        <w:rPr>
          <w:rFonts w:ascii="Times New Roman" w:hAnsi="Times New Roman" w:cs="Times New Roman"/>
          <w:sz w:val="24"/>
          <w:szCs w:val="24"/>
        </w:rPr>
        <w:t xml:space="preserve"> быстрот</w:t>
      </w:r>
      <w:r w:rsidR="00C95DDB" w:rsidRPr="00A4128B">
        <w:rPr>
          <w:rFonts w:ascii="Times New Roman" w:hAnsi="Times New Roman" w:cs="Times New Roman"/>
          <w:sz w:val="24"/>
          <w:szCs w:val="24"/>
        </w:rPr>
        <w:t>а</w:t>
      </w:r>
      <w:r w:rsidR="00A4452A" w:rsidRPr="00A4128B">
        <w:rPr>
          <w:rFonts w:ascii="Times New Roman" w:hAnsi="Times New Roman" w:cs="Times New Roman"/>
          <w:sz w:val="24"/>
          <w:szCs w:val="24"/>
        </w:rPr>
        <w:t xml:space="preserve"> мышления, смекалк</w:t>
      </w:r>
      <w:r w:rsidR="00C95DDB" w:rsidRPr="00A4128B">
        <w:rPr>
          <w:rFonts w:ascii="Times New Roman" w:hAnsi="Times New Roman" w:cs="Times New Roman"/>
          <w:sz w:val="24"/>
          <w:szCs w:val="24"/>
        </w:rPr>
        <w:t>а</w:t>
      </w:r>
      <w:r w:rsidR="00A4452A" w:rsidRPr="00A4128B">
        <w:rPr>
          <w:rFonts w:ascii="Times New Roman" w:hAnsi="Times New Roman" w:cs="Times New Roman"/>
          <w:sz w:val="24"/>
          <w:szCs w:val="24"/>
        </w:rPr>
        <w:t>, находчивость, прививает</w:t>
      </w:r>
      <w:r w:rsidR="00C95DDB" w:rsidRPr="00A4128B">
        <w:rPr>
          <w:rFonts w:ascii="Times New Roman" w:hAnsi="Times New Roman" w:cs="Times New Roman"/>
          <w:sz w:val="24"/>
          <w:szCs w:val="24"/>
        </w:rPr>
        <w:t>ся</w:t>
      </w:r>
      <w:r w:rsidR="00A4452A" w:rsidRPr="00A4128B">
        <w:rPr>
          <w:rFonts w:ascii="Times New Roman" w:hAnsi="Times New Roman" w:cs="Times New Roman"/>
          <w:sz w:val="24"/>
          <w:szCs w:val="24"/>
        </w:rPr>
        <w:t xml:space="preserve">  интерес к математике.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    </w:t>
      </w:r>
      <w:r w:rsidRPr="00A4128B">
        <w:rPr>
          <w:rFonts w:ascii="Times New Roman" w:hAnsi="Times New Roman" w:cs="Times New Roman"/>
          <w:sz w:val="24"/>
          <w:szCs w:val="24"/>
          <w:u w:val="single"/>
        </w:rPr>
        <w:t>Четвёртый блок</w:t>
      </w:r>
      <w:r w:rsidRPr="00A4128B">
        <w:rPr>
          <w:rFonts w:ascii="Times New Roman" w:hAnsi="Times New Roman" w:cs="Times New Roman"/>
          <w:sz w:val="24"/>
          <w:szCs w:val="24"/>
        </w:rPr>
        <w:t xml:space="preserve"> – 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4452A" w:rsidRPr="00A4128B">
        <w:rPr>
          <w:rFonts w:ascii="Times New Roman" w:hAnsi="Times New Roman" w:cs="Times New Roman"/>
          <w:b/>
          <w:i/>
          <w:sz w:val="24"/>
          <w:szCs w:val="24"/>
        </w:rPr>
        <w:t>Перегибая лист бумаги</w:t>
      </w:r>
      <w:r w:rsidRPr="00A4128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В четвёртом блоке учащиеся познакомятся </w:t>
      </w:r>
      <w:r w:rsidR="00A4452A" w:rsidRPr="00A4128B">
        <w:rPr>
          <w:rFonts w:ascii="Times New Roman" w:hAnsi="Times New Roman" w:cs="Times New Roman"/>
          <w:sz w:val="24"/>
          <w:szCs w:val="24"/>
        </w:rPr>
        <w:t>развертками многогранников и научатся их склеивать, а также научатся решать многие практические задачи, перегибая лист бумаги без использования чертежных инструментов.</w:t>
      </w:r>
    </w:p>
    <w:p w:rsidR="00485AE3" w:rsidRPr="00A4128B" w:rsidRDefault="00C95DDB" w:rsidP="00A4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015"/>
        <w:gridCol w:w="733"/>
        <w:gridCol w:w="4098"/>
        <w:gridCol w:w="901"/>
      </w:tblGrid>
      <w:tr w:rsidR="00C95DDB" w:rsidRPr="00A4128B" w:rsidTr="00C95DDB">
        <w:trPr>
          <w:trHeight w:val="235"/>
        </w:trPr>
        <w:tc>
          <w:tcPr>
            <w:tcW w:w="4015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4128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C95DDB" w:rsidRPr="00A4128B" w:rsidTr="00C95DDB">
        <w:trPr>
          <w:trHeight w:val="602"/>
        </w:trPr>
        <w:tc>
          <w:tcPr>
            <w:tcW w:w="4015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«Логические и занимательные  задачи»</w:t>
            </w:r>
          </w:p>
        </w:tc>
        <w:tc>
          <w:tcPr>
            <w:tcW w:w="733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«Логические и занимательные  задачи»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5DDB" w:rsidRPr="00A4128B" w:rsidTr="00C95DDB">
        <w:trPr>
          <w:trHeight w:val="592"/>
        </w:trPr>
        <w:tc>
          <w:tcPr>
            <w:tcW w:w="4015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«Математические кроссворды»</w:t>
            </w:r>
          </w:p>
        </w:tc>
        <w:tc>
          <w:tcPr>
            <w:tcW w:w="733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«Математические кроссворды»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95DDB" w:rsidRPr="00A4128B" w:rsidTr="00C95DDB">
        <w:trPr>
          <w:trHeight w:val="308"/>
        </w:trPr>
        <w:tc>
          <w:tcPr>
            <w:tcW w:w="4015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«Числовые ребусы»</w:t>
            </w:r>
          </w:p>
        </w:tc>
        <w:tc>
          <w:tcPr>
            <w:tcW w:w="733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«Числовые ребусы»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95DDB" w:rsidRPr="00A4128B" w:rsidTr="00C95DDB">
        <w:trPr>
          <w:trHeight w:val="720"/>
        </w:trPr>
        <w:tc>
          <w:tcPr>
            <w:tcW w:w="4015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Четвёртый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«Перегибая лист бумаги»</w:t>
            </w: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Четвёртый блок</w:t>
            </w:r>
            <w:r w:rsidRPr="00A412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«Перегибая лист</w:t>
            </w:r>
          </w:p>
          <w:p w:rsidR="00C95DDB" w:rsidRPr="00A4128B" w:rsidRDefault="00C95DDB" w:rsidP="00A412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бумаги»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C95DDB" w:rsidRPr="00A4128B" w:rsidTr="00C95DDB">
        <w:trPr>
          <w:trHeight w:val="367"/>
        </w:trPr>
        <w:tc>
          <w:tcPr>
            <w:tcW w:w="4015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33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C95DDB" w:rsidRPr="00A4128B" w:rsidRDefault="00C95DDB" w:rsidP="00A412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901" w:type="dxa"/>
          </w:tcPr>
          <w:p w:rsidR="00C95DDB" w:rsidRPr="00A4128B" w:rsidRDefault="00C95DDB" w:rsidP="00A412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C95DDB" w:rsidRPr="00A4128B" w:rsidRDefault="00C95DDB" w:rsidP="00A41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4F" w:rsidRPr="00A4128B" w:rsidRDefault="00A1624F" w:rsidP="00A4128B">
      <w:pPr>
        <w:tabs>
          <w:tab w:val="left" w:pos="256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8B">
        <w:rPr>
          <w:rFonts w:ascii="Times New Roman" w:hAnsi="Times New Roman" w:cs="Times New Roman"/>
          <w:b/>
          <w:sz w:val="24"/>
          <w:szCs w:val="24"/>
        </w:rPr>
        <w:t>Используемые ресурсы</w:t>
      </w:r>
    </w:p>
    <w:p w:rsidR="00D70A6E" w:rsidRPr="00A4128B" w:rsidRDefault="00D70A6E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«Задачи по математике для любознательных», книга для учащихся 5 – 6 классов средней школы, автор Д. В. Клименченко; Москва, «Просвещение», 1992 год.</w:t>
      </w:r>
    </w:p>
    <w:p w:rsidR="00D70A6E" w:rsidRPr="00A4128B" w:rsidRDefault="00D70A6E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«За страницами учебника математики», пособие для учащихся 5 – 6 классов средней школы, авторы И. Я. </w:t>
      </w:r>
      <w:proofErr w:type="spellStart"/>
      <w:r w:rsidRPr="00A4128B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A4128B">
        <w:rPr>
          <w:rFonts w:ascii="Times New Roman" w:hAnsi="Times New Roman" w:cs="Times New Roman"/>
          <w:sz w:val="24"/>
          <w:szCs w:val="24"/>
        </w:rPr>
        <w:t xml:space="preserve">, Н. Я. </w:t>
      </w:r>
      <w:proofErr w:type="spellStart"/>
      <w:r w:rsidRPr="00A4128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A4128B">
        <w:rPr>
          <w:rFonts w:ascii="Times New Roman" w:hAnsi="Times New Roman" w:cs="Times New Roman"/>
          <w:sz w:val="24"/>
          <w:szCs w:val="24"/>
        </w:rPr>
        <w:t>; Москва, «Просвещение», 1989 год.</w:t>
      </w:r>
    </w:p>
    <w:p w:rsidR="00D70A6E" w:rsidRPr="00A4128B" w:rsidRDefault="00D70A6E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</w:t>
      </w:r>
      <w:r w:rsidR="00A1624F" w:rsidRPr="00A4128B">
        <w:rPr>
          <w:rFonts w:ascii="Times New Roman" w:hAnsi="Times New Roman" w:cs="Times New Roman"/>
          <w:sz w:val="24"/>
          <w:szCs w:val="24"/>
        </w:rPr>
        <w:t>«Домашняя математика», книга для учащихся 7 класса средней школы, автор М. В. Ткачёва; Москва, «Просвещение», 1993 год.</w:t>
      </w:r>
    </w:p>
    <w:p w:rsidR="00D70A6E" w:rsidRPr="00A4128B" w:rsidRDefault="00A1624F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>«Сказки и подсказки», задачи для математического кружка, автор Е. Г. Козлова; Москва, «</w:t>
      </w:r>
      <w:proofErr w:type="spellStart"/>
      <w:r w:rsidRPr="00A4128B">
        <w:rPr>
          <w:rFonts w:ascii="Times New Roman" w:hAnsi="Times New Roman" w:cs="Times New Roman"/>
          <w:sz w:val="24"/>
          <w:szCs w:val="24"/>
        </w:rPr>
        <w:t>Мирос</w:t>
      </w:r>
      <w:proofErr w:type="spellEnd"/>
      <w:r w:rsidRPr="00A4128B">
        <w:rPr>
          <w:rFonts w:ascii="Times New Roman" w:hAnsi="Times New Roman" w:cs="Times New Roman"/>
          <w:sz w:val="24"/>
          <w:szCs w:val="24"/>
        </w:rPr>
        <w:t>», 1995 год.</w:t>
      </w:r>
    </w:p>
    <w:p w:rsidR="00D70A6E" w:rsidRPr="00A4128B" w:rsidRDefault="00A1624F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«1000 проблемных задач по математике», книга для учащихся, автор Л. М. </w:t>
      </w:r>
      <w:proofErr w:type="spellStart"/>
      <w:r w:rsidRPr="00A4128B">
        <w:rPr>
          <w:rFonts w:ascii="Times New Roman" w:hAnsi="Times New Roman" w:cs="Times New Roman"/>
          <w:sz w:val="24"/>
          <w:szCs w:val="24"/>
        </w:rPr>
        <w:t>Лоповок</w:t>
      </w:r>
      <w:proofErr w:type="spellEnd"/>
      <w:r w:rsidRPr="00A4128B">
        <w:rPr>
          <w:rFonts w:ascii="Times New Roman" w:hAnsi="Times New Roman" w:cs="Times New Roman"/>
          <w:sz w:val="24"/>
          <w:szCs w:val="24"/>
        </w:rPr>
        <w:t>; Москва, «Просвещение», 1995 год.</w:t>
      </w:r>
    </w:p>
    <w:p w:rsidR="00D70A6E" w:rsidRPr="00A4128B" w:rsidRDefault="00A1624F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2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0A6E" w:rsidRPr="00A4128B">
          <w:rPr>
            <w:rStyle w:val="a5"/>
            <w:rFonts w:ascii="Times New Roman" w:hAnsi="Times New Roman" w:cs="Times New Roman"/>
            <w:sz w:val="24"/>
            <w:szCs w:val="24"/>
          </w:rPr>
          <w:t>http://www.math-on-line.com/olympiada-edu/zadachi-katalog-math.html</w:t>
        </w:r>
      </w:hyperlink>
    </w:p>
    <w:p w:rsidR="00A1624F" w:rsidRPr="00A4128B" w:rsidRDefault="00857B48" w:rsidP="00A412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80BC6" w:rsidRPr="00A4128B">
          <w:rPr>
            <w:rStyle w:val="a5"/>
            <w:rFonts w:ascii="Times New Roman" w:hAnsi="Times New Roman" w:cs="Times New Roman"/>
            <w:sz w:val="24"/>
            <w:szCs w:val="24"/>
          </w:rPr>
          <w:t>http://potehechas.ru/golovolomki/golovolomki_spichki_1.shtml</w:t>
        </w:r>
      </w:hyperlink>
    </w:p>
    <w:p w:rsidR="00080BC6" w:rsidRPr="00A4128B" w:rsidRDefault="00080BC6" w:rsidP="00A4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AE3" w:rsidRPr="00A4128B" w:rsidRDefault="00485AE3" w:rsidP="00A41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9A5" w:rsidRPr="00A4128B" w:rsidRDefault="003F49A5" w:rsidP="00A4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9A5" w:rsidRPr="00A4128B" w:rsidSect="00A412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17A"/>
    <w:multiLevelType w:val="hybridMultilevel"/>
    <w:tmpl w:val="BC42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1D18"/>
    <w:multiLevelType w:val="hybridMultilevel"/>
    <w:tmpl w:val="CBF6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4A32"/>
    <w:multiLevelType w:val="hybridMultilevel"/>
    <w:tmpl w:val="7E04DA12"/>
    <w:lvl w:ilvl="0" w:tplc="E02C81F8">
      <w:start w:val="1"/>
      <w:numFmt w:val="decimal"/>
      <w:lvlText w:val="%1."/>
      <w:lvlJc w:val="left"/>
      <w:pPr>
        <w:tabs>
          <w:tab w:val="num" w:pos="1192"/>
        </w:tabs>
        <w:ind w:left="11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7165783E"/>
    <w:multiLevelType w:val="hybridMultilevel"/>
    <w:tmpl w:val="0C987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A5"/>
    <w:rsid w:val="00080BC6"/>
    <w:rsid w:val="003F49A5"/>
    <w:rsid w:val="00425E0F"/>
    <w:rsid w:val="00485AE3"/>
    <w:rsid w:val="00655C0C"/>
    <w:rsid w:val="00674440"/>
    <w:rsid w:val="00857B48"/>
    <w:rsid w:val="00A1624F"/>
    <w:rsid w:val="00A4128B"/>
    <w:rsid w:val="00A4452A"/>
    <w:rsid w:val="00A85D56"/>
    <w:rsid w:val="00AA7597"/>
    <w:rsid w:val="00B9036F"/>
    <w:rsid w:val="00C86D02"/>
    <w:rsid w:val="00C95DDB"/>
    <w:rsid w:val="00D70A6E"/>
    <w:rsid w:val="00EA5B1C"/>
    <w:rsid w:val="00ED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0C"/>
    <w:pPr>
      <w:ind w:left="720"/>
      <w:contextualSpacing/>
    </w:pPr>
  </w:style>
  <w:style w:type="table" w:styleId="a4">
    <w:name w:val="Table Grid"/>
    <w:basedOn w:val="a1"/>
    <w:uiPriority w:val="59"/>
    <w:rsid w:val="00C9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6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ehechas.ru/golovolomki/golovolomki_spichki_1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h-on-line.com/olympiada-edu/zadachi-katalog-mat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437D-7E61-4C11-84A1-557B051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Шимановская СОШ</cp:lastModifiedBy>
  <cp:revision>6</cp:revision>
  <cp:lastPrinted>2012-05-08T07:09:00Z</cp:lastPrinted>
  <dcterms:created xsi:type="dcterms:W3CDTF">2012-04-28T09:43:00Z</dcterms:created>
  <dcterms:modified xsi:type="dcterms:W3CDTF">2012-05-08T08:12:00Z</dcterms:modified>
</cp:coreProperties>
</file>