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C8" w:rsidRPr="007E4B90" w:rsidRDefault="000E11C8" w:rsidP="000E11C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4B90">
        <w:rPr>
          <w:rFonts w:ascii="Times New Roman" w:hAnsi="Times New Roman"/>
          <w:b/>
          <w:sz w:val="28"/>
          <w:szCs w:val="28"/>
        </w:rPr>
        <w:t>Паспорт проекта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6946"/>
      </w:tblGrid>
      <w:tr w:rsidR="000E11C8" w:rsidRPr="007E4B90" w:rsidTr="00BD207D">
        <w:tc>
          <w:tcPr>
            <w:tcW w:w="2836" w:type="dxa"/>
          </w:tcPr>
          <w:p w:rsidR="000E11C8" w:rsidRPr="007E4B90" w:rsidRDefault="000E11C8" w:rsidP="00BD207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46" w:type="dxa"/>
          </w:tcPr>
          <w:p w:rsidR="000E11C8" w:rsidRPr="007E4B90" w:rsidRDefault="000E11C8" w:rsidP="00BD207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 «Маленькие герои большой войны» </w:t>
            </w:r>
          </w:p>
          <w:p w:rsidR="000E11C8" w:rsidRPr="007E4B90" w:rsidRDefault="000E11C8" w:rsidP="00BD207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1C8" w:rsidRPr="007E4B90" w:rsidTr="00BD207D">
        <w:tc>
          <w:tcPr>
            <w:tcW w:w="2836" w:type="dxa"/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6946" w:type="dxa"/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МОУ СОШ № 32 г. Волгоград</w:t>
            </w:r>
          </w:p>
        </w:tc>
      </w:tr>
      <w:tr w:rsidR="000E11C8" w:rsidRPr="007E4B90" w:rsidTr="00BD207D">
        <w:tc>
          <w:tcPr>
            <w:tcW w:w="2836" w:type="dxa"/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Автор проекта </w:t>
            </w:r>
          </w:p>
        </w:tc>
        <w:tc>
          <w:tcPr>
            <w:tcW w:w="6946" w:type="dxa"/>
          </w:tcPr>
          <w:p w:rsidR="000E11C8" w:rsidRPr="007E4B90" w:rsidRDefault="000E11C8" w:rsidP="00BD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Шереметьева Л.Ф. учитель английского языка, классный руководитель 8 «Б» класса</w:t>
            </w:r>
          </w:p>
        </w:tc>
      </w:tr>
      <w:tr w:rsidR="000E11C8" w:rsidRPr="007E4B90" w:rsidTr="00BD207D">
        <w:tc>
          <w:tcPr>
            <w:tcW w:w="2836" w:type="dxa"/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Заказчики</w:t>
            </w:r>
          </w:p>
        </w:tc>
        <w:tc>
          <w:tcPr>
            <w:tcW w:w="6946" w:type="dxa"/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 Члены организации «Дети Сталинграда», родители </w:t>
            </w:r>
          </w:p>
        </w:tc>
      </w:tr>
      <w:tr w:rsidR="000E11C8" w:rsidRPr="007E4B90" w:rsidTr="00BD207D">
        <w:trPr>
          <w:trHeight w:val="1208"/>
        </w:trPr>
        <w:tc>
          <w:tcPr>
            <w:tcW w:w="2836" w:type="dxa"/>
            <w:tcBorders>
              <w:right w:val="single" w:sz="4" w:space="0" w:color="auto"/>
            </w:tcBorders>
          </w:tcPr>
          <w:p w:rsidR="000E11C8" w:rsidRPr="007E4B90" w:rsidRDefault="000E11C8" w:rsidP="00BD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Численность участников проекта</w:t>
            </w:r>
          </w:p>
        </w:tc>
        <w:tc>
          <w:tcPr>
            <w:tcW w:w="6946" w:type="dxa"/>
          </w:tcPr>
          <w:p w:rsidR="000E11C8" w:rsidRPr="007E4B90" w:rsidRDefault="000E11C8" w:rsidP="00BD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38чел.</w:t>
            </w:r>
          </w:p>
          <w:p w:rsidR="000E11C8" w:rsidRPr="007E4B90" w:rsidRDefault="000E11C8" w:rsidP="00BD20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В том числе обучающихся   - 20 чел.,</w:t>
            </w:r>
          </w:p>
          <w:p w:rsidR="000E11C8" w:rsidRPr="007E4B90" w:rsidRDefault="000E11C8" w:rsidP="00BD20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родителей –11 чел., членов организации «Дети Сталинграда» -12чел., сотрудников музея «Дети Сталинграда»-1 чел.</w:t>
            </w:r>
          </w:p>
        </w:tc>
      </w:tr>
      <w:tr w:rsidR="000E11C8" w:rsidRPr="007E4B90" w:rsidTr="00BD207D">
        <w:tc>
          <w:tcPr>
            <w:tcW w:w="2836" w:type="dxa"/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Краткое содержание проекта</w:t>
            </w:r>
          </w:p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E11C8" w:rsidRPr="007E4B90" w:rsidRDefault="000E11C8" w:rsidP="00BD2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В Краснооктябрьском районе </w:t>
            </w:r>
            <w:proofErr w:type="gramStart"/>
            <w:r w:rsidRPr="007E4B9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E4B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Волгограда живет около 1670</w:t>
            </w:r>
            <w:r w:rsidRPr="007E4B90">
              <w:rPr>
                <w:rFonts w:ascii="Times New Roman" w:hAnsi="Times New Roman"/>
                <w:sz w:val="28"/>
                <w:szCs w:val="28"/>
              </w:rPr>
              <w:t xml:space="preserve"> детей военного Сталинграда. Это живые свидетели истории, уже пожилые люди, передают свою память о войне и возрождении Сталинграда из пепла молодому поколению. Участники проекта в ходе исследовательской работы воссоздают события тех далеких дней, когда у берегов Волги развернулось крупнейшая битва </w:t>
            </w:r>
            <w:r w:rsidRPr="007E4B9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E4B90">
              <w:rPr>
                <w:rFonts w:ascii="Times New Roman" w:hAnsi="Times New Roman"/>
                <w:sz w:val="28"/>
                <w:szCs w:val="28"/>
              </w:rPr>
              <w:t xml:space="preserve"> мировой войны на основе рассказов и исторических документов.</w:t>
            </w:r>
          </w:p>
        </w:tc>
      </w:tr>
      <w:tr w:rsidR="000E11C8" w:rsidRPr="007E4B90" w:rsidTr="00BD207D">
        <w:trPr>
          <w:trHeight w:val="523"/>
        </w:trPr>
        <w:tc>
          <w:tcPr>
            <w:tcW w:w="2836" w:type="dxa"/>
            <w:tcBorders>
              <w:bottom w:val="single" w:sz="4" w:space="0" w:color="auto"/>
            </w:tcBorders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ноябрь2013 –май 2014года.</w:t>
            </w:r>
          </w:p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1C8" w:rsidRPr="007E4B90" w:rsidTr="00BD207D">
        <w:trPr>
          <w:trHeight w:val="449"/>
        </w:trPr>
        <w:tc>
          <w:tcPr>
            <w:tcW w:w="2836" w:type="dxa"/>
            <w:tcBorders>
              <w:top w:val="single" w:sz="4" w:space="0" w:color="auto"/>
            </w:tcBorders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 География проекта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 xml:space="preserve"> Волгоград (Краснооктябрьский и Ворошиловский районы)</w:t>
            </w:r>
          </w:p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1C8" w:rsidRPr="007E4B90" w:rsidTr="00BD207D">
        <w:trPr>
          <w:trHeight w:val="1875"/>
        </w:trPr>
        <w:tc>
          <w:tcPr>
            <w:tcW w:w="2836" w:type="dxa"/>
            <w:tcBorders>
              <w:bottom w:val="single" w:sz="4" w:space="0" w:color="auto"/>
            </w:tcBorders>
          </w:tcPr>
          <w:p w:rsidR="000E11C8" w:rsidRPr="007E4B90" w:rsidRDefault="000E11C8" w:rsidP="00BD207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E4B90">
              <w:rPr>
                <w:rFonts w:ascii="Times New Roman" w:hAnsi="Times New Roman"/>
                <w:sz w:val="28"/>
                <w:szCs w:val="28"/>
              </w:rPr>
              <w:t>Основание для разработки  Проекта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E11C8" w:rsidRPr="007E4B90" w:rsidRDefault="000E11C8" w:rsidP="00BD207D">
            <w:pPr>
              <w:pStyle w:val="rteright"/>
              <w:shd w:val="clear" w:color="auto" w:fill="FFFFFF"/>
              <w:spacing w:before="120" w:after="216"/>
              <w:rPr>
                <w:sz w:val="28"/>
                <w:szCs w:val="28"/>
              </w:rPr>
            </w:pPr>
            <w:r w:rsidRPr="007E4B90">
              <w:rPr>
                <w:sz w:val="28"/>
                <w:szCs w:val="28"/>
              </w:rPr>
              <w:t xml:space="preserve">Программа </w:t>
            </w:r>
            <w:r w:rsidRPr="007E4B90">
              <w:rPr>
                <w:rStyle w:val="sla"/>
                <w:sz w:val="28"/>
                <w:szCs w:val="28"/>
              </w:rPr>
              <w:t xml:space="preserve"> </w:t>
            </w:r>
            <w:r w:rsidRPr="007E4B90">
              <w:rPr>
                <w:rStyle w:val="la"/>
                <w:sz w:val="28"/>
                <w:szCs w:val="28"/>
              </w:rPr>
              <w:t>«</w:t>
            </w:r>
            <w:r w:rsidRPr="007E4B90">
              <w:rPr>
                <w:sz w:val="28"/>
                <w:szCs w:val="28"/>
              </w:rPr>
              <w:t>Патриотическое воспитание граждан Российской   Федерации на 2011—2015 годы», утвержденная  Постановлением Правительства  Российской Федерации от 5 октября 2010 года №795</w:t>
            </w:r>
          </w:p>
        </w:tc>
      </w:tr>
    </w:tbl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Pr="007A1FF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0E11C8" w:rsidRPr="007A1FF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Построение в России правового государства и гражданского общества активизирует проблему готовности человека к выбору и самостоятельному ответственному действию в политической, экономической, культурной жизни. Воспитание молодых людей, умеющих жить в гражданском обществе и правовом государстве, готовых нести личную ответственность за собственное благополучие и благополучие общества, немыслимы без организованной деятельности по гражданскому образованию и воспитанию. </w:t>
      </w:r>
    </w:p>
    <w:p w:rsidR="000E11C8" w:rsidRPr="007A1FF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Будущее рождается сегодня. Любовь к родному городу, гордость за свою малую родину имеют огромное значение для развития личности ребенка. Без любви к родному краю и уважения к его истории и культуре невозможно воспитать гражданина и патриота своей страны, сформировать у детей чувство собственного достоинства.</w:t>
      </w:r>
    </w:p>
    <w:p w:rsidR="000E11C8" w:rsidRPr="007A1FF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в общественном сознании получили широкое распространение равнодушие, эгоизм, цинизм, немотивированная агрессивность, неуважительное отношение к государству и социальным институтам, национализм. Стала все более заметной постепенная утрата нашим обществом традиционно российского патриотического сознания.</w:t>
      </w:r>
    </w:p>
    <w:p w:rsidR="000E11C8" w:rsidRPr="007A1FF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этих условиях очевидна неотложность решения проблем воспитания </w:t>
      </w:r>
      <w:proofErr w:type="gramStart"/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патриотизма</w:t>
      </w:r>
      <w:proofErr w:type="gramEnd"/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среде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нашей школы.</w:t>
      </w:r>
    </w:p>
    <w:p w:rsidR="000E11C8" w:rsidRPr="007A1FF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Известно, что патриотическое воспитание –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E11C8" w:rsidRPr="007A1FF8" w:rsidRDefault="000E11C8" w:rsidP="000E11C8">
      <w:pPr>
        <w:spacing w:after="120" w:line="24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и задачи п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роекта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1D6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0E11C8" w:rsidRPr="007A1FF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создание системы патриотического и гражданского воспитания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целью формирования социально активной личности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достижения этой цели необходимо решить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1FF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следующие задачи: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богатить социальный опыт школьников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омогать личности в самопознании, самоопределении и самосовершенствовании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-ф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ормировать интерес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событиям общественной жизни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11C8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-в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оспитывать гражданственность, патриотизм, уважение к нормам коллективной жизни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11C8" w:rsidRPr="001E3A8B" w:rsidRDefault="000E11C8" w:rsidP="000E11C8">
      <w:pPr>
        <w:spacing w:after="120" w:line="24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-создать условия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осознания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обучающимися </w:t>
      </w:r>
      <w:r w:rsidRPr="007A1F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своей причастности к судьбе Отечества, его прошлому, настоящему и будущему.</w:t>
      </w:r>
    </w:p>
    <w:p w:rsidR="000E11C8" w:rsidRPr="00C6068C" w:rsidRDefault="000E11C8" w:rsidP="000E11C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80C9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Сроки реализации проекта.</w:t>
      </w:r>
      <w:r w:rsidRPr="00780C93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br/>
      </w:r>
      <w:r w:rsidRPr="00C606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2014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годы.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Этапы реализации проекта.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1. Организационный: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ноябрь 2013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Вовлечение заинтересованных лиц в работу по гражданско-патриотическому воспитанию школьников (учителя,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родители, общественность).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Подготовка нормативно – правовой базы.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Диагностика уровня </w:t>
      </w:r>
      <w:proofErr w:type="spellStart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 школьников </w:t>
      </w:r>
      <w:proofErr w:type="spellStart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— патриотических качеств.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2. Основной: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декабрь 2013 г. – май 2014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Реализация плана работы по </w:t>
      </w:r>
      <w:proofErr w:type="spellStart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патриотическому воспитанию школьников.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Внедрение новых форм работы.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3. Заключительный (аналити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ческий): июнь 2014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Анализ деятельности по </w:t>
      </w:r>
      <w:proofErr w:type="spellStart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гражданско</w:t>
      </w:r>
      <w:proofErr w:type="spellEnd"/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патриотическому воспитанию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обучающихся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рамках проекта.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Презентация «Из опыта работы по патриотическому воспитанию школьников».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— Создание банка методических разработок по гражданско-патриотическому воспитанию школьников. </w:t>
      </w:r>
      <w:r w:rsidRPr="001E561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</w:p>
    <w:p w:rsidR="000E11C8" w:rsidRDefault="000E11C8" w:rsidP="000E11C8">
      <w:pPr>
        <w:jc w:val="center"/>
        <w:rPr>
          <w:rFonts w:ascii="Times New Roman" w:hAnsi="Times New Roman"/>
          <w:b/>
          <w:sz w:val="28"/>
          <w:szCs w:val="28"/>
        </w:rPr>
      </w:pPr>
      <w:r w:rsidRPr="00326E76">
        <w:rPr>
          <w:rFonts w:ascii="Times New Roman" w:hAnsi="Times New Roman"/>
          <w:b/>
          <w:sz w:val="28"/>
          <w:szCs w:val="28"/>
        </w:rPr>
        <w:lastRenderedPageBreak/>
        <w:t>Ожидаемые результаты проекта</w:t>
      </w:r>
    </w:p>
    <w:p w:rsidR="000E11C8" w:rsidRDefault="000E11C8" w:rsidP="000E11C8">
      <w:pPr>
        <w:rPr>
          <w:rFonts w:ascii="Times New Roman" w:hAnsi="Times New Roman"/>
          <w:sz w:val="28"/>
          <w:szCs w:val="28"/>
        </w:rPr>
      </w:pPr>
      <w:r w:rsidRPr="00326E76">
        <w:rPr>
          <w:rFonts w:ascii="Times New Roman" w:hAnsi="Times New Roman"/>
          <w:sz w:val="28"/>
          <w:szCs w:val="28"/>
        </w:rPr>
        <w:t>В результа</w:t>
      </w:r>
      <w:r>
        <w:rPr>
          <w:rFonts w:ascii="Times New Roman" w:hAnsi="Times New Roman"/>
          <w:sz w:val="28"/>
          <w:szCs w:val="28"/>
        </w:rPr>
        <w:t>те реализации проекта ожидается:</w:t>
      </w:r>
    </w:p>
    <w:p w:rsidR="000E11C8" w:rsidRDefault="000E11C8" w:rsidP="000E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в работу по гражданско-патриотическому воспитанию представителей всех субъектов образовательной деятельности;</w:t>
      </w:r>
    </w:p>
    <w:p w:rsidR="000E11C8" w:rsidRDefault="000E11C8" w:rsidP="000E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-обогащение содержания 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атриотического воспитания;</w:t>
      </w:r>
    </w:p>
    <w:p w:rsidR="000E11C8" w:rsidRDefault="000E11C8" w:rsidP="000E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-привитие интереса к историческому прошлому нашей Родины;</w:t>
      </w:r>
    </w:p>
    <w:p w:rsidR="000E11C8" w:rsidRDefault="000E11C8" w:rsidP="000E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творческих способностей, навыков исследовательской деятельности;</w:t>
      </w:r>
    </w:p>
    <w:p w:rsidR="000E11C8" w:rsidRDefault="000E11C8" w:rsidP="000E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активной жизненной позиции;</w:t>
      </w:r>
    </w:p>
    <w:p w:rsidR="000E11C8" w:rsidRPr="00326E76" w:rsidRDefault="000E11C8" w:rsidP="000E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потребности руководствоваться примерами, основанными на высших ценностях и идеалах.</w:t>
      </w:r>
    </w:p>
    <w:p w:rsidR="008F19B6" w:rsidRDefault="008F19B6"/>
    <w:sectPr w:rsidR="008F19B6" w:rsidSect="008F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C8"/>
    <w:rsid w:val="000E11C8"/>
    <w:rsid w:val="001D19EF"/>
    <w:rsid w:val="008F19B6"/>
    <w:rsid w:val="009E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11C8"/>
    <w:pPr>
      <w:ind w:left="720"/>
      <w:contextualSpacing/>
    </w:pPr>
    <w:rPr>
      <w:rFonts w:eastAsia="Times New Roman"/>
      <w:lang w:eastAsia="ru-RU"/>
    </w:rPr>
  </w:style>
  <w:style w:type="character" w:customStyle="1" w:styleId="sla">
    <w:name w:val="sla"/>
    <w:basedOn w:val="a0"/>
    <w:rsid w:val="000E11C8"/>
  </w:style>
  <w:style w:type="character" w:customStyle="1" w:styleId="la">
    <w:name w:val="la"/>
    <w:basedOn w:val="a0"/>
    <w:rsid w:val="000E11C8"/>
  </w:style>
  <w:style w:type="paragraph" w:customStyle="1" w:styleId="rteright">
    <w:name w:val="rteright"/>
    <w:basedOn w:val="a"/>
    <w:rsid w:val="000E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2014-02-21T13:35:00Z</dcterms:created>
  <dcterms:modified xsi:type="dcterms:W3CDTF">2014-02-21T13:35:00Z</dcterms:modified>
</cp:coreProperties>
</file>