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F" w:rsidRDefault="002E6F6F" w:rsidP="005E55F8">
      <w:pPr>
        <w:spacing w:before="100" w:beforeAutospacing="1" w:after="24" w:line="240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6F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Использование метода проекта </w:t>
      </w:r>
      <w:r w:rsidR="006D67B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уроках и во внеурочное время</w:t>
      </w:r>
    </w:p>
    <w:p w:rsidR="006D67B0" w:rsidRDefault="006D67B0" w:rsidP="006D67B0">
      <w:pPr>
        <w:spacing w:after="0" w:line="360" w:lineRule="auto"/>
        <w:ind w:firstLine="567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7B0" w:rsidRPr="006D67B0" w:rsidRDefault="006D67B0" w:rsidP="006D67B0">
      <w:pPr>
        <w:spacing w:after="0" w:line="360" w:lineRule="auto"/>
        <w:ind w:firstLine="567"/>
        <w:jc w:val="right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D67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«Нет методов заведомо плохих, либо хороших, только в системе педагогических средств может быть дана их объективная оценка, проверенная опытом»</w:t>
      </w:r>
    </w:p>
    <w:p w:rsidR="006D67B0" w:rsidRPr="006D67B0" w:rsidRDefault="006D67B0" w:rsidP="006D67B0">
      <w:pPr>
        <w:spacing w:after="0" w:line="360" w:lineRule="auto"/>
        <w:ind w:firstLine="567"/>
        <w:jc w:val="right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7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А.С. Макаренко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«Технология» призвана пробудить мысль, взволновать душу ребенка, дать ему в руки полезное дело и зажечь искру надежды на успех. Создавая собственными руками, вещь делает человека добрее, гуманнее и бережливее. Создатель варваром не станет.</w:t>
      </w:r>
    </w:p>
    <w:p w:rsidR="00BF084D" w:rsidRPr="006D67B0" w:rsidRDefault="004D207F" w:rsidP="00BF084D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Еще </w:t>
      </w:r>
      <w:r w:rsidR="00BF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А.С. Макаренко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говорил: </w:t>
      </w:r>
      <w:r w:rsidR="00BF084D" w:rsidRPr="006D67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«Нет методов заведомо плохих, либо хороших, только в системе педагогических средств может быть дана их объективная оценка, проверенная опытом»</w:t>
      </w:r>
    </w:p>
    <w:p w:rsidR="004D207F" w:rsidRDefault="004D207F" w:rsidP="00BF084D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п</w:t>
      </w:r>
      <w:r w:rsidR="002E6F6F"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риоритетной </w:t>
      </w:r>
      <w:r w:rsidR="002E6F6F" w:rsidRPr="004D2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своей работы</w:t>
      </w:r>
      <w:r w:rsidR="002E6F6F"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считаю разрешение противоречи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E6F6F"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 традиционными формами и методами организации трудового обучения и необходимостью вовлечения школьников в практическую деятельность по изготовлению наиболее привлекательных для них изделий и исследовательскую деятельность, по выбору наиболее эффективных способов  их изготовления. </w:t>
      </w:r>
      <w:r w:rsidR="00BF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E6F6F" w:rsidRPr="002E6F6F" w:rsidRDefault="004D207F" w:rsidP="00BF084D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 цели я на уроках технологии использую метод проектирования.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6F6F"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использовании метода проектов возникает  явно выраженное противоречие между необходимостью  повышать образовательный уровень </w:t>
      </w:r>
      <w:r w:rsid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и их личными потребностями и интересами. Допустимо разрешать </w:t>
      </w:r>
      <w:proofErr w:type="gramStart"/>
      <w:r w:rsid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выбирать интересующие  задания, и моделирующие их жизненные ситуации, но при обязательном условии согласования целей проектной деятельности со структурой образовательной программы.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в своей работе я определил: изучать, системно разрабатывать и внедрять метод проектов.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Я считаю проектную деятельность </w:t>
      </w:r>
      <w:proofErr w:type="gramStart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интересной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привлекательной, но вместе с тем и сложной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 Он способствует развитию наблюдательности и стремлению находить объяснения своим наблюдениям, приучить задавать вопросы и находить на них ответы, а затем проверять правильность ответов, анализируя информацию, проводя эксперименты и исследования. Реализация метода проектов не требует изменения материально-технической базы школьных мастерских, что изначально облегчило работу.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Первоначально, в процессе учебной работы перед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ставится </w:t>
      </w:r>
      <w:r w:rsidRP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проблема,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решая которую они приобретают новые знания или умения. Выбор самой проблемы и ее сложность я согласую с возрастными особенностями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уровнем их технологической грамотности, а   также с индивидуальными мотивами и потребностями. Для этого провожу консультации, собеседования.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проектной деятельности очень важен первый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66FA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выбор будущей работы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этап требует педагогического сопровождения, так как детей нужно ненавязчиво подвести к теме, которая будет им интересна и полезна, позволит обеспечить творческую деятельность. При этом на первый план выступает мотивация, в которой очень важен интерес ребенка.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P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 мотивации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учения, выполнения проектов, я создаю необходимые условия, стимулирующие творческую деятельность в классных коллективах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E6F6F" w:rsidRPr="002E6F6F" w:rsidRDefault="002E6F6F" w:rsidP="005E55F8">
      <w:pPr>
        <w:numPr>
          <w:ilvl w:val="0"/>
          <w:numId w:val="1"/>
        </w:numPr>
        <w:tabs>
          <w:tab w:val="clear" w:pos="3479"/>
          <w:tab w:val="num" w:pos="851"/>
        </w:tabs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благоприятный психологический климат, формирование совместных рабочих групп для делового сотрудничества;</w:t>
      </w:r>
    </w:p>
    <w:p w:rsidR="002E6F6F" w:rsidRPr="002E6F6F" w:rsidRDefault="002E6F6F" w:rsidP="005E55F8">
      <w:pPr>
        <w:numPr>
          <w:ilvl w:val="0"/>
          <w:numId w:val="1"/>
        </w:numPr>
        <w:tabs>
          <w:tab w:val="clear" w:pos="3479"/>
          <w:tab w:val="num" w:pos="851"/>
        </w:tabs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атмосфера, поддержка учителем новых идей, поощрение инициативы и творчества;</w:t>
      </w:r>
    </w:p>
    <w:p w:rsidR="002E6F6F" w:rsidRPr="002E6F6F" w:rsidRDefault="002E6F6F" w:rsidP="005E55F8">
      <w:pPr>
        <w:numPr>
          <w:ilvl w:val="0"/>
          <w:numId w:val="1"/>
        </w:numPr>
        <w:tabs>
          <w:tab w:val="clear" w:pos="3479"/>
          <w:tab w:val="num" w:pos="851"/>
        </w:tabs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постоянное стимулирование изобретательности </w:t>
      </w:r>
      <w:proofErr w:type="gramStart"/>
      <w:r w:rsidR="008B7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8B7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отсутствие чрезмерной опеки</w:t>
      </w:r>
      <w:r w:rsidR="008B7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 Для активизации творческой деятельности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рекомендую, прежде всего, определить значимость создаваемого учени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изделия. Для этого использую приемы:</w:t>
      </w:r>
    </w:p>
    <w:p w:rsidR="002E6F6F" w:rsidRPr="002E6F6F" w:rsidRDefault="002E6F6F" w:rsidP="005E55F8">
      <w:pPr>
        <w:numPr>
          <w:ilvl w:val="0"/>
          <w:numId w:val="2"/>
        </w:numPr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одобрения – эмоционально заряжает </w:t>
      </w:r>
      <w:proofErr w:type="gramStart"/>
      <w:r w:rsidR="005F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F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E6F6F" w:rsidRPr="002E6F6F" w:rsidRDefault="002E6F6F" w:rsidP="005E55F8">
      <w:pPr>
        <w:numPr>
          <w:ilvl w:val="0"/>
          <w:numId w:val="2"/>
        </w:numPr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 качестве образца наиболее удачных работ и  проектов для показа в обучении;</w:t>
      </w:r>
    </w:p>
    <w:p w:rsidR="002E6F6F" w:rsidRPr="002E6F6F" w:rsidRDefault="002E6F6F" w:rsidP="005E55F8">
      <w:pPr>
        <w:numPr>
          <w:ilvl w:val="0"/>
          <w:numId w:val="2"/>
        </w:numPr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лучших работ на выставку, конкурсы;</w:t>
      </w:r>
    </w:p>
    <w:p w:rsidR="002E6F6F" w:rsidRPr="002E6F6F" w:rsidRDefault="002E6F6F" w:rsidP="005E55F8">
      <w:pPr>
        <w:numPr>
          <w:ilvl w:val="0"/>
          <w:numId w:val="2"/>
        </w:numPr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поощрения (объявление благодарности учащимся и их родителям)</w:t>
      </w:r>
      <w:r w:rsidR="005F1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Чтобы метод проектов максимально развивал и обучал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щихся, я сочетаю его с упражнениями, которые  вырабатывают умения и навыки проектирования и обработки материалов. Для этого я  использую пособие под редакцией И.А. </w:t>
      </w:r>
      <w:proofErr w:type="spellStart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Сасовой</w:t>
      </w:r>
      <w:proofErr w:type="spell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«Метод проектов в технологическом образовании школьников»,  содержание которого я реконструировал;  все упражнения провожу  как внутри, так и вне проекта. Их выполнение может занимать различное время, что зависит от содержания материала. В этом случае, запуская проект, постепенно веду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по пути приобретения необходимых знаний и умений в процессе выполнения проекта, благодаря упражнениям. 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разработал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работы над проектом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помогает учени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в планировании, без чего проектная деятельность невозможна и  приучает детей к четкому порядку. Разработал программу претворения идеи в проект, методику  осуществления проектов, а также рекомендации по составлению пояснительной записки.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разработанном мной алгоритме проектирования фундаментом является мотивация, а вершиной – защита проекта. Для оценки творческой деятельности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разработал возможные критерии оценки проекта: оценку качества  оформления и выполнения проекта; оценку защиты проекта.</w:t>
      </w:r>
    </w:p>
    <w:p w:rsidR="002E6F6F" w:rsidRDefault="002E6F6F" w:rsidP="00766FA1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Во время защиты используется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индивидуальная карта рейтинговой оценки проекта, которая позволяет объективно оценивать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защите проекта помогают «негласные» 10 правил</w:t>
      </w:r>
      <w:r w:rsidR="0076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Технологичность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Экономичность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Экологичность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Эргономичность – тесно связано с научной организацией труда и предусматривает оборудование рабочего места с наименьшими затратами человека при обслуживании.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в использовании.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– последовательность в изучении материала.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направленность и занимательность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требованием дизайна. </w:t>
      </w:r>
    </w:p>
    <w:p w:rsidR="00766FA1" w:rsidRPr="00766FA1" w:rsidRDefault="00766FA1" w:rsidP="00F209D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Значимость. </w:t>
      </w:r>
    </w:p>
    <w:p w:rsidR="008418AA" w:rsidRDefault="002E6F6F" w:rsidP="00766FA1">
      <w:pPr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Каждый этап проекта отражается в дизайн-папке, где 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E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собирается своеобразный портфолио «Мои проекты» по классам.</w:t>
      </w:r>
      <w:r w:rsidR="008418AA" w:rsidRPr="0084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AA" w:rsidRDefault="008418AA" w:rsidP="00766FA1">
      <w:pPr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83235">
        <w:rPr>
          <w:rFonts w:ascii="Times New Roman" w:hAnsi="Times New Roman" w:cs="Times New Roman"/>
          <w:sz w:val="28"/>
          <w:szCs w:val="28"/>
        </w:rPr>
        <w:t>Обучающиеся проявляют большой</w:t>
      </w:r>
      <w:r w:rsidR="00F209D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D83235">
        <w:rPr>
          <w:rFonts w:ascii="Times New Roman" w:hAnsi="Times New Roman" w:cs="Times New Roman"/>
          <w:sz w:val="28"/>
          <w:szCs w:val="28"/>
        </w:rPr>
        <w:t xml:space="preserve"> к предмету, когда проводятся нестандартные уроки, например, уроки-диалоги, </w:t>
      </w:r>
      <w:r w:rsidR="00F209D6">
        <w:rPr>
          <w:rFonts w:ascii="Times New Roman" w:hAnsi="Times New Roman" w:cs="Times New Roman"/>
          <w:sz w:val="28"/>
          <w:szCs w:val="28"/>
        </w:rPr>
        <w:t xml:space="preserve"> </w:t>
      </w:r>
      <w:r w:rsidRPr="00D83235">
        <w:rPr>
          <w:rFonts w:ascii="Times New Roman" w:hAnsi="Times New Roman" w:cs="Times New Roman"/>
          <w:sz w:val="28"/>
          <w:szCs w:val="28"/>
        </w:rPr>
        <w:t xml:space="preserve">уроки-конкурсы, смотры творчества - создают атмосферу увлеченности и поддерживают активность школьников. На своих уроках я применяю элементы игровой драматургии по изучаемым темам, где прослеживается связь с такими предметами, как - литература, музыка, изобразительное искусство и др.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3235">
        <w:rPr>
          <w:rFonts w:ascii="Times New Roman" w:hAnsi="Times New Roman" w:cs="Times New Roman"/>
          <w:sz w:val="28"/>
          <w:szCs w:val="28"/>
        </w:rPr>
        <w:t xml:space="preserve">ри изучении раздела </w:t>
      </w:r>
      <w:r>
        <w:rPr>
          <w:rFonts w:ascii="Times New Roman" w:hAnsi="Times New Roman" w:cs="Times New Roman"/>
          <w:sz w:val="28"/>
          <w:szCs w:val="28"/>
        </w:rPr>
        <w:t>«Народные художественные промыслы»</w:t>
      </w:r>
      <w:r w:rsidRPr="00D83235">
        <w:rPr>
          <w:rFonts w:ascii="Times New Roman" w:hAnsi="Times New Roman" w:cs="Times New Roman"/>
          <w:sz w:val="28"/>
          <w:szCs w:val="28"/>
        </w:rPr>
        <w:t xml:space="preserve">, я использую фрагменты народной музыки, отрывки из литературных произведений, сотрудничая с </w:t>
      </w:r>
      <w:r>
        <w:rPr>
          <w:rFonts w:ascii="Times New Roman" w:hAnsi="Times New Roman" w:cs="Times New Roman"/>
          <w:sz w:val="28"/>
          <w:szCs w:val="28"/>
        </w:rPr>
        <w:t>учителем русского языка и литературы</w:t>
      </w:r>
      <w:r w:rsidRPr="00D83235">
        <w:rPr>
          <w:rFonts w:ascii="Times New Roman" w:hAnsi="Times New Roman" w:cs="Times New Roman"/>
          <w:sz w:val="28"/>
          <w:szCs w:val="28"/>
        </w:rPr>
        <w:t>.</w:t>
      </w:r>
    </w:p>
    <w:p w:rsidR="008418AA" w:rsidRDefault="008418AA" w:rsidP="005E55F8">
      <w:pPr>
        <w:spacing w:after="0" w:line="36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83235">
        <w:rPr>
          <w:rFonts w:ascii="Times New Roman" w:hAnsi="Times New Roman" w:cs="Times New Roman"/>
          <w:sz w:val="28"/>
          <w:szCs w:val="28"/>
        </w:rPr>
        <w:t xml:space="preserve">На своих уроках применяю как индивидуальные, так и коллективные методы работы, которые помогают </w:t>
      </w:r>
      <w:proofErr w:type="gramStart"/>
      <w:r w:rsidRPr="00D832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83235">
        <w:rPr>
          <w:rFonts w:ascii="Times New Roman" w:hAnsi="Times New Roman" w:cs="Times New Roman"/>
          <w:sz w:val="28"/>
          <w:szCs w:val="28"/>
        </w:rPr>
        <w:t xml:space="preserve"> понимать друг друга, стимулируют детей к дальнейшему творчеству, придают уверенность в своих </w:t>
      </w:r>
      <w:r w:rsidRPr="00D83235">
        <w:rPr>
          <w:rFonts w:ascii="Times New Roman" w:hAnsi="Times New Roman" w:cs="Times New Roman"/>
          <w:sz w:val="28"/>
          <w:szCs w:val="28"/>
        </w:rPr>
        <w:lastRenderedPageBreak/>
        <w:t xml:space="preserve">силах. Многообразие видов деятельности и форм работы (поисковые группы, проекты), используемые на уроках, мотивируют </w:t>
      </w:r>
      <w:r w:rsidR="00F209D6">
        <w:rPr>
          <w:rFonts w:ascii="Times New Roman" w:hAnsi="Times New Roman" w:cs="Times New Roman"/>
          <w:sz w:val="28"/>
          <w:szCs w:val="28"/>
        </w:rPr>
        <w:t>об</w:t>
      </w:r>
      <w:r w:rsidRPr="00D83235">
        <w:rPr>
          <w:rFonts w:ascii="Times New Roman" w:hAnsi="Times New Roman" w:cs="Times New Roman"/>
          <w:sz w:val="28"/>
          <w:szCs w:val="28"/>
        </w:rPr>
        <w:t>уча</w:t>
      </w:r>
      <w:r w:rsidR="00F209D6">
        <w:rPr>
          <w:rFonts w:ascii="Times New Roman" w:hAnsi="Times New Roman" w:cs="Times New Roman"/>
          <w:sz w:val="28"/>
          <w:szCs w:val="28"/>
        </w:rPr>
        <w:t>ю</w:t>
      </w:r>
      <w:r w:rsidRPr="00D83235">
        <w:rPr>
          <w:rFonts w:ascii="Times New Roman" w:hAnsi="Times New Roman" w:cs="Times New Roman"/>
          <w:sz w:val="28"/>
          <w:szCs w:val="28"/>
        </w:rPr>
        <w:t>щихся к творческому самовыражению, формируют позитивный опыт общения, повышают художественную культуру детей.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работаю по принципам, которые помогают:</w:t>
      </w:r>
    </w:p>
    <w:p w:rsidR="002E6F6F" w:rsidRPr="002E6F6F" w:rsidRDefault="002E6F6F" w:rsidP="005E5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Созданию атмосферы сотрудничества (учитель-ученик), умению вызвать у себя и у </w:t>
      </w:r>
      <w:r w:rsidR="00E22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E22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творческое воодушевление, поддерживать атмосферу радостного общения, деловой контакт;</w:t>
      </w:r>
      <w:proofErr w:type="gramEnd"/>
    </w:p>
    <w:p w:rsidR="002E6F6F" w:rsidRPr="002E6F6F" w:rsidRDefault="002E6F6F" w:rsidP="005E5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Вызвать у </w:t>
      </w:r>
      <w:r w:rsidR="005E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E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побуждение к деятельности с помощью комментариев, вызывающих положительные чувства, в связи с проделанной работой; установок, стимулирующих интерес, волевые усилия к преодолению трудностей;</w:t>
      </w:r>
    </w:p>
    <w:p w:rsidR="002E6F6F" w:rsidRPr="002E6F6F" w:rsidRDefault="002E6F6F" w:rsidP="005E55F8">
      <w:pPr>
        <w:numPr>
          <w:ilvl w:val="0"/>
          <w:numId w:val="3"/>
        </w:numPr>
        <w:tabs>
          <w:tab w:val="clear" w:pos="720"/>
          <w:tab w:val="num" w:pos="851"/>
        </w:tabs>
        <w:spacing w:after="0" w:line="360" w:lineRule="auto"/>
        <w:ind w:left="0"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Обучать на оптимальном уровне сложности, раскрывающем потенциальные возможности учения, с учетом индивидуальных особенностей и подготовленности </w:t>
      </w:r>
      <w:r w:rsidR="00E22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E22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2E6F6F" w:rsidRPr="002E6F6F" w:rsidRDefault="002E6F6F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Я всегда стараюсь помнить, что желание прийти в школу, как в свой родной дом, у </w:t>
      </w:r>
      <w:r w:rsidR="005E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появляется не  само по себе,  для этого надо создать  благоприятную атмосферу. Свой кабинет, свое рабочее место я стараюсь превратить для </w:t>
      </w:r>
      <w:proofErr w:type="gramStart"/>
      <w:r w:rsidR="00E22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E22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proofErr w:type="gramEnd"/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  лабораторию для творческой работы.</w:t>
      </w:r>
    </w:p>
    <w:p w:rsidR="005E55F8" w:rsidRPr="002E6F6F" w:rsidRDefault="005E55F8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Никакая, даже самая совершенная техника, не может заменить живого собеседника,  вдохновить, заинтересовать изучаемым материалом. Любое техническое средство обучения, даже самое современное и перспективное, - лишь верный помощник для педагога, вспомогательное средство. Живое, эмоциональное учительское слово ничем не удастся заменить. Трудно представить, как даже самая умная машина будет заниматься духовно-нравственным воспитанием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щихся, или пробуждать в них желание творить самим. Демократизация педагогики предоставляет учителю все больше возможностей для творчества. Та степень самоотдачи, которая </w:t>
      </w: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присуща людям нашей специальности, рано или поздно будет заслуженно оценена обществом будущего.                                           </w:t>
      </w:r>
    </w:p>
    <w:p w:rsidR="005E55F8" w:rsidRPr="002E6F6F" w:rsidRDefault="005E55F8" w:rsidP="005E55F8">
      <w:pPr>
        <w:spacing w:after="0" w:line="36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Основой  всей моей педагогической деятельности стала необходимость  в постоянном  самосовершенствовании. Только хорошо образованный   педагог может повести ученика в мир прекрасного, только увлеченный учитель может заинтересовать детей своим делом. </w:t>
      </w:r>
    </w:p>
    <w:p w:rsidR="002E6F6F" w:rsidRPr="002E6F6F" w:rsidRDefault="002E6F6F" w:rsidP="002E6F6F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DA" w:rsidRPr="009F03DA" w:rsidRDefault="002E6F6F" w:rsidP="009F03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92C88F" wp14:editId="7724B5F1">
            <wp:extent cx="1184622" cy="704850"/>
            <wp:effectExtent l="0" t="0" r="0" b="0"/>
            <wp:docPr id="1" name="Рисунок 1" descr="http://tam579836.narod2.ru/opit_raboti/a1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m579836.narod2.ru/opit_raboti/a1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22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5F8" w:rsidRPr="005E55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E6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4CDE5" wp14:editId="743BAC6B">
            <wp:extent cx="478359" cy="752475"/>
            <wp:effectExtent l="0" t="0" r="0" b="0"/>
            <wp:docPr id="3" name="Рисунок 3" descr="http://tam579836.narod2.ru/opit_raboti/t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m579836.narod2.ru/opit_raboti/t1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5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5F8" w:rsidRPr="002E6F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28A18" wp14:editId="698892E8">
            <wp:extent cx="1533525" cy="838646"/>
            <wp:effectExtent l="0" t="0" r="0" b="0"/>
            <wp:docPr id="5" name="Рисунок 5" descr="http://tam579836.narod2.ru/opit_raboti/a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m579836.narod2.ru/opit_raboti/a1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3DA" w:rsidRPr="009F03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AC591" wp14:editId="66BA12EE">
            <wp:extent cx="1071154" cy="1171575"/>
            <wp:effectExtent l="0" t="0" r="0" b="0"/>
            <wp:docPr id="6" name="Рисунок 6" descr="http://tam579836.narod2.ru/opit_raboti/t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m579836.narod2.ru/opit_raboti/t1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54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DA" w:rsidRPr="009F03DA" w:rsidRDefault="009F03DA" w:rsidP="009F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F6F" w:rsidRPr="002E6F6F" w:rsidRDefault="009427BA" w:rsidP="009B12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87EF6" wp14:editId="1F2BAA8A">
            <wp:extent cx="1381125" cy="1666875"/>
            <wp:effectExtent l="0" t="0" r="9525" b="9525"/>
            <wp:docPr id="4" name="Рисунок 4" descr="http://tam579836.narod2.ru/portfolio/dbdee13c60c9204fee7ec8d256b5f9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m579836.narod2.ru/portfolio/dbdee13c60c9204fee7ec8d256b5f9f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3A3DAE" wp14:editId="7A5D3C56">
            <wp:extent cx="952500" cy="952500"/>
            <wp:effectExtent l="0" t="0" r="0" b="0"/>
            <wp:docPr id="7" name="Рисунок 7" descr="http://tam579836.narod2.ru/portfolio/c31515539396ac807c04b7ccf7c7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m579836.narod2.ru/portfolio/c31515539396ac807c04b7ccf7c7e42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5E0A04F" wp14:editId="7572D448">
            <wp:extent cx="1028700" cy="1390650"/>
            <wp:effectExtent l="0" t="0" r="0" b="0"/>
            <wp:docPr id="8" name="Рисунок 8" descr="http://tam579836.narod2.ru/portfolio/18b69866b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m579836.narod2.ru/portfolio/18b69866bfa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B1283">
        <w:rPr>
          <w:noProof/>
          <w:lang w:eastAsia="ru-RU"/>
        </w:rPr>
        <w:drawing>
          <wp:inline distT="0" distB="0" distL="0" distR="0" wp14:anchorId="0FC7B118" wp14:editId="3C573DFB">
            <wp:extent cx="1431925" cy="1058862"/>
            <wp:effectExtent l="0" t="0" r="0" b="825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5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E6F6F" w:rsidRPr="002E6F6F" w:rsidRDefault="002E6F6F" w:rsidP="002E6F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5F8" w:rsidRPr="002E6F6F" w:rsidRDefault="005E55F8">
      <w:pPr>
        <w:spacing w:after="0" w:line="360" w:lineRule="auto"/>
        <w:jc w:val="both"/>
      </w:pPr>
    </w:p>
    <w:sectPr w:rsidR="005E55F8" w:rsidRPr="002E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985"/>
    <w:multiLevelType w:val="multilevel"/>
    <w:tmpl w:val="113C6AFC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1">
    <w:nsid w:val="27006975"/>
    <w:multiLevelType w:val="multilevel"/>
    <w:tmpl w:val="1A8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748B5"/>
    <w:multiLevelType w:val="multilevel"/>
    <w:tmpl w:val="021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A5CA5"/>
    <w:multiLevelType w:val="multilevel"/>
    <w:tmpl w:val="FEAA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AD"/>
    <w:rsid w:val="000303E3"/>
    <w:rsid w:val="00203B4B"/>
    <w:rsid w:val="002E6F6F"/>
    <w:rsid w:val="003832D7"/>
    <w:rsid w:val="00495EA1"/>
    <w:rsid w:val="004D207F"/>
    <w:rsid w:val="005E55F8"/>
    <w:rsid w:val="005F14C8"/>
    <w:rsid w:val="006D67B0"/>
    <w:rsid w:val="00716615"/>
    <w:rsid w:val="00766FA1"/>
    <w:rsid w:val="008418AA"/>
    <w:rsid w:val="008B7367"/>
    <w:rsid w:val="009427BA"/>
    <w:rsid w:val="009B1283"/>
    <w:rsid w:val="009F03DA"/>
    <w:rsid w:val="00BF084D"/>
    <w:rsid w:val="00E22DA8"/>
    <w:rsid w:val="00E564AD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676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57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89833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590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14</cp:revision>
  <dcterms:created xsi:type="dcterms:W3CDTF">2011-12-09T10:44:00Z</dcterms:created>
  <dcterms:modified xsi:type="dcterms:W3CDTF">2011-12-15T04:33:00Z</dcterms:modified>
</cp:coreProperties>
</file>