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B1F" w:rsidRPr="00890E54" w:rsidRDefault="001C29B2" w:rsidP="00890E54">
      <w:pPr>
        <w:ind w:firstLine="709"/>
        <w:jc w:val="center"/>
        <w:rPr>
          <w:b/>
          <w:sz w:val="32"/>
          <w:szCs w:val="32"/>
        </w:rPr>
      </w:pPr>
      <w:r w:rsidRPr="00890E54">
        <w:rPr>
          <w:b/>
          <w:sz w:val="32"/>
          <w:szCs w:val="32"/>
        </w:rPr>
        <w:t>Министерство образования и науки Российской Федерации</w:t>
      </w:r>
    </w:p>
    <w:p w:rsidR="001C29B2" w:rsidRDefault="001C29B2" w:rsidP="00890E54">
      <w:pPr>
        <w:ind w:firstLine="709"/>
        <w:jc w:val="center"/>
        <w:rPr>
          <w:b/>
          <w:sz w:val="32"/>
          <w:szCs w:val="32"/>
        </w:rPr>
      </w:pPr>
      <w:r w:rsidRPr="00890E54">
        <w:rPr>
          <w:b/>
          <w:sz w:val="32"/>
          <w:szCs w:val="32"/>
        </w:rPr>
        <w:t>Российский государственный геологоразведочный университет</w:t>
      </w:r>
    </w:p>
    <w:p w:rsidR="00890E54" w:rsidRDefault="00890E54" w:rsidP="00890E54">
      <w:pPr>
        <w:ind w:firstLine="709"/>
        <w:jc w:val="center"/>
        <w:rPr>
          <w:b/>
          <w:sz w:val="32"/>
          <w:szCs w:val="32"/>
        </w:rPr>
      </w:pPr>
    </w:p>
    <w:p w:rsidR="00890E54" w:rsidRDefault="00D854A9" w:rsidP="00890E54">
      <w:pPr>
        <w:ind w:firstLine="709"/>
        <w:jc w:val="center"/>
        <w:rPr>
          <w:b/>
          <w:sz w:val="32"/>
          <w:szCs w:val="32"/>
        </w:rPr>
      </w:pPr>
      <w:r>
        <w:rPr>
          <w:b/>
          <w:noProof/>
          <w:sz w:val="32"/>
          <w:szCs w:val="32"/>
        </w:rPr>
        <w:pict>
          <v:shapetype id="_x0000_t32" coordsize="21600,21600" o:spt="32" o:oned="t" path="m,l21600,21600e" filled="f">
            <v:path arrowok="t" fillok="f" o:connecttype="none"/>
            <o:lock v:ext="edit" shapetype="t"/>
          </v:shapetype>
          <v:shape id="_x0000_s1075" type="#_x0000_t32" style="position:absolute;left:0;text-align:left;margin-left:-11.55pt;margin-top:16.15pt;width:490.5pt;height:0;flip:y;z-index:251659264" o:connectortype="straight"/>
        </w:pict>
      </w:r>
    </w:p>
    <w:p w:rsidR="00890E54" w:rsidRDefault="00890E54" w:rsidP="00890E54">
      <w:pPr>
        <w:ind w:firstLine="709"/>
        <w:jc w:val="center"/>
        <w:rPr>
          <w:b/>
          <w:sz w:val="32"/>
          <w:szCs w:val="32"/>
        </w:rPr>
      </w:pPr>
    </w:p>
    <w:p w:rsidR="00890E54" w:rsidRPr="00890E54" w:rsidRDefault="00890E54" w:rsidP="00890E54">
      <w:pPr>
        <w:ind w:firstLine="709"/>
        <w:jc w:val="center"/>
        <w:rPr>
          <w:b/>
          <w:sz w:val="32"/>
          <w:szCs w:val="32"/>
        </w:rPr>
      </w:pPr>
    </w:p>
    <w:p w:rsidR="001C29B2" w:rsidRPr="00890E54" w:rsidRDefault="001C29B2" w:rsidP="00890E54">
      <w:pPr>
        <w:ind w:firstLine="709"/>
        <w:jc w:val="center"/>
        <w:rPr>
          <w:i/>
          <w:sz w:val="32"/>
          <w:szCs w:val="32"/>
        </w:rPr>
      </w:pPr>
      <w:r w:rsidRPr="00890E54">
        <w:rPr>
          <w:i/>
          <w:sz w:val="32"/>
          <w:szCs w:val="32"/>
        </w:rPr>
        <w:t>Кафедра инженерной графики</w:t>
      </w:r>
      <w:r w:rsidR="009432FF">
        <w:rPr>
          <w:i/>
          <w:sz w:val="32"/>
          <w:szCs w:val="32"/>
        </w:rPr>
        <w:t xml:space="preserve">, теоретической </w:t>
      </w:r>
      <w:r w:rsidRPr="00890E54">
        <w:rPr>
          <w:i/>
          <w:sz w:val="32"/>
          <w:szCs w:val="32"/>
        </w:rPr>
        <w:t xml:space="preserve"> и</w:t>
      </w:r>
      <w:r w:rsidR="009432FF">
        <w:rPr>
          <w:i/>
          <w:sz w:val="32"/>
          <w:szCs w:val="32"/>
        </w:rPr>
        <w:t xml:space="preserve"> </w:t>
      </w:r>
      <w:r w:rsidRPr="00890E54">
        <w:rPr>
          <w:i/>
          <w:sz w:val="32"/>
          <w:szCs w:val="32"/>
        </w:rPr>
        <w:t xml:space="preserve"> прикладной механики</w:t>
      </w:r>
    </w:p>
    <w:p w:rsidR="001C29B2" w:rsidRPr="00890E54" w:rsidRDefault="001C29B2" w:rsidP="00890E54">
      <w:pPr>
        <w:ind w:firstLine="709"/>
        <w:jc w:val="center"/>
        <w:rPr>
          <w:sz w:val="28"/>
          <w:szCs w:val="28"/>
        </w:rPr>
      </w:pPr>
    </w:p>
    <w:p w:rsidR="001C29B2" w:rsidRDefault="001C29B2" w:rsidP="0098723B">
      <w:pPr>
        <w:ind w:firstLine="709"/>
        <w:jc w:val="center"/>
        <w:rPr>
          <w:sz w:val="28"/>
          <w:szCs w:val="28"/>
        </w:rPr>
      </w:pPr>
    </w:p>
    <w:p w:rsidR="0098723B" w:rsidRPr="00890E54" w:rsidRDefault="00E51262" w:rsidP="0098723B">
      <w:pPr>
        <w:spacing w:after="200" w:line="276" w:lineRule="auto"/>
        <w:jc w:val="center"/>
        <w:rPr>
          <w:i/>
          <w:sz w:val="28"/>
          <w:szCs w:val="28"/>
        </w:rPr>
      </w:pPr>
      <w:r>
        <w:rPr>
          <w:i/>
          <w:sz w:val="28"/>
          <w:szCs w:val="28"/>
        </w:rPr>
        <w:t>Ю.А. Арсентье</w:t>
      </w:r>
      <w:r w:rsidR="0098723B" w:rsidRPr="00890E54">
        <w:rPr>
          <w:i/>
          <w:sz w:val="28"/>
          <w:szCs w:val="28"/>
        </w:rPr>
        <w:t>, С.В. Букреев, Р.И. Некрылова (НПТ)</w:t>
      </w:r>
      <w:r w:rsidR="000B4093">
        <w:rPr>
          <w:i/>
          <w:sz w:val="28"/>
          <w:szCs w:val="28"/>
        </w:rPr>
        <w:t>, Г.Г.Козлова (НПО)</w:t>
      </w: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9432FF" w:rsidRPr="009432FF" w:rsidRDefault="009432FF" w:rsidP="00890E54">
      <w:pPr>
        <w:ind w:firstLine="709"/>
        <w:jc w:val="center"/>
        <w:rPr>
          <w:i/>
          <w:sz w:val="36"/>
          <w:szCs w:val="36"/>
        </w:rPr>
      </w:pPr>
    </w:p>
    <w:p w:rsidR="001C29B2" w:rsidRPr="000B4093" w:rsidRDefault="000B4093" w:rsidP="00890E54">
      <w:pPr>
        <w:ind w:firstLine="709"/>
        <w:jc w:val="center"/>
        <w:rPr>
          <w:b/>
          <w:sz w:val="40"/>
          <w:szCs w:val="40"/>
        </w:rPr>
      </w:pPr>
      <w:r>
        <w:rPr>
          <w:b/>
          <w:sz w:val="40"/>
          <w:szCs w:val="40"/>
        </w:rPr>
        <w:t>Расчёт</w:t>
      </w:r>
      <w:r w:rsidR="001C29B2" w:rsidRPr="000B4093">
        <w:rPr>
          <w:b/>
          <w:sz w:val="40"/>
          <w:szCs w:val="40"/>
        </w:rPr>
        <w:t xml:space="preserve"> геометрических и кинематических параметров зубчатого зацепления с применением САПР</w:t>
      </w:r>
    </w:p>
    <w:p w:rsidR="001C29B2" w:rsidRDefault="001C29B2" w:rsidP="00890E54">
      <w:pPr>
        <w:ind w:firstLine="709"/>
        <w:jc w:val="center"/>
        <w:rPr>
          <w:sz w:val="28"/>
          <w:szCs w:val="28"/>
        </w:rPr>
      </w:pPr>
    </w:p>
    <w:p w:rsidR="000B4093" w:rsidRPr="000B4093" w:rsidRDefault="000B4093" w:rsidP="000B4093">
      <w:pPr>
        <w:ind w:firstLine="709"/>
        <w:jc w:val="center"/>
        <w:rPr>
          <w:i/>
          <w:sz w:val="36"/>
          <w:szCs w:val="36"/>
        </w:rPr>
      </w:pPr>
      <w:r w:rsidRPr="000B4093">
        <w:rPr>
          <w:i/>
          <w:sz w:val="36"/>
          <w:szCs w:val="36"/>
        </w:rPr>
        <w:t>Методические указания</w:t>
      </w: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1C29B2" w:rsidRDefault="001C29B2" w:rsidP="00C01095">
      <w:pPr>
        <w:ind w:firstLine="709"/>
        <w:rPr>
          <w:sz w:val="28"/>
          <w:szCs w:val="28"/>
        </w:rPr>
      </w:pPr>
    </w:p>
    <w:p w:rsidR="009432FF" w:rsidRDefault="009432FF" w:rsidP="00890E54">
      <w:pPr>
        <w:rPr>
          <w:sz w:val="28"/>
          <w:szCs w:val="28"/>
        </w:rPr>
      </w:pPr>
    </w:p>
    <w:p w:rsidR="001C29B2" w:rsidRPr="001C29B2" w:rsidRDefault="001C29B2" w:rsidP="009432FF">
      <w:pPr>
        <w:jc w:val="center"/>
        <w:rPr>
          <w:sz w:val="28"/>
          <w:szCs w:val="28"/>
        </w:rPr>
      </w:pPr>
      <w:r>
        <w:rPr>
          <w:sz w:val="28"/>
          <w:szCs w:val="28"/>
        </w:rPr>
        <w:t>Москва 2011г.</w:t>
      </w:r>
    </w:p>
    <w:p w:rsidR="00626CBD" w:rsidRPr="00890E54" w:rsidRDefault="004C5B1F" w:rsidP="00B41998">
      <w:pPr>
        <w:spacing w:after="200" w:line="276" w:lineRule="auto"/>
        <w:rPr>
          <w:sz w:val="28"/>
          <w:szCs w:val="28"/>
        </w:rPr>
      </w:pPr>
      <w:r>
        <w:rPr>
          <w:sz w:val="28"/>
          <w:szCs w:val="28"/>
        </w:rPr>
        <w:br w:type="page"/>
      </w:r>
      <w:r w:rsidR="0098723B">
        <w:rPr>
          <w:sz w:val="28"/>
          <w:szCs w:val="28"/>
        </w:rPr>
        <w:lastRenderedPageBreak/>
        <w:t xml:space="preserve"> </w:t>
      </w:r>
      <w:r w:rsidR="00890E54" w:rsidRPr="00890E54">
        <w:rPr>
          <w:sz w:val="28"/>
          <w:szCs w:val="28"/>
        </w:rPr>
        <w:t xml:space="preserve"> </w:t>
      </w:r>
      <w:r w:rsidR="000B4093">
        <w:rPr>
          <w:sz w:val="28"/>
          <w:szCs w:val="28"/>
        </w:rPr>
        <w:t xml:space="preserve">     </w:t>
      </w:r>
      <w:r w:rsidR="00626CBD" w:rsidRPr="00890E54">
        <w:rPr>
          <w:sz w:val="28"/>
          <w:szCs w:val="28"/>
        </w:rPr>
        <w:t>В работе рассмотрен порядок выполнения зачётного задания по курсу Прикладная механика</w:t>
      </w:r>
      <w:r w:rsidR="000B4093">
        <w:rPr>
          <w:sz w:val="28"/>
          <w:szCs w:val="28"/>
        </w:rPr>
        <w:t xml:space="preserve"> </w:t>
      </w:r>
      <w:r w:rsidR="00626CBD" w:rsidRPr="00890E54">
        <w:rPr>
          <w:sz w:val="28"/>
          <w:szCs w:val="28"/>
        </w:rPr>
        <w:t>- Детали машин с использованием САПР. Рекомендуется для студентов специальностей РТ, ГИР, ДМ (НПТ)</w:t>
      </w:r>
      <w:r w:rsidR="000B4093">
        <w:rPr>
          <w:sz w:val="28"/>
          <w:szCs w:val="28"/>
        </w:rPr>
        <w:t>, НПО</w:t>
      </w:r>
      <w:r w:rsidR="00626CBD" w:rsidRPr="00890E54">
        <w:rPr>
          <w:sz w:val="28"/>
          <w:szCs w:val="28"/>
        </w:rPr>
        <w:t xml:space="preserve"> дневной и заочной форм обучения. </w:t>
      </w:r>
    </w:p>
    <w:p w:rsidR="00710C80" w:rsidRPr="006D17C8" w:rsidRDefault="00710C80" w:rsidP="00710C80">
      <w:pPr>
        <w:pStyle w:val="11"/>
      </w:pPr>
      <w:r w:rsidRPr="006D17C8">
        <w:t>Содержание</w:t>
      </w:r>
    </w:p>
    <w:p w:rsidR="00710C80" w:rsidRDefault="00D854A9">
      <w:pPr>
        <w:spacing w:after="200" w:line="276" w:lineRule="auto"/>
        <w:rPr>
          <w:noProof/>
        </w:rPr>
      </w:pPr>
      <w:r>
        <w:rPr>
          <w:sz w:val="28"/>
          <w:szCs w:val="28"/>
        </w:rPr>
        <w:fldChar w:fldCharType="begin"/>
      </w:r>
      <w:r w:rsidR="00710C80">
        <w:rPr>
          <w:sz w:val="28"/>
          <w:szCs w:val="28"/>
        </w:rPr>
        <w:instrText xml:space="preserve"> TOC \h \z \t "Стиль1;1" </w:instrText>
      </w:r>
      <w:r>
        <w:rPr>
          <w:sz w:val="28"/>
          <w:szCs w:val="28"/>
        </w:rPr>
        <w:fldChar w:fldCharType="separate"/>
      </w:r>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43" w:history="1">
        <w:r w:rsidR="00710C80" w:rsidRPr="00411D60">
          <w:rPr>
            <w:rStyle w:val="af1"/>
            <w:noProof/>
            <w:kern w:val="32"/>
          </w:rPr>
          <w:t>I. Выбор приводного электродвигателя.</w:t>
        </w:r>
        <w:r w:rsidR="00710C80">
          <w:rPr>
            <w:noProof/>
            <w:webHidden/>
          </w:rPr>
          <w:tab/>
        </w:r>
        <w:r>
          <w:rPr>
            <w:noProof/>
            <w:webHidden/>
          </w:rPr>
          <w:fldChar w:fldCharType="begin"/>
        </w:r>
        <w:r w:rsidR="00710C80">
          <w:rPr>
            <w:noProof/>
            <w:webHidden/>
          </w:rPr>
          <w:instrText xml:space="preserve"> PAGEREF _Toc294211543 \h </w:instrText>
        </w:r>
        <w:r>
          <w:rPr>
            <w:noProof/>
            <w:webHidden/>
          </w:rPr>
        </w:r>
        <w:r>
          <w:rPr>
            <w:noProof/>
            <w:webHidden/>
          </w:rPr>
          <w:fldChar w:fldCharType="separate"/>
        </w:r>
        <w:r w:rsidR="00710C80">
          <w:rPr>
            <w:noProof/>
            <w:webHidden/>
          </w:rPr>
          <w:t>6</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44" w:history="1">
        <w:r w:rsidR="00710C80" w:rsidRPr="00411D60">
          <w:rPr>
            <w:rStyle w:val="af1"/>
            <w:noProof/>
            <w:lang w:val="en-US"/>
          </w:rPr>
          <w:t>II</w:t>
        </w:r>
        <w:r w:rsidR="00710C80" w:rsidRPr="00411D60">
          <w:rPr>
            <w:rStyle w:val="af1"/>
            <w:noProof/>
          </w:rPr>
          <w:t>. Кинематический расчёт .</w:t>
        </w:r>
        <w:r w:rsidR="00710C80">
          <w:rPr>
            <w:noProof/>
            <w:webHidden/>
          </w:rPr>
          <w:tab/>
        </w:r>
        <w:r>
          <w:rPr>
            <w:noProof/>
            <w:webHidden/>
          </w:rPr>
          <w:fldChar w:fldCharType="begin"/>
        </w:r>
        <w:r w:rsidR="00710C80">
          <w:rPr>
            <w:noProof/>
            <w:webHidden/>
          </w:rPr>
          <w:instrText xml:space="preserve"> PAGEREF _Toc294211544 \h </w:instrText>
        </w:r>
        <w:r>
          <w:rPr>
            <w:noProof/>
            <w:webHidden/>
          </w:rPr>
        </w:r>
        <w:r>
          <w:rPr>
            <w:noProof/>
            <w:webHidden/>
          </w:rPr>
          <w:fldChar w:fldCharType="separate"/>
        </w:r>
        <w:r w:rsidR="00710C80">
          <w:rPr>
            <w:noProof/>
            <w:webHidden/>
          </w:rPr>
          <w:t>6</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45" w:history="1">
        <w:r w:rsidR="00710C80" w:rsidRPr="00411D60">
          <w:rPr>
            <w:rStyle w:val="af1"/>
            <w:noProof/>
            <w:lang w:val="en-US"/>
          </w:rPr>
          <w:t>III</w:t>
        </w:r>
        <w:r w:rsidR="00710C80" w:rsidRPr="00411D60">
          <w:rPr>
            <w:rStyle w:val="af1"/>
            <w:noProof/>
          </w:rPr>
          <w:t>. Определение геометрических параметров зубчатых колёс с помощью ЭВМ .</w:t>
        </w:r>
        <w:r w:rsidR="00710C80">
          <w:rPr>
            <w:noProof/>
            <w:webHidden/>
          </w:rPr>
          <w:tab/>
        </w:r>
        <w:r>
          <w:rPr>
            <w:noProof/>
            <w:webHidden/>
          </w:rPr>
          <w:fldChar w:fldCharType="begin"/>
        </w:r>
        <w:r w:rsidR="00710C80">
          <w:rPr>
            <w:noProof/>
            <w:webHidden/>
          </w:rPr>
          <w:instrText xml:space="preserve"> PAGEREF _Toc294211545 \h </w:instrText>
        </w:r>
        <w:r>
          <w:rPr>
            <w:noProof/>
            <w:webHidden/>
          </w:rPr>
        </w:r>
        <w:r>
          <w:rPr>
            <w:noProof/>
            <w:webHidden/>
          </w:rPr>
          <w:fldChar w:fldCharType="separate"/>
        </w:r>
        <w:r w:rsidR="00710C80">
          <w:rPr>
            <w:noProof/>
            <w:webHidden/>
          </w:rPr>
          <w:t>7</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46" w:history="1">
        <w:r w:rsidR="00710C80" w:rsidRPr="00411D60">
          <w:rPr>
            <w:rStyle w:val="af1"/>
            <w:noProof/>
            <w:lang w:val="en-US"/>
          </w:rPr>
          <w:t>IV</w:t>
        </w:r>
        <w:r w:rsidR="00710C80" w:rsidRPr="00411D60">
          <w:rPr>
            <w:rStyle w:val="af1"/>
            <w:noProof/>
          </w:rPr>
          <w:t>. Предварительный расчёт валов .</w:t>
        </w:r>
        <w:r w:rsidR="00710C80">
          <w:rPr>
            <w:noProof/>
            <w:webHidden/>
          </w:rPr>
          <w:tab/>
        </w:r>
        <w:r>
          <w:rPr>
            <w:noProof/>
            <w:webHidden/>
          </w:rPr>
          <w:fldChar w:fldCharType="begin"/>
        </w:r>
        <w:r w:rsidR="00710C80">
          <w:rPr>
            <w:noProof/>
            <w:webHidden/>
          </w:rPr>
          <w:instrText xml:space="preserve"> PAGEREF _Toc294211546 \h </w:instrText>
        </w:r>
        <w:r>
          <w:rPr>
            <w:noProof/>
            <w:webHidden/>
          </w:rPr>
        </w:r>
        <w:r>
          <w:rPr>
            <w:noProof/>
            <w:webHidden/>
          </w:rPr>
          <w:fldChar w:fldCharType="separate"/>
        </w:r>
        <w:r w:rsidR="00710C80">
          <w:rPr>
            <w:noProof/>
            <w:webHidden/>
          </w:rPr>
          <w:t>10</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47" w:history="1">
        <w:r w:rsidR="00710C80" w:rsidRPr="00411D60">
          <w:rPr>
            <w:rStyle w:val="af1"/>
            <w:noProof/>
          </w:rPr>
          <w:t>V. Кинематический расчёт планетарной передачи  .</w:t>
        </w:r>
        <w:r w:rsidR="00710C80">
          <w:rPr>
            <w:noProof/>
            <w:webHidden/>
          </w:rPr>
          <w:tab/>
        </w:r>
        <w:r>
          <w:rPr>
            <w:noProof/>
            <w:webHidden/>
          </w:rPr>
          <w:fldChar w:fldCharType="begin"/>
        </w:r>
        <w:r w:rsidR="00710C80">
          <w:rPr>
            <w:noProof/>
            <w:webHidden/>
          </w:rPr>
          <w:instrText xml:space="preserve"> PAGEREF _Toc294211547 \h </w:instrText>
        </w:r>
        <w:r>
          <w:rPr>
            <w:noProof/>
            <w:webHidden/>
          </w:rPr>
        </w:r>
        <w:r>
          <w:rPr>
            <w:noProof/>
            <w:webHidden/>
          </w:rPr>
          <w:fldChar w:fldCharType="separate"/>
        </w:r>
        <w:r w:rsidR="00710C80">
          <w:rPr>
            <w:noProof/>
            <w:webHidden/>
          </w:rPr>
          <w:t>11</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48" w:history="1">
        <w:r w:rsidR="00710C80" w:rsidRPr="00411D60">
          <w:rPr>
            <w:rStyle w:val="af1"/>
            <w:noProof/>
            <w:lang w:val="en-US"/>
          </w:rPr>
          <w:t>VI</w:t>
        </w:r>
        <w:r w:rsidR="00710C80" w:rsidRPr="00411D60">
          <w:rPr>
            <w:rStyle w:val="af1"/>
            <w:noProof/>
          </w:rPr>
          <w:t>.Построение кинематической схемы планетарной передачи, планов линейных и угловых скоростей характерных точек и отдельных звеньев механизма.</w:t>
        </w:r>
        <w:r w:rsidR="00710C80">
          <w:rPr>
            <w:noProof/>
            <w:webHidden/>
          </w:rPr>
          <w:tab/>
        </w:r>
        <w:r>
          <w:rPr>
            <w:noProof/>
            <w:webHidden/>
          </w:rPr>
          <w:fldChar w:fldCharType="begin"/>
        </w:r>
        <w:r w:rsidR="00710C80">
          <w:rPr>
            <w:noProof/>
            <w:webHidden/>
          </w:rPr>
          <w:instrText xml:space="preserve"> PAGEREF _Toc294211548 \h </w:instrText>
        </w:r>
        <w:r>
          <w:rPr>
            <w:noProof/>
            <w:webHidden/>
          </w:rPr>
        </w:r>
        <w:r>
          <w:rPr>
            <w:noProof/>
            <w:webHidden/>
          </w:rPr>
          <w:fldChar w:fldCharType="separate"/>
        </w:r>
        <w:r w:rsidR="00710C80">
          <w:rPr>
            <w:noProof/>
            <w:webHidden/>
          </w:rPr>
          <w:t>13</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49" w:history="1">
        <w:r w:rsidR="00710C80" w:rsidRPr="00411D60">
          <w:rPr>
            <w:rStyle w:val="af1"/>
            <w:noProof/>
            <w:lang w:val="en-US"/>
          </w:rPr>
          <w:t>VII</w:t>
        </w:r>
        <w:r w:rsidR="00710C80" w:rsidRPr="00411D60">
          <w:rPr>
            <w:rStyle w:val="af1"/>
            <w:noProof/>
          </w:rPr>
          <w:t xml:space="preserve">.Построение зацепления зубчатой пары </w:t>
        </w:r>
        <w:r w:rsidR="00710C80" w:rsidRPr="00411D60">
          <w:rPr>
            <w:rStyle w:val="af1"/>
            <w:noProof/>
            <w:lang w:val="en-US"/>
          </w:rPr>
          <w:t>z</w:t>
        </w:r>
        <w:r w:rsidR="00710C80" w:rsidRPr="00411D60">
          <w:rPr>
            <w:rStyle w:val="af1"/>
            <w:noProof/>
            <w:vertAlign w:val="subscript"/>
          </w:rPr>
          <w:t>1</w:t>
        </w:r>
        <w:r w:rsidR="00710C80" w:rsidRPr="00411D60">
          <w:rPr>
            <w:rStyle w:val="af1"/>
            <w:noProof/>
          </w:rPr>
          <w:t xml:space="preserve"> и  </w:t>
        </w:r>
        <w:r w:rsidR="00710C80" w:rsidRPr="00411D60">
          <w:rPr>
            <w:rStyle w:val="af1"/>
            <w:noProof/>
            <w:lang w:val="en-US"/>
          </w:rPr>
          <w:t>z</w:t>
        </w:r>
        <w:r w:rsidR="00710C80" w:rsidRPr="00411D60">
          <w:rPr>
            <w:rStyle w:val="af1"/>
            <w:noProof/>
            <w:vertAlign w:val="subscript"/>
          </w:rPr>
          <w:t>2.</w:t>
        </w:r>
        <w:r w:rsidR="00710C80">
          <w:rPr>
            <w:noProof/>
            <w:webHidden/>
          </w:rPr>
          <w:tab/>
        </w:r>
        <w:r>
          <w:rPr>
            <w:noProof/>
            <w:webHidden/>
          </w:rPr>
          <w:fldChar w:fldCharType="begin"/>
        </w:r>
        <w:r w:rsidR="00710C80">
          <w:rPr>
            <w:noProof/>
            <w:webHidden/>
          </w:rPr>
          <w:instrText xml:space="preserve"> PAGEREF _Toc294211549 \h </w:instrText>
        </w:r>
        <w:r>
          <w:rPr>
            <w:noProof/>
            <w:webHidden/>
          </w:rPr>
        </w:r>
        <w:r>
          <w:rPr>
            <w:noProof/>
            <w:webHidden/>
          </w:rPr>
          <w:fldChar w:fldCharType="separate"/>
        </w:r>
        <w:r w:rsidR="00710C80">
          <w:rPr>
            <w:noProof/>
            <w:webHidden/>
          </w:rPr>
          <w:t>14</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50" w:history="1">
        <w:r w:rsidR="00710C80" w:rsidRPr="00411D60">
          <w:rPr>
            <w:rStyle w:val="af1"/>
            <w:noProof/>
            <w:lang w:val="en-US"/>
          </w:rPr>
          <w:t>VIII</w:t>
        </w:r>
        <w:r w:rsidR="00710C80" w:rsidRPr="00411D60">
          <w:rPr>
            <w:rStyle w:val="af1"/>
            <w:noProof/>
          </w:rPr>
          <w:t>.Построение графика удельного скольжения .</w:t>
        </w:r>
        <w:r w:rsidR="00710C80">
          <w:rPr>
            <w:noProof/>
            <w:webHidden/>
          </w:rPr>
          <w:tab/>
        </w:r>
        <w:r>
          <w:rPr>
            <w:noProof/>
            <w:webHidden/>
          </w:rPr>
          <w:fldChar w:fldCharType="begin"/>
        </w:r>
        <w:r w:rsidR="00710C80">
          <w:rPr>
            <w:noProof/>
            <w:webHidden/>
          </w:rPr>
          <w:instrText xml:space="preserve"> PAGEREF _Toc294211550 \h </w:instrText>
        </w:r>
        <w:r>
          <w:rPr>
            <w:noProof/>
            <w:webHidden/>
          </w:rPr>
        </w:r>
        <w:r>
          <w:rPr>
            <w:noProof/>
            <w:webHidden/>
          </w:rPr>
          <w:fldChar w:fldCharType="separate"/>
        </w:r>
        <w:r w:rsidR="00710C80">
          <w:rPr>
            <w:noProof/>
            <w:webHidden/>
          </w:rPr>
          <w:t>16</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51" w:history="1">
        <w:r w:rsidR="00710C80" w:rsidRPr="00411D60">
          <w:rPr>
            <w:rStyle w:val="af1"/>
            <w:noProof/>
            <w:lang w:val="en-US"/>
          </w:rPr>
          <w:t>IX</w:t>
        </w:r>
        <w:r w:rsidR="00710C80" w:rsidRPr="00411D60">
          <w:rPr>
            <w:rStyle w:val="af1"/>
            <w:noProof/>
          </w:rPr>
          <w:t>.Построение графика удельного давления.</w:t>
        </w:r>
        <w:r w:rsidR="00710C80">
          <w:rPr>
            <w:noProof/>
            <w:webHidden/>
          </w:rPr>
          <w:tab/>
        </w:r>
        <w:r>
          <w:rPr>
            <w:noProof/>
            <w:webHidden/>
          </w:rPr>
          <w:fldChar w:fldCharType="begin"/>
        </w:r>
        <w:r w:rsidR="00710C80">
          <w:rPr>
            <w:noProof/>
            <w:webHidden/>
          </w:rPr>
          <w:instrText xml:space="preserve"> PAGEREF _Toc294211551 \h </w:instrText>
        </w:r>
        <w:r>
          <w:rPr>
            <w:noProof/>
            <w:webHidden/>
          </w:rPr>
        </w:r>
        <w:r>
          <w:rPr>
            <w:noProof/>
            <w:webHidden/>
          </w:rPr>
          <w:fldChar w:fldCharType="separate"/>
        </w:r>
        <w:r w:rsidR="00710C80">
          <w:rPr>
            <w:noProof/>
            <w:webHidden/>
          </w:rPr>
          <w:t>17</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52" w:history="1">
        <w:r w:rsidR="00710C80" w:rsidRPr="00411D60">
          <w:rPr>
            <w:rStyle w:val="af1"/>
            <w:noProof/>
            <w:lang w:val="en-US"/>
          </w:rPr>
          <w:t>X</w:t>
        </w:r>
        <w:r w:rsidR="00710C80" w:rsidRPr="00411D60">
          <w:rPr>
            <w:rStyle w:val="af1"/>
            <w:noProof/>
          </w:rPr>
          <w:t>.Построение 3</w:t>
        </w:r>
        <w:r w:rsidR="00710C80" w:rsidRPr="00411D60">
          <w:rPr>
            <w:rStyle w:val="af1"/>
            <w:noProof/>
            <w:lang w:val="en-US"/>
          </w:rPr>
          <w:t>D</w:t>
        </w:r>
        <w:r w:rsidR="00710C80" w:rsidRPr="00411D60">
          <w:rPr>
            <w:rStyle w:val="af1"/>
            <w:noProof/>
          </w:rPr>
          <w:t xml:space="preserve"> модели детали.</w:t>
        </w:r>
        <w:r w:rsidR="00710C80">
          <w:rPr>
            <w:noProof/>
            <w:webHidden/>
          </w:rPr>
          <w:tab/>
        </w:r>
        <w:r>
          <w:rPr>
            <w:noProof/>
            <w:webHidden/>
          </w:rPr>
          <w:fldChar w:fldCharType="begin"/>
        </w:r>
        <w:r w:rsidR="00710C80">
          <w:rPr>
            <w:noProof/>
            <w:webHidden/>
          </w:rPr>
          <w:instrText xml:space="preserve"> PAGEREF _Toc294211552 \h </w:instrText>
        </w:r>
        <w:r>
          <w:rPr>
            <w:noProof/>
            <w:webHidden/>
          </w:rPr>
        </w:r>
        <w:r>
          <w:rPr>
            <w:noProof/>
            <w:webHidden/>
          </w:rPr>
          <w:fldChar w:fldCharType="separate"/>
        </w:r>
        <w:r w:rsidR="00710C80">
          <w:rPr>
            <w:noProof/>
            <w:webHidden/>
          </w:rPr>
          <w:t>18</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53" w:history="1">
        <w:r w:rsidR="00710C80" w:rsidRPr="00411D60">
          <w:rPr>
            <w:rStyle w:val="af1"/>
            <w:noProof/>
            <w:lang w:val="en-US"/>
          </w:rPr>
          <w:t>XI</w:t>
        </w:r>
        <w:r w:rsidR="00710C80" w:rsidRPr="00411D60">
          <w:rPr>
            <w:rStyle w:val="af1"/>
            <w:noProof/>
          </w:rPr>
          <w:t>.Расчёт валов и осей с применением САПР.</w:t>
        </w:r>
        <w:r w:rsidR="00710C80">
          <w:rPr>
            <w:noProof/>
            <w:webHidden/>
          </w:rPr>
          <w:tab/>
        </w:r>
        <w:r>
          <w:rPr>
            <w:noProof/>
            <w:webHidden/>
          </w:rPr>
          <w:fldChar w:fldCharType="begin"/>
        </w:r>
        <w:r w:rsidR="00710C80">
          <w:rPr>
            <w:noProof/>
            <w:webHidden/>
          </w:rPr>
          <w:instrText xml:space="preserve"> PAGEREF _Toc294211553 \h </w:instrText>
        </w:r>
        <w:r>
          <w:rPr>
            <w:noProof/>
            <w:webHidden/>
          </w:rPr>
        </w:r>
        <w:r>
          <w:rPr>
            <w:noProof/>
            <w:webHidden/>
          </w:rPr>
          <w:fldChar w:fldCharType="separate"/>
        </w:r>
        <w:r w:rsidR="00710C80">
          <w:rPr>
            <w:noProof/>
            <w:webHidden/>
          </w:rPr>
          <w:t>21</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54" w:history="1">
        <w:r w:rsidR="00710C80" w:rsidRPr="00411D60">
          <w:rPr>
            <w:rStyle w:val="af1"/>
            <w:noProof/>
          </w:rPr>
          <w:t>Исходные данные</w:t>
        </w:r>
        <w:r w:rsidR="00710C80">
          <w:rPr>
            <w:noProof/>
            <w:webHidden/>
          </w:rPr>
          <w:tab/>
        </w:r>
        <w:r>
          <w:rPr>
            <w:noProof/>
            <w:webHidden/>
          </w:rPr>
          <w:fldChar w:fldCharType="begin"/>
        </w:r>
        <w:r w:rsidR="00710C80">
          <w:rPr>
            <w:noProof/>
            <w:webHidden/>
          </w:rPr>
          <w:instrText xml:space="preserve"> PAGEREF _Toc294211554 \h </w:instrText>
        </w:r>
        <w:r>
          <w:rPr>
            <w:noProof/>
            <w:webHidden/>
          </w:rPr>
        </w:r>
        <w:r>
          <w:rPr>
            <w:noProof/>
            <w:webHidden/>
          </w:rPr>
          <w:fldChar w:fldCharType="separate"/>
        </w:r>
        <w:r w:rsidR="00710C80">
          <w:rPr>
            <w:noProof/>
            <w:webHidden/>
          </w:rPr>
          <w:t>29</w:t>
        </w:r>
        <w:r>
          <w:rPr>
            <w:noProof/>
            <w:webHidden/>
          </w:rPr>
          <w:fldChar w:fldCharType="end"/>
        </w:r>
      </w:hyperlink>
    </w:p>
    <w:p w:rsidR="00710C80" w:rsidRDefault="00D854A9">
      <w:pPr>
        <w:pStyle w:val="11"/>
        <w:tabs>
          <w:tab w:val="right" w:leader="dot" w:pos="9345"/>
        </w:tabs>
        <w:rPr>
          <w:rFonts w:asciiTheme="minorHAnsi" w:eastAsiaTheme="minorEastAsia" w:hAnsiTheme="minorHAnsi" w:cstheme="minorBidi"/>
          <w:b w:val="0"/>
          <w:bCs w:val="0"/>
          <w:caps w:val="0"/>
          <w:noProof/>
          <w:sz w:val="22"/>
          <w:szCs w:val="22"/>
        </w:rPr>
      </w:pPr>
      <w:hyperlink w:anchor="_Toc294211555" w:history="1">
        <w:r w:rsidR="00710C80" w:rsidRPr="00411D60">
          <w:rPr>
            <w:rStyle w:val="af1"/>
            <w:noProof/>
          </w:rPr>
          <w:t>Литература</w:t>
        </w:r>
        <w:r w:rsidR="00710C80">
          <w:rPr>
            <w:noProof/>
            <w:webHidden/>
          </w:rPr>
          <w:tab/>
        </w:r>
        <w:r>
          <w:rPr>
            <w:noProof/>
            <w:webHidden/>
          </w:rPr>
          <w:fldChar w:fldCharType="begin"/>
        </w:r>
        <w:r w:rsidR="00710C80">
          <w:rPr>
            <w:noProof/>
            <w:webHidden/>
          </w:rPr>
          <w:instrText xml:space="preserve"> PAGEREF _Toc294211555 \h </w:instrText>
        </w:r>
        <w:r>
          <w:rPr>
            <w:noProof/>
            <w:webHidden/>
          </w:rPr>
        </w:r>
        <w:r>
          <w:rPr>
            <w:noProof/>
            <w:webHidden/>
          </w:rPr>
          <w:fldChar w:fldCharType="separate"/>
        </w:r>
        <w:r w:rsidR="00710C80">
          <w:rPr>
            <w:noProof/>
            <w:webHidden/>
          </w:rPr>
          <w:t>31</w:t>
        </w:r>
        <w:r>
          <w:rPr>
            <w:noProof/>
            <w:webHidden/>
          </w:rPr>
          <w:fldChar w:fldCharType="end"/>
        </w:r>
      </w:hyperlink>
    </w:p>
    <w:p w:rsidR="00A70D4B" w:rsidRDefault="00D854A9">
      <w:pPr>
        <w:spacing w:after="200" w:line="276" w:lineRule="auto"/>
        <w:rPr>
          <w:sz w:val="28"/>
          <w:szCs w:val="28"/>
        </w:rPr>
      </w:pPr>
      <w:r>
        <w:rPr>
          <w:sz w:val="28"/>
          <w:szCs w:val="28"/>
        </w:rPr>
        <w:fldChar w:fldCharType="end"/>
      </w:r>
    </w:p>
    <w:p w:rsidR="00710C80" w:rsidRDefault="00710C80">
      <w:pPr>
        <w:spacing w:after="200" w:line="276" w:lineRule="auto"/>
        <w:rPr>
          <w:sz w:val="28"/>
          <w:szCs w:val="28"/>
        </w:rPr>
      </w:pPr>
    </w:p>
    <w:p w:rsidR="00710C80" w:rsidRDefault="00710C80">
      <w:pPr>
        <w:spacing w:after="200" w:line="276" w:lineRule="auto"/>
        <w:rPr>
          <w:sz w:val="28"/>
          <w:szCs w:val="28"/>
        </w:rPr>
      </w:pPr>
    </w:p>
    <w:p w:rsidR="00710C80" w:rsidRDefault="00710C80">
      <w:pPr>
        <w:spacing w:after="200" w:line="276" w:lineRule="auto"/>
        <w:rPr>
          <w:sz w:val="28"/>
          <w:szCs w:val="28"/>
        </w:rPr>
      </w:pPr>
    </w:p>
    <w:p w:rsidR="00710C80" w:rsidRDefault="00710C80">
      <w:pPr>
        <w:spacing w:after="200" w:line="276" w:lineRule="auto"/>
        <w:rPr>
          <w:sz w:val="28"/>
          <w:szCs w:val="28"/>
        </w:rPr>
      </w:pPr>
    </w:p>
    <w:p w:rsidR="00C01095" w:rsidRPr="00B41998" w:rsidRDefault="00C01095" w:rsidP="00CA3DCF">
      <w:pPr>
        <w:pStyle w:val="12"/>
        <w:rPr>
          <w:sz w:val="24"/>
          <w:szCs w:val="24"/>
        </w:rPr>
      </w:pPr>
      <w:bookmarkStart w:id="0" w:name="_Toc294131470"/>
      <w:bookmarkStart w:id="1" w:name="_Toc294131526"/>
      <w:r w:rsidRPr="00B41998">
        <w:rPr>
          <w:sz w:val="24"/>
          <w:szCs w:val="24"/>
        </w:rPr>
        <w:lastRenderedPageBreak/>
        <w:t>Цел</w:t>
      </w:r>
      <w:r w:rsidR="003C4620" w:rsidRPr="00B41998">
        <w:rPr>
          <w:sz w:val="24"/>
          <w:szCs w:val="24"/>
        </w:rPr>
        <w:t>и</w:t>
      </w:r>
      <w:r w:rsidRPr="00B41998">
        <w:rPr>
          <w:sz w:val="24"/>
          <w:szCs w:val="24"/>
        </w:rPr>
        <w:t xml:space="preserve"> расчета:</w:t>
      </w:r>
      <w:bookmarkEnd w:id="0"/>
      <w:bookmarkEnd w:id="1"/>
    </w:p>
    <w:p w:rsidR="00CA3DCF" w:rsidRPr="00B41998" w:rsidRDefault="00CA3DCF" w:rsidP="00C01095">
      <w:pPr>
        <w:ind w:firstLine="709"/>
      </w:pPr>
    </w:p>
    <w:p w:rsidR="00C01095" w:rsidRPr="00B41998" w:rsidRDefault="00C01095" w:rsidP="00C01095">
      <w:pPr>
        <w:pStyle w:val="a3"/>
        <w:numPr>
          <w:ilvl w:val="0"/>
          <w:numId w:val="1"/>
        </w:numPr>
      </w:pPr>
      <w:r w:rsidRPr="00B41998">
        <w:t>Определение основных геометрических размеров зубчатых колес цилиндрической передачи.</w:t>
      </w:r>
    </w:p>
    <w:p w:rsidR="00C01095" w:rsidRPr="00B41998" w:rsidRDefault="00C01095" w:rsidP="00C01095">
      <w:pPr>
        <w:pStyle w:val="a3"/>
        <w:numPr>
          <w:ilvl w:val="0"/>
          <w:numId w:val="1"/>
        </w:numPr>
      </w:pPr>
      <w:r w:rsidRPr="00B41998">
        <w:t>Определение основных геометрических размеров зубчатых колес планетарной передачи.</w:t>
      </w:r>
    </w:p>
    <w:p w:rsidR="00C01095" w:rsidRPr="00B41998" w:rsidRDefault="00C01095" w:rsidP="00C01095">
      <w:pPr>
        <w:pStyle w:val="a3"/>
        <w:numPr>
          <w:ilvl w:val="0"/>
          <w:numId w:val="1"/>
        </w:numPr>
      </w:pPr>
      <w:r w:rsidRPr="00B41998">
        <w:t>Построение кинематической схемы планетарной передачи, планов линейных и угловых скоростей</w:t>
      </w:r>
    </w:p>
    <w:p w:rsidR="00C01095" w:rsidRPr="00B41998" w:rsidRDefault="00C01095" w:rsidP="00C01095">
      <w:pPr>
        <w:pStyle w:val="a3"/>
        <w:numPr>
          <w:ilvl w:val="0"/>
          <w:numId w:val="1"/>
        </w:numPr>
      </w:pPr>
      <w:r w:rsidRPr="00B41998">
        <w:t>Построение рабоч</w:t>
      </w:r>
      <w:r w:rsidR="00F56A3F" w:rsidRPr="00B41998">
        <w:t>его</w:t>
      </w:r>
      <w:r w:rsidRPr="00B41998">
        <w:t xml:space="preserve"> чертеж</w:t>
      </w:r>
      <w:r w:rsidR="00F56A3F" w:rsidRPr="00B41998">
        <w:t>а</w:t>
      </w:r>
      <w:r w:rsidRPr="00B41998">
        <w:t xml:space="preserve"> вал-шестерни </w:t>
      </w:r>
      <w:r w:rsidRPr="00B41998">
        <w:rPr>
          <w:lang w:val="en-US"/>
        </w:rPr>
        <w:t>z</w:t>
      </w:r>
      <w:r w:rsidRPr="00B41998">
        <w:rPr>
          <w:vertAlign w:val="subscript"/>
        </w:rPr>
        <w:t>1</w:t>
      </w:r>
      <w:r w:rsidRPr="00B41998">
        <w:t xml:space="preserve"> и</w:t>
      </w:r>
      <w:r w:rsidR="00F56A3F" w:rsidRPr="00B41998">
        <w:t>ли</w:t>
      </w:r>
      <w:r w:rsidRPr="00B41998">
        <w:t xml:space="preserve"> зубчатого колеса  </w:t>
      </w:r>
      <w:r w:rsidRPr="00B41998">
        <w:rPr>
          <w:lang w:val="en-US"/>
        </w:rPr>
        <w:t>z</w:t>
      </w:r>
      <w:r w:rsidRPr="00B41998">
        <w:rPr>
          <w:vertAlign w:val="subscript"/>
        </w:rPr>
        <w:t>2</w:t>
      </w:r>
      <w:r w:rsidRPr="00B41998">
        <w:t>.</w:t>
      </w:r>
    </w:p>
    <w:p w:rsidR="00C01095" w:rsidRPr="00B41998" w:rsidRDefault="00C01095" w:rsidP="00C01095">
      <w:pPr>
        <w:pStyle w:val="a3"/>
        <w:numPr>
          <w:ilvl w:val="0"/>
          <w:numId w:val="1"/>
        </w:numPr>
      </w:pPr>
      <w:r w:rsidRPr="00B41998">
        <w:t xml:space="preserve">Построение зацепления зубчатой пары </w:t>
      </w:r>
      <w:r w:rsidRPr="00B41998">
        <w:rPr>
          <w:lang w:val="en-US"/>
        </w:rPr>
        <w:t>z</w:t>
      </w:r>
      <w:r w:rsidRPr="00B41998">
        <w:rPr>
          <w:vertAlign w:val="subscript"/>
        </w:rPr>
        <w:t xml:space="preserve">1 </w:t>
      </w:r>
      <w:r w:rsidRPr="00B41998">
        <w:t xml:space="preserve"> и  </w:t>
      </w:r>
      <w:r w:rsidRPr="00B41998">
        <w:rPr>
          <w:lang w:val="en-US"/>
        </w:rPr>
        <w:t>z</w:t>
      </w:r>
      <w:r w:rsidRPr="00B41998">
        <w:rPr>
          <w:vertAlign w:val="subscript"/>
        </w:rPr>
        <w:t>2</w:t>
      </w:r>
      <w:r w:rsidRPr="00B41998">
        <w:t xml:space="preserve"> ,а также графиков удельного скольжения и давления .</w:t>
      </w:r>
    </w:p>
    <w:p w:rsidR="00F56A3F" w:rsidRPr="00B41998" w:rsidRDefault="00F56A3F" w:rsidP="00F56A3F">
      <w:pPr>
        <w:pStyle w:val="a3"/>
        <w:numPr>
          <w:ilvl w:val="0"/>
          <w:numId w:val="1"/>
        </w:numPr>
      </w:pPr>
      <w:r w:rsidRPr="00B41998">
        <w:t xml:space="preserve">Построение трёх мерной модели вал-шестерни </w:t>
      </w:r>
      <w:r w:rsidRPr="00B41998">
        <w:rPr>
          <w:lang w:val="en-US"/>
        </w:rPr>
        <w:t>z</w:t>
      </w:r>
      <w:r w:rsidRPr="00B41998">
        <w:rPr>
          <w:vertAlign w:val="subscript"/>
        </w:rPr>
        <w:t>1</w:t>
      </w:r>
      <w:r w:rsidRPr="00B41998">
        <w:t xml:space="preserve"> или зубчатого колеса  </w:t>
      </w:r>
      <w:r w:rsidRPr="00B41998">
        <w:rPr>
          <w:lang w:val="en-US"/>
        </w:rPr>
        <w:t>z</w:t>
      </w:r>
      <w:r w:rsidRPr="00B41998">
        <w:rPr>
          <w:vertAlign w:val="subscript"/>
        </w:rPr>
        <w:t>2</w:t>
      </w:r>
      <w:r w:rsidRPr="00B41998">
        <w:t>.</w:t>
      </w:r>
    </w:p>
    <w:p w:rsidR="00F56A3F" w:rsidRPr="00B41998" w:rsidRDefault="00F56A3F" w:rsidP="00F56A3F">
      <w:pPr>
        <w:ind w:left="709"/>
      </w:pPr>
    </w:p>
    <w:p w:rsidR="00C01095" w:rsidRPr="00B41998" w:rsidRDefault="00A32414" w:rsidP="002B37EF">
      <w:pPr>
        <w:ind w:left="709"/>
      </w:pPr>
      <w:r w:rsidRPr="00B41998">
        <w:t xml:space="preserve">*Вариант задания выбирается по последней цифре студенческого билета в таблице </w:t>
      </w:r>
      <w:r w:rsidRPr="00B41998">
        <w:rPr>
          <w:b/>
        </w:rPr>
        <w:t>Исходные данные.</w:t>
      </w:r>
    </w:p>
    <w:p w:rsidR="00C01095" w:rsidRPr="00B41998" w:rsidRDefault="00C01095"/>
    <w:p w:rsidR="00C01095" w:rsidRPr="00B6057F" w:rsidRDefault="00C01095"/>
    <w:p w:rsidR="00C01095" w:rsidRPr="00B6057F" w:rsidRDefault="00C01095"/>
    <w:p w:rsidR="00C01095" w:rsidRPr="00B6057F" w:rsidRDefault="00C01095"/>
    <w:p w:rsidR="001006ED" w:rsidRPr="00B6057F" w:rsidRDefault="00966665">
      <w:pPr>
        <w:rPr>
          <w:lang w:val="en-US"/>
        </w:rPr>
      </w:pPr>
      <w:r>
        <w:rPr>
          <w:noProof/>
        </w:rPr>
        <w:drawing>
          <wp:inline distT="0" distB="0" distL="0" distR="0">
            <wp:extent cx="3370345" cy="1620000"/>
            <wp:effectExtent l="19050" t="0" r="1505" b="0"/>
            <wp:docPr id="5"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3370345" cy="1620000"/>
                    </a:xfrm>
                    <a:prstGeom prst="rect">
                      <a:avLst/>
                    </a:prstGeom>
                  </pic:spPr>
                </pic:pic>
              </a:graphicData>
            </a:graphic>
          </wp:inline>
        </w:drawing>
      </w:r>
    </w:p>
    <w:p w:rsidR="00C01095" w:rsidRPr="00B6057F" w:rsidRDefault="00C01095"/>
    <w:p w:rsidR="00C01095" w:rsidRPr="00B6057F" w:rsidRDefault="00C01095"/>
    <w:p w:rsidR="001006ED" w:rsidRPr="00CA3DCF" w:rsidRDefault="001006ED">
      <w:pPr>
        <w:rPr>
          <w:b/>
          <w:lang w:val="en-US"/>
        </w:rPr>
      </w:pPr>
    </w:p>
    <w:p w:rsidR="00C01095" w:rsidRPr="00710C80" w:rsidRDefault="00C01095" w:rsidP="00710C80">
      <w:pPr>
        <w:pStyle w:val="14"/>
      </w:pPr>
      <w:bookmarkStart w:id="2" w:name="_Toc262580163"/>
      <w:bookmarkStart w:id="3" w:name="_Toc262580244"/>
      <w:bookmarkStart w:id="4" w:name="_Toc262585003"/>
      <w:bookmarkStart w:id="5" w:name="_Toc294131471"/>
      <w:bookmarkStart w:id="6" w:name="_Toc294131527"/>
      <w:bookmarkStart w:id="7" w:name="_Toc294211543"/>
      <w:r w:rsidRPr="00F773D9">
        <w:rPr>
          <w:rStyle w:val="10"/>
          <w:rFonts w:asciiTheme="majorHAnsi" w:hAnsiTheme="majorHAnsi"/>
          <w:b/>
        </w:rPr>
        <w:t>I. Выбор приводного электродвигателя.</w:t>
      </w:r>
      <w:bookmarkEnd w:id="2"/>
      <w:bookmarkEnd w:id="3"/>
      <w:bookmarkEnd w:id="4"/>
      <w:bookmarkEnd w:id="5"/>
      <w:bookmarkEnd w:id="6"/>
      <w:bookmarkEnd w:id="7"/>
    </w:p>
    <w:p w:rsidR="00C01095" w:rsidRPr="00B41998" w:rsidRDefault="00C01095" w:rsidP="00C01095">
      <w:pPr>
        <w:ind w:firstLine="709"/>
      </w:pPr>
      <w:r w:rsidRPr="00B41998">
        <w:t>Определение требуемой мощности приводного электродвигателя:</w:t>
      </w:r>
    </w:p>
    <w:p w:rsidR="00C01095" w:rsidRPr="00B41998" w:rsidRDefault="00A32414" w:rsidP="00C01095">
      <w:pPr>
        <w:ind w:firstLine="709"/>
      </w:pPr>
      <w:r w:rsidRPr="00B41998">
        <w:rPr>
          <w:position w:val="-28"/>
        </w:rPr>
        <w:object w:dxaOrig="1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3pt" o:ole="">
            <v:imagedata r:id="rId9" o:title=""/>
          </v:shape>
          <o:OLEObject Type="Embed" ProgID="Equation.3" ShapeID="_x0000_i1025" DrawAspect="Content" ObjectID="_1410007910" r:id="rId10"/>
        </w:object>
      </w:r>
    </w:p>
    <w:p w:rsidR="00C01095" w:rsidRPr="00B41998" w:rsidRDefault="00C01095" w:rsidP="00C01095">
      <w:pPr>
        <w:ind w:firstLine="709"/>
      </w:pPr>
      <w:r w:rsidRPr="00B41998">
        <w:t>Определение КПД редуктора:</w:t>
      </w:r>
    </w:p>
    <w:p w:rsidR="00C01095" w:rsidRPr="00B6057F" w:rsidRDefault="00C01095" w:rsidP="00C01095">
      <w:pPr>
        <w:ind w:firstLine="709"/>
        <w:rPr>
          <w:sz w:val="28"/>
          <w:szCs w:val="28"/>
        </w:rPr>
      </w:pPr>
      <w:r w:rsidRPr="00B6057F">
        <w:rPr>
          <w:position w:val="-12"/>
          <w:sz w:val="28"/>
          <w:szCs w:val="28"/>
        </w:rPr>
        <w:object w:dxaOrig="1920" w:dyaOrig="380">
          <v:shape id="_x0000_i1026" type="#_x0000_t75" style="width:96pt;height:18.75pt" o:ole="">
            <v:imagedata r:id="rId11" o:title=""/>
          </v:shape>
          <o:OLEObject Type="Embed" ProgID="Equation.3" ShapeID="_x0000_i1026" DrawAspect="Content" ObjectID="_1410007911" r:id="rId12"/>
        </w:object>
      </w:r>
    </w:p>
    <w:p w:rsidR="00C01095" w:rsidRPr="00B6057F" w:rsidRDefault="00B41998" w:rsidP="00C01095">
      <w:pPr>
        <w:ind w:firstLine="709"/>
        <w:rPr>
          <w:sz w:val="28"/>
          <w:szCs w:val="28"/>
        </w:rPr>
      </w:pPr>
      <w:r w:rsidRPr="00B6057F">
        <w:rPr>
          <w:position w:val="-118"/>
          <w:sz w:val="28"/>
          <w:szCs w:val="28"/>
        </w:rPr>
        <w:object w:dxaOrig="3140" w:dyaOrig="2140">
          <v:shape id="_x0000_i1027" type="#_x0000_t75" style="width:157.5pt;height:107.25pt" o:ole="">
            <v:imagedata r:id="rId13" o:title=""/>
          </v:shape>
          <o:OLEObject Type="Embed" ProgID="Equation.3" ShapeID="_x0000_i1027" DrawAspect="Content" ObjectID="_1410007912" r:id="rId14"/>
        </w:object>
      </w:r>
    </w:p>
    <w:p w:rsidR="00C01095" w:rsidRPr="00B41998" w:rsidRDefault="00C01095" w:rsidP="00C01095">
      <w:pPr>
        <w:ind w:firstLine="709"/>
      </w:pPr>
      <w:r w:rsidRPr="00B41998">
        <w:t>Согласно полученному расчетному значению требуемой мощности, в качестве приводного двигателя рекомендуется асинхронный электродвигатель серии 4А 180</w:t>
      </w:r>
      <w:r w:rsidRPr="00B41998">
        <w:rPr>
          <w:lang w:val="en-US"/>
        </w:rPr>
        <w:t>S</w:t>
      </w:r>
      <w:r w:rsidRPr="00B41998">
        <w:t>4с синхронной частотой вращений 1500 оборотов в минуту.</w:t>
      </w:r>
    </w:p>
    <w:p w:rsidR="00C01095" w:rsidRPr="00B41998" w:rsidRDefault="00C01095" w:rsidP="00C01095">
      <w:pPr>
        <w:ind w:firstLine="709"/>
      </w:pPr>
      <w:r w:rsidRPr="00B41998">
        <w:t>Данный двигатель характеризуется следующими параметрами:</w:t>
      </w:r>
    </w:p>
    <w:p w:rsidR="00C01095" w:rsidRPr="00B41998" w:rsidRDefault="00C01095" w:rsidP="00C01095">
      <w:pPr>
        <w:numPr>
          <w:ilvl w:val="0"/>
          <w:numId w:val="2"/>
        </w:numPr>
      </w:pPr>
      <w:r w:rsidRPr="00B41998">
        <w:lastRenderedPageBreak/>
        <w:t xml:space="preserve">Номинальная мощность </w:t>
      </w:r>
      <w:r w:rsidRPr="00B41998">
        <w:rPr>
          <w:position w:val="-12"/>
        </w:rPr>
        <w:object w:dxaOrig="1420" w:dyaOrig="360">
          <v:shape id="_x0000_i1028" type="#_x0000_t75" style="width:71.25pt;height:18pt" o:ole="">
            <v:imagedata r:id="rId15" o:title=""/>
          </v:shape>
          <o:OLEObject Type="Embed" ProgID="Equation.3" ShapeID="_x0000_i1028" DrawAspect="Content" ObjectID="_1410007913" r:id="rId16"/>
        </w:object>
      </w:r>
    </w:p>
    <w:p w:rsidR="00C01095" w:rsidRPr="00B41998" w:rsidRDefault="00C01095" w:rsidP="00C01095">
      <w:pPr>
        <w:numPr>
          <w:ilvl w:val="0"/>
          <w:numId w:val="2"/>
        </w:numPr>
      </w:pPr>
      <w:r w:rsidRPr="00B41998">
        <w:t xml:space="preserve">Рабочая частота вращения </w:t>
      </w:r>
      <w:r w:rsidRPr="00B41998">
        <w:rPr>
          <w:position w:val="-12"/>
        </w:rPr>
        <w:object w:dxaOrig="1980" w:dyaOrig="360">
          <v:shape id="_x0000_i1029" type="#_x0000_t75" style="width:99pt;height:18pt" o:ole="">
            <v:imagedata r:id="rId17" o:title=""/>
          </v:shape>
          <o:OLEObject Type="Embed" ProgID="Equation.3" ShapeID="_x0000_i1029" DrawAspect="Content" ObjectID="_1410007914" r:id="rId18"/>
        </w:object>
      </w:r>
    </w:p>
    <w:p w:rsidR="00C01095" w:rsidRPr="00B41998" w:rsidRDefault="00C01095" w:rsidP="00C01095">
      <w:pPr>
        <w:numPr>
          <w:ilvl w:val="0"/>
          <w:numId w:val="2"/>
        </w:numPr>
      </w:pPr>
      <w:r w:rsidRPr="00B41998">
        <w:t xml:space="preserve">Соотношение </w:t>
      </w:r>
      <w:r w:rsidRPr="00B41998">
        <w:rPr>
          <w:position w:val="-30"/>
        </w:rPr>
        <w:object w:dxaOrig="1120" w:dyaOrig="680">
          <v:shape id="_x0000_i1030" type="#_x0000_t75" style="width:56.25pt;height:33.75pt" o:ole="">
            <v:imagedata r:id="rId19" o:title=""/>
          </v:shape>
          <o:OLEObject Type="Embed" ProgID="Equation.3" ShapeID="_x0000_i1030" DrawAspect="Content" ObjectID="_1410007915" r:id="rId20"/>
        </w:object>
      </w:r>
    </w:p>
    <w:p w:rsidR="00C01095" w:rsidRPr="00B41998" w:rsidRDefault="00C01095" w:rsidP="00C01095">
      <w:pPr>
        <w:numPr>
          <w:ilvl w:val="0"/>
          <w:numId w:val="2"/>
        </w:numPr>
      </w:pPr>
      <w:r w:rsidRPr="00B41998">
        <w:t xml:space="preserve">Диаметр вала </w:t>
      </w:r>
      <w:r w:rsidRPr="00B41998">
        <w:rPr>
          <w:position w:val="-12"/>
        </w:rPr>
        <w:object w:dxaOrig="1620" w:dyaOrig="360">
          <v:shape id="_x0000_i1031" type="#_x0000_t75" style="width:81pt;height:18pt" o:ole="">
            <v:imagedata r:id="rId21" o:title=""/>
          </v:shape>
          <o:OLEObject Type="Embed" ProgID="Equation.3" ShapeID="_x0000_i1031" DrawAspect="Content" ObjectID="_1410007916" r:id="rId22"/>
        </w:object>
      </w:r>
    </w:p>
    <w:p w:rsidR="00C01095" w:rsidRPr="00B41998" w:rsidRDefault="00C01095" w:rsidP="00710C80">
      <w:pPr>
        <w:pStyle w:val="14"/>
        <w:rPr>
          <w:sz w:val="24"/>
          <w:szCs w:val="24"/>
        </w:rPr>
      </w:pPr>
      <w:bookmarkStart w:id="8" w:name="_Toc262580245"/>
      <w:bookmarkStart w:id="9" w:name="_Toc262585004"/>
      <w:bookmarkStart w:id="10" w:name="_Toc294131472"/>
      <w:bookmarkStart w:id="11" w:name="_Toc294131528"/>
      <w:bookmarkStart w:id="12" w:name="_Toc294211544"/>
      <w:r w:rsidRPr="00B41998">
        <w:rPr>
          <w:sz w:val="24"/>
          <w:szCs w:val="24"/>
          <w:lang w:val="en-US"/>
        </w:rPr>
        <w:t>II</w:t>
      </w:r>
      <w:r w:rsidR="00710C80" w:rsidRPr="00B41998">
        <w:rPr>
          <w:sz w:val="24"/>
          <w:szCs w:val="24"/>
        </w:rPr>
        <w:t>. Кинематический расчё</w:t>
      </w:r>
      <w:r w:rsidRPr="00B41998">
        <w:rPr>
          <w:sz w:val="24"/>
          <w:szCs w:val="24"/>
        </w:rPr>
        <w:t>т</w:t>
      </w:r>
      <w:bookmarkEnd w:id="8"/>
      <w:bookmarkEnd w:id="9"/>
      <w:r w:rsidR="002468FF" w:rsidRPr="00B41998">
        <w:rPr>
          <w:sz w:val="24"/>
          <w:szCs w:val="24"/>
        </w:rPr>
        <w:t xml:space="preserve"> </w:t>
      </w:r>
      <w:r w:rsidRPr="00B41998">
        <w:rPr>
          <w:sz w:val="24"/>
          <w:szCs w:val="24"/>
        </w:rPr>
        <w:t>.</w:t>
      </w:r>
      <w:bookmarkEnd w:id="10"/>
      <w:bookmarkEnd w:id="11"/>
      <w:bookmarkEnd w:id="12"/>
    </w:p>
    <w:p w:rsidR="00C01095" w:rsidRPr="00B41998" w:rsidRDefault="00C01095" w:rsidP="00C01095">
      <w:r w:rsidRPr="00B41998">
        <w:t xml:space="preserve">1. Определение общего передаточного отношения привода: </w:t>
      </w:r>
      <w:r w:rsidRPr="00B41998">
        <w:rPr>
          <w:position w:val="-30"/>
        </w:rPr>
        <w:object w:dxaOrig="880" w:dyaOrig="680">
          <v:shape id="_x0000_i1032" type="#_x0000_t75" style="width:44.25pt;height:33.75pt" o:ole="">
            <v:imagedata r:id="rId23" o:title=""/>
          </v:shape>
          <o:OLEObject Type="Embed" ProgID="Equation.3" ShapeID="_x0000_i1032" DrawAspect="Content" ObjectID="_1410007917" r:id="rId24"/>
        </w:object>
      </w:r>
    </w:p>
    <w:p w:rsidR="00C01095" w:rsidRPr="00B41998" w:rsidRDefault="00C01095" w:rsidP="00C01095">
      <w:r w:rsidRPr="00B41998">
        <w:t xml:space="preserve">где </w:t>
      </w:r>
      <w:r w:rsidRPr="00B41998">
        <w:rPr>
          <w:position w:val="-12"/>
        </w:rPr>
        <w:object w:dxaOrig="2439" w:dyaOrig="360">
          <v:shape id="_x0000_i1033" type="#_x0000_t75" style="width:122.25pt;height:18pt" o:ole="">
            <v:imagedata r:id="rId25" o:title=""/>
          </v:shape>
          <o:OLEObject Type="Embed" ProgID="Equation.3" ShapeID="_x0000_i1033" DrawAspect="Content" ObjectID="_1410007918" r:id="rId26"/>
        </w:object>
      </w:r>
      <w:r w:rsidRPr="00B41998">
        <w:t xml:space="preserve">; </w:t>
      </w:r>
      <w:r w:rsidRPr="00B41998">
        <w:rPr>
          <w:position w:val="-10"/>
        </w:rPr>
        <w:object w:dxaOrig="1680" w:dyaOrig="340">
          <v:shape id="_x0000_i1034" type="#_x0000_t75" style="width:84pt;height:16.5pt" o:ole="">
            <v:imagedata r:id="rId27" o:title=""/>
          </v:shape>
          <o:OLEObject Type="Embed" ProgID="Equation.3" ShapeID="_x0000_i1034" DrawAspect="Content" ObjectID="_1410007919" r:id="rId28"/>
        </w:object>
      </w:r>
      <w:r w:rsidRPr="00B41998">
        <w:t xml:space="preserve">; </w:t>
      </w:r>
      <w:r w:rsidRPr="00B41998">
        <w:rPr>
          <w:position w:val="-24"/>
        </w:rPr>
        <w:object w:dxaOrig="1740" w:dyaOrig="620">
          <v:shape id="_x0000_i1035" type="#_x0000_t75" style="width:87pt;height:30.75pt" o:ole="">
            <v:imagedata r:id="rId29" o:title=""/>
          </v:shape>
          <o:OLEObject Type="Embed" ProgID="Equation.3" ShapeID="_x0000_i1035" DrawAspect="Content" ObjectID="_1410007920" r:id="rId30"/>
        </w:object>
      </w:r>
    </w:p>
    <w:p w:rsidR="00C01095" w:rsidRPr="00B41998" w:rsidRDefault="00C01095" w:rsidP="00C01095">
      <w:r w:rsidRPr="00B41998">
        <w:t>Разбивку передаточного отношения осуществляем произвольно, следуя рекомендованным значениям передаточных отношений для соответствующих передач.</w:t>
      </w:r>
    </w:p>
    <w:p w:rsidR="00C01095" w:rsidRPr="00B41998" w:rsidRDefault="00C01095" w:rsidP="00C01095">
      <w:r w:rsidRPr="00B41998">
        <w:t xml:space="preserve"> Таким образом назначаем  </w:t>
      </w:r>
      <w:r w:rsidRPr="00B41998">
        <w:rPr>
          <w:position w:val="-10"/>
        </w:rPr>
        <w:object w:dxaOrig="260" w:dyaOrig="340">
          <v:shape id="_x0000_i1036" type="#_x0000_t75" style="width:12.75pt;height:16.5pt" o:ole="">
            <v:imagedata r:id="rId31" o:title=""/>
          </v:shape>
          <o:OLEObject Type="Embed" ProgID="Equation.3" ShapeID="_x0000_i1036" DrawAspect="Content" ObjectID="_1410007921" r:id="rId32"/>
        </w:object>
      </w:r>
      <w:r w:rsidRPr="00B41998">
        <w:t xml:space="preserve">= 4 для цилиндрической передачи . Соответственно для планетарной передачи передаточное отношение равно </w:t>
      </w:r>
    </w:p>
    <w:p w:rsidR="00C01095" w:rsidRPr="00B41998" w:rsidRDefault="002468FF" w:rsidP="00C01095">
      <w:r w:rsidRPr="00B41998">
        <w:rPr>
          <w:position w:val="-30"/>
        </w:rPr>
        <w:object w:dxaOrig="2320" w:dyaOrig="720">
          <v:shape id="_x0000_i1037" type="#_x0000_t75" style="width:116.25pt;height:36.75pt" o:ole="">
            <v:imagedata r:id="rId33" o:title=""/>
          </v:shape>
          <o:OLEObject Type="Embed" ProgID="Equation.3" ShapeID="_x0000_i1037" DrawAspect="Content" ObjectID="_1410007922" r:id="rId34"/>
        </w:object>
      </w:r>
    </w:p>
    <w:p w:rsidR="00C01095" w:rsidRPr="00B41998" w:rsidRDefault="00C01095" w:rsidP="00C01095">
      <w:pPr>
        <w:jc w:val="center"/>
      </w:pPr>
    </w:p>
    <w:p w:rsidR="00C01095" w:rsidRPr="00B41998" w:rsidRDefault="00C01095" w:rsidP="00C01095">
      <w:r w:rsidRPr="00B41998">
        <w:t>2. Определение частоты вращения валов привода:</w:t>
      </w:r>
    </w:p>
    <w:p w:rsidR="00C01095" w:rsidRPr="00B41998" w:rsidRDefault="00C01095" w:rsidP="00C01095">
      <w:r w:rsidRPr="00B41998">
        <w:t xml:space="preserve">а) определение частоты вращения ведущего вала цилиндрической передачи: </w:t>
      </w:r>
      <w:r w:rsidRPr="00B41998">
        <w:rPr>
          <w:position w:val="-12"/>
        </w:rPr>
        <w:object w:dxaOrig="2480" w:dyaOrig="380">
          <v:shape id="_x0000_i1038" type="#_x0000_t75" style="width:123.75pt;height:18.75pt" o:ole="">
            <v:imagedata r:id="rId35" o:title=""/>
          </v:shape>
          <o:OLEObject Type="Embed" ProgID="Equation.3" ShapeID="_x0000_i1038" DrawAspect="Content" ObjectID="_1410007923" r:id="rId36"/>
        </w:object>
      </w:r>
    </w:p>
    <w:p w:rsidR="00C01095" w:rsidRPr="00B41998" w:rsidRDefault="00C01095" w:rsidP="00C01095">
      <w:r w:rsidRPr="00B41998">
        <w:t>б) определение частоты вращения промежуточного вала:</w:t>
      </w:r>
    </w:p>
    <w:p w:rsidR="00C01095" w:rsidRPr="00B41998" w:rsidRDefault="00C01095" w:rsidP="00C01095">
      <w:r w:rsidRPr="00B41998">
        <w:rPr>
          <w:position w:val="-30"/>
        </w:rPr>
        <w:object w:dxaOrig="3240" w:dyaOrig="700">
          <v:shape id="_x0000_i1039" type="#_x0000_t75" style="width:162pt;height:35.25pt" o:ole="">
            <v:imagedata r:id="rId37" o:title=""/>
          </v:shape>
          <o:OLEObject Type="Embed" ProgID="Equation.3" ShapeID="_x0000_i1039" DrawAspect="Content" ObjectID="_1410007924" r:id="rId38"/>
        </w:object>
      </w:r>
    </w:p>
    <w:p w:rsidR="00C01095" w:rsidRPr="00B41998" w:rsidRDefault="00C01095" w:rsidP="00C01095">
      <w:r w:rsidRPr="00B41998">
        <w:t>в) определение частоты вращения ведомого вала зубчатого редуктора:</w:t>
      </w:r>
    </w:p>
    <w:p w:rsidR="00C01095" w:rsidRPr="00B41998" w:rsidRDefault="00C01095" w:rsidP="00C01095">
      <w:r w:rsidRPr="00B41998">
        <w:rPr>
          <w:position w:val="-30"/>
        </w:rPr>
        <w:object w:dxaOrig="3060" w:dyaOrig="700">
          <v:shape id="_x0000_i1040" type="#_x0000_t75" style="width:153pt;height:35.25pt" o:ole="">
            <v:imagedata r:id="rId39" o:title=""/>
          </v:shape>
          <o:OLEObject Type="Embed" ProgID="Equation.3" ShapeID="_x0000_i1040" DrawAspect="Content" ObjectID="_1410007925" r:id="rId40"/>
        </w:object>
      </w:r>
    </w:p>
    <w:p w:rsidR="00C01095" w:rsidRPr="00B41998" w:rsidRDefault="00C01095" w:rsidP="00C01095">
      <w:r w:rsidRPr="00B41998">
        <w:t>г) определение величины отклонения требуемой частоты вращения от предлагаемой:</w:t>
      </w:r>
    </w:p>
    <w:p w:rsidR="00C01095" w:rsidRPr="00B41998" w:rsidRDefault="00C01095" w:rsidP="00C01095">
      <w:r w:rsidRPr="00B41998">
        <w:rPr>
          <w:position w:val="-24"/>
        </w:rPr>
        <w:object w:dxaOrig="2720" w:dyaOrig="620">
          <v:shape id="_x0000_i1041" type="#_x0000_t75" style="width:135.75pt;height:30.75pt" o:ole="">
            <v:imagedata r:id="rId41" o:title=""/>
          </v:shape>
          <o:OLEObject Type="Embed" ProgID="Equation.3" ShapeID="_x0000_i1041" DrawAspect="Content" ObjectID="_1410007927" r:id="rId42"/>
        </w:object>
      </w:r>
      <w:r w:rsidRPr="00B41998">
        <w:t>допустимых</w:t>
      </w:r>
    </w:p>
    <w:p w:rsidR="00C01095" w:rsidRPr="00B41998" w:rsidRDefault="00C01095" w:rsidP="00C01095">
      <w:r w:rsidRPr="00B41998">
        <w:t>Т.к. условие г) выполняется, то для дальнейших расчетов принимаются все расчетные значения:</w:t>
      </w:r>
    </w:p>
    <w:p w:rsidR="00C01095" w:rsidRPr="00B41998" w:rsidRDefault="00C01095" w:rsidP="00C01095">
      <w:r w:rsidRPr="00B41998">
        <w:t xml:space="preserve">а) </w:t>
      </w:r>
      <w:r w:rsidRPr="00B41998">
        <w:rPr>
          <w:position w:val="-10"/>
        </w:rPr>
        <w:object w:dxaOrig="1880" w:dyaOrig="340">
          <v:shape id="_x0000_i1042" type="#_x0000_t75" style="width:93.75pt;height:16.5pt" o:ole="">
            <v:imagedata r:id="rId43" o:title=""/>
          </v:shape>
          <o:OLEObject Type="Embed" ProgID="Equation.3" ShapeID="_x0000_i1042" DrawAspect="Content" ObjectID="_1410007928" r:id="rId44"/>
        </w:object>
      </w:r>
      <w:r w:rsidRPr="00B41998">
        <w:t xml:space="preserve">; б) </w:t>
      </w:r>
      <w:r w:rsidRPr="00B41998">
        <w:rPr>
          <w:position w:val="-10"/>
        </w:rPr>
        <w:object w:dxaOrig="2020" w:dyaOrig="340">
          <v:shape id="_x0000_i1043" type="#_x0000_t75" style="width:101.25pt;height:16.5pt" o:ole="">
            <v:imagedata r:id="rId45" o:title=""/>
          </v:shape>
          <o:OLEObject Type="Embed" ProgID="Equation.3" ShapeID="_x0000_i1043" DrawAspect="Content" ObjectID="_1410007929" r:id="rId46"/>
        </w:object>
      </w:r>
      <w:r w:rsidRPr="00B41998">
        <w:t>в)</w:t>
      </w:r>
      <w:r w:rsidRPr="00B41998">
        <w:rPr>
          <w:position w:val="-30"/>
        </w:rPr>
        <w:object w:dxaOrig="3060" w:dyaOrig="700">
          <v:shape id="_x0000_i1044" type="#_x0000_t75" style="width:153pt;height:35.25pt" o:ole="">
            <v:imagedata r:id="rId47" o:title=""/>
          </v:shape>
          <o:OLEObject Type="Embed" ProgID="Equation.3" ShapeID="_x0000_i1044" DrawAspect="Content" ObjectID="_1410007930" r:id="rId48"/>
        </w:object>
      </w:r>
    </w:p>
    <w:p w:rsidR="00C01095" w:rsidRPr="00B41998" w:rsidRDefault="00C01095" w:rsidP="00C01095">
      <w:r w:rsidRPr="00B41998">
        <w:t>3. Определение вращающего момента, возникающего на валах привода:</w:t>
      </w:r>
    </w:p>
    <w:p w:rsidR="00C01095" w:rsidRPr="00B41998" w:rsidRDefault="00C01095" w:rsidP="00C01095">
      <w:r w:rsidRPr="00B41998">
        <w:t>а) определение вращающего момента на ведущем валу (без учета потерь на трение):</w:t>
      </w:r>
    </w:p>
    <w:p w:rsidR="00C01095" w:rsidRPr="00B41998" w:rsidRDefault="00EC6D77" w:rsidP="00C01095">
      <w:r w:rsidRPr="00B41998">
        <w:rPr>
          <w:position w:val="-30"/>
        </w:rPr>
        <w:object w:dxaOrig="4440" w:dyaOrig="700">
          <v:shape id="_x0000_i1045" type="#_x0000_t75" style="width:221.25pt;height:35.25pt" o:ole="">
            <v:imagedata r:id="rId49" o:title=""/>
          </v:shape>
          <o:OLEObject Type="Embed" ProgID="Equation.3" ShapeID="_x0000_i1045" DrawAspect="Content" ObjectID="_1410007931" r:id="rId50"/>
        </w:object>
      </w:r>
    </w:p>
    <w:p w:rsidR="00C01095" w:rsidRPr="00B41998" w:rsidRDefault="00C01095" w:rsidP="00C01095">
      <w:r w:rsidRPr="00B41998">
        <w:t>б) определение вращающего момента на промежуточном валу:</w:t>
      </w:r>
    </w:p>
    <w:p w:rsidR="00C01095" w:rsidRPr="00B6057F" w:rsidRDefault="00D63026" w:rsidP="00C01095">
      <w:pPr>
        <w:rPr>
          <w:sz w:val="28"/>
          <w:szCs w:val="28"/>
        </w:rPr>
      </w:pPr>
      <w:r w:rsidRPr="00B6057F">
        <w:rPr>
          <w:position w:val="-10"/>
          <w:sz w:val="28"/>
          <w:szCs w:val="28"/>
        </w:rPr>
        <w:object w:dxaOrig="3840" w:dyaOrig="360">
          <v:shape id="_x0000_i1046" type="#_x0000_t75" style="width:191.25pt;height:18pt" o:ole="">
            <v:imagedata r:id="rId51" o:title=""/>
          </v:shape>
          <o:OLEObject Type="Embed" ProgID="Equation.3" ShapeID="_x0000_i1046" DrawAspect="Content" ObjectID="_1410007932" r:id="rId52"/>
        </w:object>
      </w:r>
    </w:p>
    <w:p w:rsidR="00C01095" w:rsidRPr="00B41998" w:rsidRDefault="00C01095" w:rsidP="00C01095">
      <w:r w:rsidRPr="00B41998">
        <w:t>в) определение вращающего момента возникающего на ведомом валу зубчатого редуктора (с учетом потерь на трение):</w:t>
      </w:r>
    </w:p>
    <w:p w:rsidR="00C01095" w:rsidRPr="00B41998" w:rsidRDefault="00D63026" w:rsidP="00C01095">
      <w:r w:rsidRPr="00B41998">
        <w:rPr>
          <w:position w:val="-12"/>
        </w:rPr>
        <w:object w:dxaOrig="5179" w:dyaOrig="360">
          <v:shape id="_x0000_i1047" type="#_x0000_t75" style="width:258.75pt;height:18pt" o:ole="">
            <v:imagedata r:id="rId53" o:title=""/>
          </v:shape>
          <o:OLEObject Type="Embed" ProgID="Equation.3" ShapeID="_x0000_i1047" DrawAspect="Content" ObjectID="_1410007933" r:id="rId54"/>
        </w:object>
      </w:r>
    </w:p>
    <w:p w:rsidR="00C01095" w:rsidRPr="00B41998" w:rsidRDefault="00C01095" w:rsidP="00710C80">
      <w:pPr>
        <w:pStyle w:val="14"/>
        <w:rPr>
          <w:sz w:val="24"/>
          <w:szCs w:val="24"/>
        </w:rPr>
      </w:pPr>
      <w:bookmarkStart w:id="13" w:name="_Toc294131473"/>
      <w:bookmarkStart w:id="14" w:name="_Toc294131529"/>
      <w:bookmarkStart w:id="15" w:name="_Toc294211545"/>
      <w:r w:rsidRPr="00B41998">
        <w:rPr>
          <w:sz w:val="24"/>
          <w:szCs w:val="24"/>
          <w:lang w:val="en-US"/>
        </w:rPr>
        <w:t>III</w:t>
      </w:r>
      <w:r w:rsidRPr="00B41998">
        <w:rPr>
          <w:sz w:val="24"/>
          <w:szCs w:val="24"/>
        </w:rPr>
        <w:t>. Определение геометрических параметров зубчатых колёс с помощью ЭВМ .</w:t>
      </w:r>
      <w:bookmarkEnd w:id="13"/>
      <w:bookmarkEnd w:id="14"/>
      <w:bookmarkEnd w:id="15"/>
    </w:p>
    <w:p w:rsidR="00DC61C4" w:rsidRPr="00B41998" w:rsidRDefault="00DC61C4" w:rsidP="00C01095"/>
    <w:p w:rsidR="00C01095" w:rsidRPr="00B41998" w:rsidRDefault="00C01095" w:rsidP="00C01095">
      <w:r w:rsidRPr="00B41998">
        <w:lastRenderedPageBreak/>
        <w:t xml:space="preserve">  </w:t>
      </w:r>
      <w:r w:rsidR="00663A9F" w:rsidRPr="00B41998">
        <w:t xml:space="preserve">При работе с использованием САПР следует придерживаться ниже приведенных рекомендаций: </w:t>
      </w:r>
    </w:p>
    <w:p w:rsidR="00C01095" w:rsidRPr="00B41998" w:rsidRDefault="00C01095" w:rsidP="00C01095">
      <w:pPr>
        <w:pStyle w:val="a3"/>
        <w:numPr>
          <w:ilvl w:val="0"/>
          <w:numId w:val="3"/>
        </w:numPr>
      </w:pPr>
      <w:r w:rsidRPr="00B41998">
        <w:t xml:space="preserve">Выполнить кинематический расчёт передачи </w:t>
      </w:r>
      <w:r w:rsidR="00663A9F" w:rsidRPr="00B41998">
        <w:t xml:space="preserve">( см. </w:t>
      </w:r>
      <w:r w:rsidR="00663A9F" w:rsidRPr="00B41998">
        <w:rPr>
          <w:lang w:val="en-US"/>
        </w:rPr>
        <w:t>II</w:t>
      </w:r>
      <w:r w:rsidR="00663A9F" w:rsidRPr="00B41998">
        <w:t>. Кинематический расчёт );</w:t>
      </w:r>
    </w:p>
    <w:p w:rsidR="00663A9F" w:rsidRPr="00B41998" w:rsidRDefault="00663A9F" w:rsidP="00C01095">
      <w:pPr>
        <w:pStyle w:val="a3"/>
        <w:numPr>
          <w:ilvl w:val="0"/>
          <w:numId w:val="3"/>
        </w:numPr>
      </w:pPr>
      <w:r w:rsidRPr="00B41998">
        <w:t>Выбрать материал для изготовления зубчатых колёс;</w:t>
      </w:r>
    </w:p>
    <w:p w:rsidR="00663A9F" w:rsidRPr="00B41998" w:rsidRDefault="00663A9F" w:rsidP="00C01095">
      <w:pPr>
        <w:pStyle w:val="a3"/>
        <w:numPr>
          <w:ilvl w:val="0"/>
          <w:numId w:val="3"/>
        </w:numPr>
      </w:pPr>
      <w:r w:rsidRPr="00B41998">
        <w:t>Указать режим работы передачи или задать её ресурс ;</w:t>
      </w:r>
    </w:p>
    <w:p w:rsidR="00663A9F" w:rsidRPr="00B41998" w:rsidRDefault="00663A9F" w:rsidP="00C01095">
      <w:pPr>
        <w:pStyle w:val="a3"/>
        <w:numPr>
          <w:ilvl w:val="0"/>
          <w:numId w:val="3"/>
        </w:numPr>
      </w:pPr>
      <w:r w:rsidRPr="00B41998">
        <w:t>Дополнительно указать коэффициенты смещения, стандартное межосевое расстояние, возможность реверса и т.д.</w:t>
      </w:r>
    </w:p>
    <w:p w:rsidR="00663A9F" w:rsidRPr="00B41998" w:rsidRDefault="00663A9F" w:rsidP="00663A9F">
      <w:pPr>
        <w:pStyle w:val="a3"/>
        <w:ind w:left="765"/>
      </w:pPr>
    </w:p>
    <w:p w:rsidR="00F93E19" w:rsidRPr="00B41998" w:rsidRDefault="009877C8" w:rsidP="009877C8">
      <w:pPr>
        <w:jc w:val="center"/>
        <w:rPr>
          <w:b/>
        </w:rPr>
      </w:pPr>
      <w:r w:rsidRPr="00B41998">
        <w:rPr>
          <w:b/>
        </w:rPr>
        <w:t>Алгоритм работы с программой :</w:t>
      </w:r>
    </w:p>
    <w:p w:rsidR="009877C8" w:rsidRPr="00B41998" w:rsidRDefault="009877C8" w:rsidP="009877C8">
      <w:pPr>
        <w:pStyle w:val="a3"/>
        <w:numPr>
          <w:ilvl w:val="0"/>
          <w:numId w:val="4"/>
        </w:numPr>
        <w:rPr>
          <w:b/>
        </w:rPr>
      </w:pPr>
      <w:r w:rsidRPr="00B41998">
        <w:t xml:space="preserve">Выполнить пункты  </w:t>
      </w:r>
      <w:r w:rsidRPr="00B41998">
        <w:rPr>
          <w:b/>
          <w:lang w:val="en-US"/>
        </w:rPr>
        <w:t>I</w:t>
      </w:r>
      <w:r w:rsidRPr="00B41998">
        <w:rPr>
          <w:b/>
        </w:rPr>
        <w:t>.Выбор приводного электродвигателя</w:t>
      </w:r>
      <w:r w:rsidRPr="00B41998">
        <w:t xml:space="preserve">  и   </w:t>
      </w:r>
      <w:r w:rsidRPr="00B41998">
        <w:rPr>
          <w:b/>
          <w:lang w:val="en-US"/>
        </w:rPr>
        <w:t>II</w:t>
      </w:r>
      <w:r w:rsidRPr="00B41998">
        <w:rPr>
          <w:b/>
        </w:rPr>
        <w:t>.Кинематический расчёт.</w:t>
      </w:r>
    </w:p>
    <w:p w:rsidR="002617D3" w:rsidRPr="00B41998" w:rsidRDefault="00AB1302" w:rsidP="002617D3">
      <w:pPr>
        <w:pStyle w:val="a3"/>
        <w:numPr>
          <w:ilvl w:val="0"/>
          <w:numId w:val="4"/>
        </w:numPr>
        <w:rPr>
          <w:b/>
        </w:rPr>
      </w:pPr>
      <w:r w:rsidRPr="00B41998">
        <w:t xml:space="preserve">На листе </w:t>
      </w:r>
      <w:r w:rsidRPr="00B41998">
        <w:rPr>
          <w:b/>
          <w:i/>
        </w:rPr>
        <w:t xml:space="preserve">«Исходные данные» </w:t>
      </w:r>
      <w:r w:rsidRPr="00B41998">
        <w:t>ввести следующие данные</w:t>
      </w:r>
      <w:r w:rsidR="002617D3" w:rsidRPr="00B41998">
        <w:t>:</w:t>
      </w:r>
    </w:p>
    <w:p w:rsidR="00AB1302" w:rsidRPr="00B41998" w:rsidRDefault="00AB1302" w:rsidP="002617D3">
      <w:pPr>
        <w:pStyle w:val="a3"/>
        <w:ind w:left="765"/>
        <w:rPr>
          <w:b/>
        </w:rPr>
      </w:pPr>
      <w:r w:rsidRPr="00B41998">
        <w:rPr>
          <w:lang w:val="en-US"/>
        </w:rPr>
        <w:t>T</w:t>
      </w:r>
      <w:r w:rsidRPr="00B41998">
        <w:rPr>
          <w:vertAlign w:val="subscript"/>
        </w:rPr>
        <w:t>1</w:t>
      </w:r>
      <w:r w:rsidRPr="00B41998">
        <w:t>- значение крутящего момента на ведущем валу , Н*м.</w:t>
      </w:r>
    </w:p>
    <w:p w:rsidR="00AB1302" w:rsidRPr="00B41998" w:rsidRDefault="00AB1302" w:rsidP="00AB1302">
      <w:pPr>
        <w:pStyle w:val="a3"/>
        <w:ind w:left="765"/>
      </w:pPr>
      <w:r w:rsidRPr="00B41998">
        <w:rPr>
          <w:lang w:val="en-US"/>
        </w:rPr>
        <w:t>n</w:t>
      </w:r>
      <w:r w:rsidRPr="00B41998">
        <w:rPr>
          <w:vertAlign w:val="subscript"/>
        </w:rPr>
        <w:t>1</w:t>
      </w:r>
      <w:r w:rsidRPr="00B41998">
        <w:t>- частота вращения ведущего вала, об/мин.</w:t>
      </w:r>
    </w:p>
    <w:p w:rsidR="00AB1302" w:rsidRPr="00B41998" w:rsidRDefault="00AB1302" w:rsidP="00AB1302">
      <w:pPr>
        <w:pStyle w:val="a3"/>
        <w:ind w:left="765"/>
      </w:pPr>
      <w:r w:rsidRPr="00B41998">
        <w:rPr>
          <w:lang w:val="en-US"/>
        </w:rPr>
        <w:t>i</w:t>
      </w:r>
      <w:r w:rsidRPr="00B41998">
        <w:rPr>
          <w:vertAlign w:val="subscript"/>
        </w:rPr>
        <w:t>12</w:t>
      </w:r>
      <w:r w:rsidRPr="00B41998">
        <w:t>-передаточное отношение.</w:t>
      </w:r>
    </w:p>
    <w:p w:rsidR="00AB1302" w:rsidRPr="00B41998" w:rsidRDefault="00AB1302" w:rsidP="00AB1302">
      <w:pPr>
        <w:pStyle w:val="a3"/>
        <w:ind w:left="765"/>
      </w:pPr>
      <w:r w:rsidRPr="00B41998">
        <w:t xml:space="preserve">Также на листе </w:t>
      </w:r>
      <w:r w:rsidRPr="00B41998">
        <w:rPr>
          <w:b/>
          <w:i/>
        </w:rPr>
        <w:t>«Исходные данные»</w:t>
      </w:r>
      <w:r w:rsidRPr="00B41998">
        <w:t xml:space="preserve"> приведены :</w:t>
      </w:r>
    </w:p>
    <w:p w:rsidR="00AB1302" w:rsidRPr="00B41998" w:rsidRDefault="00AB1302" w:rsidP="00AB1302">
      <w:pPr>
        <w:pStyle w:val="a3"/>
        <w:numPr>
          <w:ilvl w:val="0"/>
          <w:numId w:val="5"/>
        </w:numPr>
      </w:pPr>
      <w:r w:rsidRPr="00B41998">
        <w:t>Интервалы твердости;</w:t>
      </w:r>
    </w:p>
    <w:p w:rsidR="00AB1302" w:rsidRPr="00B41998" w:rsidRDefault="00AB1302" w:rsidP="00AB1302">
      <w:pPr>
        <w:pStyle w:val="a3"/>
        <w:numPr>
          <w:ilvl w:val="0"/>
          <w:numId w:val="5"/>
        </w:numPr>
      </w:pPr>
      <w:r w:rsidRPr="00B41998">
        <w:t>Интервалы допускаемых  контактных напряжений</w:t>
      </w:r>
    </w:p>
    <w:p w:rsidR="00AB1302" w:rsidRPr="00B41998" w:rsidRDefault="00AB1302" w:rsidP="00AB1302">
      <w:pPr>
        <w:pStyle w:val="a3"/>
        <w:numPr>
          <w:ilvl w:val="0"/>
          <w:numId w:val="5"/>
        </w:numPr>
      </w:pPr>
      <w:r w:rsidRPr="00B41998">
        <w:t>Интервалы допускаемых напряжений изгиба</w:t>
      </w:r>
    </w:p>
    <w:p w:rsidR="00AB1302" w:rsidRPr="00B41998" w:rsidRDefault="00AB1302" w:rsidP="00AB1302">
      <w:pPr>
        <w:pStyle w:val="a3"/>
        <w:numPr>
          <w:ilvl w:val="0"/>
          <w:numId w:val="5"/>
        </w:numPr>
      </w:pPr>
      <w:r w:rsidRPr="00B41998">
        <w:t>Марки стали- Ст 40, Ст 45 и т.д.</w:t>
      </w:r>
    </w:p>
    <w:p w:rsidR="00AB1302" w:rsidRPr="00B41998" w:rsidRDefault="00AB1302" w:rsidP="00AB1302">
      <w:pPr>
        <w:pStyle w:val="a3"/>
        <w:numPr>
          <w:ilvl w:val="0"/>
          <w:numId w:val="5"/>
        </w:numPr>
      </w:pPr>
      <w:r w:rsidRPr="00B41998">
        <w:t>Виды термообработки : нормализация или улучшение (</w:t>
      </w:r>
      <w:r w:rsidRPr="00B41998">
        <w:rPr>
          <w:lang w:val="en-US"/>
        </w:rPr>
        <w:t>S</w:t>
      </w:r>
      <w:r w:rsidRPr="00B41998">
        <w:rPr>
          <w:vertAlign w:val="subscript"/>
          <w:lang w:val="en-US"/>
        </w:rPr>
        <w:t>h</w:t>
      </w:r>
      <w:r w:rsidRPr="00B41998">
        <w:t xml:space="preserve">=1,1). </w:t>
      </w:r>
    </w:p>
    <w:p w:rsidR="002617D3" w:rsidRPr="00B41998" w:rsidRDefault="00AD5B41" w:rsidP="002617D3">
      <w:pPr>
        <w:pStyle w:val="a3"/>
        <w:numPr>
          <w:ilvl w:val="0"/>
          <w:numId w:val="4"/>
        </w:numPr>
      </w:pPr>
      <w:r w:rsidRPr="00B41998">
        <w:t>Выполнить расчёт</w:t>
      </w:r>
      <w:r w:rsidR="0009552B" w:rsidRPr="00B41998">
        <w:t xml:space="preserve"> </w:t>
      </w:r>
      <w:r w:rsidR="002617D3" w:rsidRPr="00B41998">
        <w:t xml:space="preserve"> при трёх различных коэффициентах ширины зубчатого венца и углах наклона линии зуба (для косозубой цилиндрической передачи). </w:t>
      </w:r>
    </w:p>
    <w:p w:rsidR="002617D3" w:rsidRPr="00B41998" w:rsidRDefault="002617D3" w:rsidP="002617D3">
      <w:pPr>
        <w:ind w:left="405"/>
      </w:pPr>
      <w:r w:rsidRPr="00B41998">
        <w:t xml:space="preserve"> Для прямозубой цилиндрической передачи:</w:t>
      </w:r>
    </w:p>
    <w:p w:rsidR="002617D3" w:rsidRPr="00B41998" w:rsidRDefault="002617D3" w:rsidP="002617D3">
      <w:pPr>
        <w:pStyle w:val="a3"/>
        <w:ind w:left="765"/>
        <w:jc w:val="center"/>
      </w:pPr>
      <w:r w:rsidRPr="00B41998">
        <w:t>Ψ</w:t>
      </w:r>
      <w:r w:rsidRPr="00B41998">
        <w:rPr>
          <w:vertAlign w:val="subscript"/>
          <w:lang w:val="en-US"/>
        </w:rPr>
        <w:t>bd</w:t>
      </w:r>
      <w:r w:rsidRPr="00B41998">
        <w:t>=0,4;      Ψ</w:t>
      </w:r>
      <w:r w:rsidRPr="00B41998">
        <w:rPr>
          <w:vertAlign w:val="subscript"/>
          <w:lang w:val="en-US"/>
        </w:rPr>
        <w:t>bd</w:t>
      </w:r>
      <w:r w:rsidRPr="00B41998">
        <w:t>=0,8;     Ψ</w:t>
      </w:r>
      <w:r w:rsidRPr="00B41998">
        <w:rPr>
          <w:vertAlign w:val="subscript"/>
          <w:lang w:val="en-US"/>
        </w:rPr>
        <w:t>bd</w:t>
      </w:r>
      <w:r w:rsidRPr="00B41998">
        <w:t>=1,2;</w:t>
      </w:r>
    </w:p>
    <w:p w:rsidR="002617D3" w:rsidRPr="00B41998" w:rsidRDefault="002617D3" w:rsidP="002617D3">
      <w:pPr>
        <w:jc w:val="both"/>
      </w:pPr>
      <w:r w:rsidRPr="00B41998">
        <w:t xml:space="preserve">       Для косозубой передачи :</w:t>
      </w:r>
    </w:p>
    <w:p w:rsidR="002617D3" w:rsidRPr="00B41998" w:rsidRDefault="002617D3" w:rsidP="002617D3">
      <w:pPr>
        <w:jc w:val="center"/>
      </w:pPr>
      <w:r w:rsidRPr="00B41998">
        <w:t>Ψ</w:t>
      </w:r>
      <w:r w:rsidRPr="00B41998">
        <w:rPr>
          <w:vertAlign w:val="subscript"/>
          <w:lang w:val="en-US"/>
        </w:rPr>
        <w:t>bd</w:t>
      </w:r>
      <w:r w:rsidRPr="00B41998">
        <w:t>=0,4;      Ψ</w:t>
      </w:r>
      <w:r w:rsidRPr="00B41998">
        <w:rPr>
          <w:vertAlign w:val="subscript"/>
          <w:lang w:val="en-US"/>
        </w:rPr>
        <w:t>bd</w:t>
      </w:r>
      <w:r w:rsidRPr="00B41998">
        <w:t>=0,8;        Ψ</w:t>
      </w:r>
      <w:r w:rsidRPr="00B41998">
        <w:rPr>
          <w:vertAlign w:val="subscript"/>
          <w:lang w:val="en-US"/>
        </w:rPr>
        <w:t>bd</w:t>
      </w:r>
      <w:r w:rsidRPr="00B41998">
        <w:t>=1;</w:t>
      </w:r>
    </w:p>
    <w:p w:rsidR="002617D3" w:rsidRPr="00B41998" w:rsidRDefault="002617D3" w:rsidP="002617D3">
      <w:pPr>
        <w:jc w:val="center"/>
        <w:rPr>
          <w:lang w:val="en-US"/>
        </w:rPr>
      </w:pPr>
      <w:r w:rsidRPr="00B41998">
        <w:t xml:space="preserve">   β=8°</w:t>
      </w:r>
      <w:r w:rsidRPr="00B41998">
        <w:rPr>
          <w:lang w:val="en-US"/>
        </w:rPr>
        <w:t>;</w:t>
      </w:r>
      <w:r w:rsidRPr="00B41998">
        <w:t xml:space="preserve"> </w:t>
      </w:r>
      <w:r w:rsidRPr="00B41998">
        <w:rPr>
          <w:lang w:val="en-US"/>
        </w:rPr>
        <w:t xml:space="preserve">       </w:t>
      </w:r>
      <w:r w:rsidRPr="00B41998">
        <w:t>β=</w:t>
      </w:r>
      <w:r w:rsidRPr="00B41998">
        <w:rPr>
          <w:lang w:val="en-US"/>
        </w:rPr>
        <w:t>10</w:t>
      </w:r>
      <w:r w:rsidRPr="00B41998">
        <w:t>°</w:t>
      </w:r>
      <w:r w:rsidRPr="00B41998">
        <w:rPr>
          <w:lang w:val="en-US"/>
        </w:rPr>
        <w:t>;</w:t>
      </w:r>
      <w:r w:rsidRPr="00B41998">
        <w:t xml:space="preserve"> </w:t>
      </w:r>
      <w:r w:rsidRPr="00B41998">
        <w:rPr>
          <w:lang w:val="en-US"/>
        </w:rPr>
        <w:t xml:space="preserve">           </w:t>
      </w:r>
      <w:r w:rsidRPr="00B41998">
        <w:t>β=</w:t>
      </w:r>
      <w:r w:rsidRPr="00B41998">
        <w:rPr>
          <w:lang w:val="en-US"/>
        </w:rPr>
        <w:t>12</w:t>
      </w:r>
      <w:r w:rsidRPr="00B41998">
        <w:t>°</w:t>
      </w:r>
      <w:r w:rsidRPr="00B41998">
        <w:rPr>
          <w:lang w:val="en-US"/>
        </w:rPr>
        <w:t>;</w:t>
      </w:r>
    </w:p>
    <w:p w:rsidR="002617D3" w:rsidRPr="00B41998" w:rsidRDefault="002617D3" w:rsidP="002617D3">
      <w:pPr>
        <w:jc w:val="center"/>
        <w:rPr>
          <w:lang w:val="en-US"/>
        </w:rPr>
      </w:pPr>
    </w:p>
    <w:p w:rsidR="002617D3" w:rsidRPr="00B41998" w:rsidRDefault="00AD5B41" w:rsidP="0009552B">
      <w:pPr>
        <w:pStyle w:val="a3"/>
        <w:numPr>
          <w:ilvl w:val="0"/>
          <w:numId w:val="9"/>
        </w:numPr>
      </w:pPr>
      <w:r w:rsidRPr="00B41998">
        <w:t xml:space="preserve">Построить графики  межосевого расстояния и отклонения действительных контактных напряжений от допускаемых в зависимости от твёрдости шестерни </w:t>
      </w:r>
      <w:bookmarkStart w:id="16" w:name="OLE_LINK1"/>
      <w:bookmarkStart w:id="17" w:name="OLE_LINK2"/>
      <w:r w:rsidRPr="00B41998">
        <w:rPr>
          <w:lang w:val="en-US"/>
        </w:rPr>
        <w:t>a</w:t>
      </w:r>
      <w:r w:rsidRPr="00B41998">
        <w:rPr>
          <w:vertAlign w:val="subscript"/>
          <w:lang w:val="en-US"/>
        </w:rPr>
        <w:t>ω</w:t>
      </w:r>
      <w:r w:rsidRPr="00B41998">
        <w:t>=</w:t>
      </w:r>
      <w:r w:rsidRPr="00B41998">
        <w:rPr>
          <w:lang w:val="en-US"/>
        </w:rPr>
        <w:t>f</w:t>
      </w:r>
      <w:r w:rsidRPr="00B41998">
        <w:t xml:space="preserve"> (</w:t>
      </w:r>
      <w:r w:rsidRPr="00B41998">
        <w:rPr>
          <w:lang w:val="en-US"/>
        </w:rPr>
        <w:t>HB</w:t>
      </w:r>
      <w:r w:rsidRPr="00B41998">
        <w:t>1) и ∆σ</w:t>
      </w:r>
      <w:r w:rsidRPr="00B41998">
        <w:rPr>
          <w:vertAlign w:val="subscript"/>
          <w:lang w:val="en-US"/>
        </w:rPr>
        <w:t>H</w:t>
      </w:r>
      <w:r w:rsidRPr="00B41998">
        <w:t>=</w:t>
      </w:r>
      <w:r w:rsidRPr="00B41998">
        <w:rPr>
          <w:lang w:val="en-US"/>
        </w:rPr>
        <w:t>f</w:t>
      </w:r>
      <w:r w:rsidRPr="00B41998">
        <w:t xml:space="preserve"> ( </w:t>
      </w:r>
      <w:r w:rsidRPr="00B41998">
        <w:rPr>
          <w:lang w:val="en-US"/>
        </w:rPr>
        <w:t>HB</w:t>
      </w:r>
      <w:r w:rsidRPr="00B41998">
        <w:t>1).</w:t>
      </w:r>
      <w:bookmarkEnd w:id="16"/>
      <w:bookmarkEnd w:id="17"/>
    </w:p>
    <w:p w:rsidR="00AD5B41" w:rsidRPr="00B41998" w:rsidRDefault="008C369F" w:rsidP="0009552B">
      <w:pPr>
        <w:pStyle w:val="a3"/>
        <w:numPr>
          <w:ilvl w:val="0"/>
          <w:numId w:val="9"/>
        </w:numPr>
      </w:pPr>
      <w:r w:rsidRPr="00B41998">
        <w:t>Выбрать окончательный вариант расчёта , характеризуемый наименьшими межосевым расстоянием и отклонением контактных напряжений , которые влияют на габариты, массу, стоимость и другие качественные показатели проектируемой передачи.</w:t>
      </w:r>
    </w:p>
    <w:p w:rsidR="008C369F" w:rsidRPr="00B41998" w:rsidRDefault="008C369F" w:rsidP="0009552B">
      <w:pPr>
        <w:pStyle w:val="a3"/>
        <w:numPr>
          <w:ilvl w:val="0"/>
          <w:numId w:val="9"/>
        </w:numPr>
      </w:pPr>
      <w:r w:rsidRPr="00B41998">
        <w:t xml:space="preserve">В пояснительной записке должны быть приведены графики зависимостей  </w:t>
      </w:r>
      <w:r w:rsidRPr="00B41998">
        <w:rPr>
          <w:lang w:val="en-US"/>
        </w:rPr>
        <w:t>a</w:t>
      </w:r>
      <w:r w:rsidRPr="00B41998">
        <w:rPr>
          <w:vertAlign w:val="subscript"/>
          <w:lang w:val="en-US"/>
        </w:rPr>
        <w:t>ω</w:t>
      </w:r>
      <w:r w:rsidRPr="00B41998">
        <w:t>=</w:t>
      </w:r>
      <w:r w:rsidRPr="00B41998">
        <w:rPr>
          <w:lang w:val="en-US"/>
        </w:rPr>
        <w:t>f</w:t>
      </w:r>
      <w:r w:rsidRPr="00B41998">
        <w:t xml:space="preserve"> (</w:t>
      </w:r>
      <w:r w:rsidRPr="00B41998">
        <w:rPr>
          <w:lang w:val="en-US"/>
        </w:rPr>
        <w:t>HB</w:t>
      </w:r>
      <w:r w:rsidRPr="00B41998">
        <w:t>1) и ∆σ</w:t>
      </w:r>
      <w:r w:rsidRPr="00B41998">
        <w:rPr>
          <w:vertAlign w:val="subscript"/>
          <w:lang w:val="en-US"/>
        </w:rPr>
        <w:t>H</w:t>
      </w:r>
      <w:r w:rsidRPr="00B41998">
        <w:t>=</w:t>
      </w:r>
      <w:r w:rsidRPr="00B41998">
        <w:rPr>
          <w:lang w:val="en-US"/>
        </w:rPr>
        <w:t>f</w:t>
      </w:r>
      <w:r w:rsidRPr="00B41998">
        <w:t xml:space="preserve"> ( </w:t>
      </w:r>
      <w:r w:rsidRPr="00B41998">
        <w:rPr>
          <w:lang w:val="en-US"/>
        </w:rPr>
        <w:t>HB</w:t>
      </w:r>
      <w:r w:rsidRPr="00B41998">
        <w:t xml:space="preserve">1) , сводная таблица со значениями выбранного варианта расчёта . </w:t>
      </w:r>
    </w:p>
    <w:p w:rsidR="00047455" w:rsidRPr="00B41998" w:rsidRDefault="00047455" w:rsidP="00721F7C">
      <w:pPr>
        <w:jc w:val="center"/>
        <w:rPr>
          <w:b/>
        </w:rPr>
      </w:pPr>
    </w:p>
    <w:p w:rsidR="00AA5EEF" w:rsidRPr="00B41998" w:rsidRDefault="00AA5EEF" w:rsidP="00721F7C">
      <w:pPr>
        <w:jc w:val="center"/>
        <w:rPr>
          <w:b/>
        </w:rPr>
      </w:pPr>
    </w:p>
    <w:p w:rsidR="00721F7C" w:rsidRPr="00B41998" w:rsidRDefault="00721F7C" w:rsidP="00721F7C">
      <w:pPr>
        <w:jc w:val="center"/>
      </w:pPr>
      <w:r w:rsidRPr="00B41998">
        <w:rPr>
          <w:b/>
        </w:rPr>
        <w:t>Пример определения размеров зубчатых колес с помощью электронных таблиц</w:t>
      </w:r>
      <w:r w:rsidRPr="00B41998">
        <w:t>.</w:t>
      </w:r>
    </w:p>
    <w:p w:rsidR="00721F7C" w:rsidRPr="00B41998" w:rsidRDefault="00721F7C" w:rsidP="00721F7C">
      <w:pPr>
        <w:jc w:val="center"/>
      </w:pPr>
    </w:p>
    <w:p w:rsidR="00721F7C" w:rsidRPr="00B41998" w:rsidRDefault="00721F7C" w:rsidP="00721F7C">
      <w:pPr>
        <w:jc w:val="both"/>
      </w:pPr>
      <w:r w:rsidRPr="00B41998">
        <w:t xml:space="preserve">Для расчёта геометрических размеров прямозубой цилиндрической передачи используется файл </w:t>
      </w:r>
      <w:r w:rsidRPr="00B41998">
        <w:rPr>
          <w:b/>
          <w:i/>
          <w:u w:val="single"/>
          <w:lang w:val="en-US"/>
        </w:rPr>
        <w:t>Gear</w:t>
      </w:r>
      <w:r w:rsidRPr="00B41998">
        <w:t xml:space="preserve">, а для косозубой – файл </w:t>
      </w:r>
      <w:r w:rsidRPr="00B41998">
        <w:rPr>
          <w:b/>
          <w:i/>
          <w:u w:val="single"/>
          <w:lang w:val="en-US"/>
        </w:rPr>
        <w:t>Gear</w:t>
      </w:r>
      <w:r w:rsidRPr="00B41998">
        <w:rPr>
          <w:b/>
          <w:i/>
          <w:u w:val="single"/>
        </w:rPr>
        <w:t>1</w:t>
      </w:r>
      <w:r w:rsidRPr="00B41998">
        <w:t xml:space="preserve"> .</w:t>
      </w:r>
    </w:p>
    <w:p w:rsidR="008C369F" w:rsidRPr="00C2216E" w:rsidRDefault="00047455" w:rsidP="00721F7C">
      <w:pPr>
        <w:ind w:left="405"/>
        <w:jc w:val="both"/>
        <w:rPr>
          <w:noProof/>
          <w:sz w:val="28"/>
          <w:szCs w:val="28"/>
        </w:rPr>
      </w:pPr>
      <w:r w:rsidRPr="00B6057F">
        <w:rPr>
          <w:noProof/>
        </w:rPr>
        <w:lastRenderedPageBreak/>
        <w:drawing>
          <wp:inline distT="0" distB="0" distL="0" distR="0">
            <wp:extent cx="5940425" cy="244114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Pr="00B6057F">
        <w:rPr>
          <w:noProof/>
        </w:rPr>
        <w:t xml:space="preserve"> </w:t>
      </w:r>
      <w:r w:rsidRPr="00C2216E">
        <w:rPr>
          <w:noProof/>
          <w:sz w:val="28"/>
          <w:szCs w:val="28"/>
        </w:rPr>
        <w:drawing>
          <wp:inline distT="0" distB="0" distL="0" distR="0">
            <wp:extent cx="5940425" cy="25615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A5EEF" w:rsidRPr="00B41998" w:rsidRDefault="00AA5EEF" w:rsidP="00721F7C">
      <w:pPr>
        <w:ind w:left="405"/>
        <w:jc w:val="both"/>
        <w:rPr>
          <w:noProof/>
        </w:rPr>
      </w:pPr>
      <w:r w:rsidRPr="00B41998">
        <w:rPr>
          <w:noProof/>
        </w:rPr>
        <w:t xml:space="preserve"> Из построенных зависимостей следует что наименьшими габаритами и массой будет обладать 3 вариант расчёта. Но при этом , отклонения  действительного значения контактных напряжений от допустимых гораздо больше чем у вариантов расчёта 1 и 2.  </w:t>
      </w:r>
    </w:p>
    <w:p w:rsidR="00AA5EEF" w:rsidRPr="00B41998" w:rsidRDefault="00AA5EEF" w:rsidP="00721F7C">
      <w:pPr>
        <w:ind w:left="405"/>
        <w:jc w:val="both"/>
        <w:rPr>
          <w:noProof/>
        </w:rPr>
      </w:pPr>
      <w:r w:rsidRPr="00B41998">
        <w:rPr>
          <w:noProof/>
        </w:rPr>
        <w:t xml:space="preserve"> </w:t>
      </w:r>
      <w:r w:rsidR="006C63DD" w:rsidRPr="00B41998">
        <w:rPr>
          <w:noProof/>
        </w:rPr>
        <w:t xml:space="preserve"> Не смотря на то , что при большей твёрдости зубчатых колёс уменьшаются габаритные размеры редуктора в целом , а следовательно и его стоимость,  не стоит забывать о видах и стоимости термообработки зубчатых колёс. </w:t>
      </w:r>
      <w:r w:rsidRPr="00B41998">
        <w:rPr>
          <w:noProof/>
        </w:rPr>
        <w:t xml:space="preserve">Окончательным вариантом расчёта выберем вариант 2 при твёрдости шестерни равной 340 </w:t>
      </w:r>
      <w:r w:rsidRPr="00B41998">
        <w:rPr>
          <w:noProof/>
          <w:lang w:val="en-US"/>
        </w:rPr>
        <w:t>HB</w:t>
      </w:r>
      <w:r w:rsidRPr="00B41998">
        <w:rPr>
          <w:noProof/>
        </w:rPr>
        <w:t xml:space="preserve">. </w:t>
      </w:r>
    </w:p>
    <w:p w:rsidR="006C63DD" w:rsidRPr="00B41998" w:rsidRDefault="006C63DD" w:rsidP="00721F7C">
      <w:pPr>
        <w:ind w:left="405"/>
        <w:jc w:val="both"/>
        <w:rPr>
          <w:noProof/>
        </w:rPr>
      </w:pPr>
      <w:r w:rsidRPr="00B41998">
        <w:rPr>
          <w:noProof/>
        </w:rPr>
        <w:t xml:space="preserve"> Результаты расчёта представлены в сводной таблице.</w:t>
      </w:r>
    </w:p>
    <w:p w:rsidR="00E829EC" w:rsidRPr="00B6057F" w:rsidRDefault="00E829EC" w:rsidP="00E829EC">
      <w:pPr>
        <w:ind w:left="405"/>
        <w:jc w:val="center"/>
        <w:rPr>
          <w:b/>
          <w:noProof/>
          <w:sz w:val="28"/>
          <w:szCs w:val="28"/>
        </w:rPr>
      </w:pPr>
    </w:p>
    <w:p w:rsidR="00E829EC" w:rsidRPr="00B6057F" w:rsidRDefault="00E829EC" w:rsidP="00E829EC">
      <w:pPr>
        <w:ind w:left="405"/>
        <w:jc w:val="center"/>
        <w:rPr>
          <w:b/>
          <w:noProof/>
          <w:sz w:val="28"/>
          <w:szCs w:val="28"/>
        </w:rPr>
      </w:pPr>
    </w:p>
    <w:p w:rsidR="00E829EC" w:rsidRPr="00C2216E" w:rsidRDefault="00E829EC" w:rsidP="00966665">
      <w:pPr>
        <w:rPr>
          <w:b/>
          <w:noProof/>
          <w:sz w:val="28"/>
          <w:szCs w:val="28"/>
        </w:rPr>
      </w:pPr>
    </w:p>
    <w:p w:rsidR="00E829EC" w:rsidRPr="00B6057F" w:rsidRDefault="00E829EC" w:rsidP="00E829EC">
      <w:pPr>
        <w:ind w:left="405"/>
        <w:jc w:val="center"/>
        <w:rPr>
          <w:b/>
          <w:noProof/>
          <w:sz w:val="28"/>
          <w:szCs w:val="28"/>
        </w:rPr>
      </w:pPr>
    </w:p>
    <w:p w:rsidR="0089180C" w:rsidRDefault="00E829EC" w:rsidP="00966665">
      <w:pPr>
        <w:ind w:left="405"/>
        <w:jc w:val="center"/>
        <w:rPr>
          <w:b/>
          <w:noProof/>
          <w:sz w:val="28"/>
          <w:szCs w:val="28"/>
          <w:lang w:val="en-US"/>
        </w:rPr>
      </w:pPr>
      <w:r w:rsidRPr="00B6057F">
        <w:rPr>
          <w:b/>
          <w:noProof/>
          <w:sz w:val="28"/>
          <w:szCs w:val="28"/>
        </w:rPr>
        <w:t>Сводная таблица</w:t>
      </w:r>
    </w:p>
    <w:p w:rsidR="00966665" w:rsidRPr="00966665" w:rsidRDefault="00966665" w:rsidP="00966665">
      <w:pPr>
        <w:ind w:left="405"/>
        <w:jc w:val="center"/>
        <w:rPr>
          <w:b/>
          <w:noProof/>
          <w:sz w:val="28"/>
          <w:szCs w:val="28"/>
          <w:lang w:val="en-US"/>
        </w:rPr>
      </w:pPr>
    </w:p>
    <w:tbl>
      <w:tblPr>
        <w:tblW w:w="8640" w:type="dxa"/>
        <w:tblInd w:w="93" w:type="dxa"/>
        <w:tblLook w:val="04A0"/>
      </w:tblPr>
      <w:tblGrid>
        <w:gridCol w:w="5160"/>
        <w:gridCol w:w="1820"/>
        <w:gridCol w:w="1660"/>
      </w:tblGrid>
      <w:tr w:rsidR="0089180C" w:rsidRPr="00B6057F" w:rsidTr="0089180C">
        <w:trPr>
          <w:trHeight w:val="255"/>
        </w:trPr>
        <w:tc>
          <w:tcPr>
            <w:tcW w:w="51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p>
        </w:tc>
        <w:tc>
          <w:tcPr>
            <w:tcW w:w="1820" w:type="dxa"/>
            <w:tcBorders>
              <w:top w:val="single" w:sz="4" w:space="0" w:color="000000"/>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sz w:val="20"/>
                <w:szCs w:val="20"/>
              </w:rPr>
            </w:pPr>
            <w:r w:rsidRPr="00B6057F">
              <w:rPr>
                <w:rFonts w:ascii="Arial" w:hAnsi="Arial" w:cs="Arial"/>
                <w:b/>
                <w:bCs/>
                <w:sz w:val="20"/>
                <w:szCs w:val="20"/>
              </w:rPr>
              <w:t>Шестерня</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sz w:val="20"/>
                <w:szCs w:val="20"/>
              </w:rPr>
            </w:pPr>
            <w:r w:rsidRPr="00B6057F">
              <w:rPr>
                <w:rFonts w:ascii="Arial" w:hAnsi="Arial" w:cs="Arial"/>
                <w:b/>
                <w:bCs/>
                <w:sz w:val="20"/>
                <w:szCs w:val="20"/>
              </w:rPr>
              <w:t>Колесо</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Передаточное отношение</w:t>
            </w:r>
          </w:p>
        </w:tc>
        <w:tc>
          <w:tcPr>
            <w:tcW w:w="34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4</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Межосевое расстояние , мм</w:t>
            </w:r>
          </w:p>
        </w:tc>
        <w:tc>
          <w:tcPr>
            <w:tcW w:w="34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154,167</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Модуль зацепления , мм</w:t>
            </w:r>
          </w:p>
        </w:tc>
        <w:tc>
          <w:tcPr>
            <w:tcW w:w="34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2</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Коэффициент ширины зубчатого венца</w:t>
            </w:r>
          </w:p>
        </w:tc>
        <w:tc>
          <w:tcPr>
            <w:tcW w:w="34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0,8</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Угол наклона линии зуба</w:t>
            </w:r>
          </w:p>
        </w:tc>
        <w:tc>
          <w:tcPr>
            <w:tcW w:w="34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10</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Коэффициент торцевого перекрытия</w:t>
            </w:r>
          </w:p>
        </w:tc>
        <w:tc>
          <w:tcPr>
            <w:tcW w:w="34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1,750</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lastRenderedPageBreak/>
              <w:t>Диаметр делительной окружности , мм</w:t>
            </w:r>
          </w:p>
        </w:tc>
        <w:tc>
          <w:tcPr>
            <w:tcW w:w="182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61,667</w:t>
            </w:r>
          </w:p>
        </w:tc>
        <w:tc>
          <w:tcPr>
            <w:tcW w:w="166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246,667</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Диаметр окружности выступов , мм</w:t>
            </w:r>
          </w:p>
        </w:tc>
        <w:tc>
          <w:tcPr>
            <w:tcW w:w="182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65,667</w:t>
            </w:r>
          </w:p>
        </w:tc>
        <w:tc>
          <w:tcPr>
            <w:tcW w:w="166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250,667</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Диаметр окружности впадин , мм</w:t>
            </w:r>
          </w:p>
        </w:tc>
        <w:tc>
          <w:tcPr>
            <w:tcW w:w="182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56,667</w:t>
            </w:r>
          </w:p>
        </w:tc>
        <w:tc>
          <w:tcPr>
            <w:tcW w:w="166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241,667</w:t>
            </w:r>
          </w:p>
        </w:tc>
      </w:tr>
      <w:tr w:rsidR="0089180C" w:rsidRPr="00B6057F" w:rsidTr="0089180C">
        <w:trPr>
          <w:trHeight w:val="255"/>
        </w:trPr>
        <w:tc>
          <w:tcPr>
            <w:tcW w:w="5160" w:type="dxa"/>
            <w:tcBorders>
              <w:top w:val="nil"/>
              <w:left w:val="nil"/>
              <w:bottom w:val="nil"/>
              <w:right w:val="nil"/>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Ширина зубчатого венца</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49,669</w:t>
            </w:r>
          </w:p>
        </w:tc>
        <w:tc>
          <w:tcPr>
            <w:tcW w:w="166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54,669</w:t>
            </w:r>
          </w:p>
        </w:tc>
      </w:tr>
      <w:tr w:rsidR="0089180C" w:rsidRPr="00B6057F" w:rsidTr="0089180C">
        <w:trPr>
          <w:trHeight w:val="255"/>
        </w:trPr>
        <w:tc>
          <w:tcPr>
            <w:tcW w:w="51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Число зубьев</w:t>
            </w:r>
          </w:p>
        </w:tc>
        <w:tc>
          <w:tcPr>
            <w:tcW w:w="182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30</w:t>
            </w:r>
          </w:p>
        </w:tc>
        <w:tc>
          <w:tcPr>
            <w:tcW w:w="166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121</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Твердость  , HB</w:t>
            </w:r>
          </w:p>
        </w:tc>
        <w:tc>
          <w:tcPr>
            <w:tcW w:w="182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340,000</w:t>
            </w:r>
          </w:p>
        </w:tc>
        <w:tc>
          <w:tcPr>
            <w:tcW w:w="166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300,000</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Действительные контактные напряжения , МПа</w:t>
            </w:r>
          </w:p>
        </w:tc>
        <w:tc>
          <w:tcPr>
            <w:tcW w:w="348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662,447</w:t>
            </w:r>
          </w:p>
        </w:tc>
      </w:tr>
      <w:tr w:rsidR="0089180C" w:rsidRPr="00B6057F" w:rsidTr="0089180C">
        <w:trPr>
          <w:trHeight w:val="255"/>
        </w:trPr>
        <w:tc>
          <w:tcPr>
            <w:tcW w:w="5160" w:type="dxa"/>
            <w:tcBorders>
              <w:top w:val="nil"/>
              <w:left w:val="single" w:sz="4" w:space="0" w:color="000000"/>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b/>
                <w:bCs/>
                <w:i/>
                <w:iCs/>
                <w:sz w:val="20"/>
                <w:szCs w:val="20"/>
              </w:rPr>
            </w:pPr>
            <w:r w:rsidRPr="00B6057F">
              <w:rPr>
                <w:rFonts w:ascii="Arial" w:hAnsi="Arial" w:cs="Arial"/>
                <w:b/>
                <w:bCs/>
                <w:i/>
                <w:iCs/>
                <w:sz w:val="20"/>
                <w:szCs w:val="20"/>
              </w:rPr>
              <w:t>Действительные напряжения изгиба , МПа</w:t>
            </w:r>
          </w:p>
        </w:tc>
        <w:tc>
          <w:tcPr>
            <w:tcW w:w="182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180,992</w:t>
            </w:r>
          </w:p>
        </w:tc>
        <w:tc>
          <w:tcPr>
            <w:tcW w:w="1660" w:type="dxa"/>
            <w:tcBorders>
              <w:top w:val="nil"/>
              <w:left w:val="nil"/>
              <w:bottom w:val="single" w:sz="4" w:space="0" w:color="000000"/>
              <w:right w:val="single" w:sz="4" w:space="0" w:color="000000"/>
            </w:tcBorders>
            <w:shd w:val="clear" w:color="auto" w:fill="auto"/>
            <w:noWrap/>
            <w:vAlign w:val="bottom"/>
            <w:hideMark/>
          </w:tcPr>
          <w:p w:rsidR="0089180C" w:rsidRPr="00B6057F" w:rsidRDefault="0089180C" w:rsidP="00966665">
            <w:pPr>
              <w:jc w:val="center"/>
              <w:rPr>
                <w:rFonts w:ascii="Arial" w:hAnsi="Arial" w:cs="Arial"/>
                <w:sz w:val="20"/>
                <w:szCs w:val="20"/>
              </w:rPr>
            </w:pPr>
            <w:r w:rsidRPr="00B6057F">
              <w:rPr>
                <w:rFonts w:ascii="Arial" w:hAnsi="Arial" w:cs="Arial"/>
                <w:sz w:val="20"/>
                <w:szCs w:val="20"/>
              </w:rPr>
              <w:t>171,623</w:t>
            </w:r>
          </w:p>
        </w:tc>
      </w:tr>
    </w:tbl>
    <w:p w:rsidR="00E829EC" w:rsidRPr="00B6057F" w:rsidRDefault="00E829EC" w:rsidP="00966665">
      <w:pPr>
        <w:ind w:left="405"/>
        <w:jc w:val="center"/>
        <w:rPr>
          <w:b/>
          <w:noProof/>
          <w:sz w:val="28"/>
          <w:szCs w:val="28"/>
        </w:rPr>
      </w:pPr>
    </w:p>
    <w:p w:rsidR="00EF1D1C" w:rsidRPr="00B6057F" w:rsidRDefault="00EF1D1C" w:rsidP="00EF1D1C">
      <w:pPr>
        <w:pStyle w:val="1"/>
      </w:pPr>
    </w:p>
    <w:p w:rsidR="00EF1D1C" w:rsidRPr="00B41998" w:rsidRDefault="00EF1D1C" w:rsidP="00710C80">
      <w:pPr>
        <w:pStyle w:val="14"/>
        <w:rPr>
          <w:sz w:val="24"/>
          <w:szCs w:val="24"/>
        </w:rPr>
      </w:pPr>
      <w:bookmarkStart w:id="18" w:name="_Toc294131474"/>
      <w:bookmarkStart w:id="19" w:name="_Toc294131530"/>
      <w:bookmarkStart w:id="20" w:name="_Toc294211546"/>
      <w:r w:rsidRPr="00B41998">
        <w:rPr>
          <w:sz w:val="24"/>
          <w:szCs w:val="24"/>
          <w:lang w:val="en-US"/>
        </w:rPr>
        <w:t>IV</w:t>
      </w:r>
      <w:r w:rsidRPr="00B41998">
        <w:rPr>
          <w:sz w:val="24"/>
          <w:szCs w:val="24"/>
        </w:rPr>
        <w:t>. Предварительный расчёт валов .</w:t>
      </w:r>
      <w:bookmarkEnd w:id="18"/>
      <w:bookmarkEnd w:id="19"/>
      <w:bookmarkEnd w:id="20"/>
    </w:p>
    <w:p w:rsidR="00610DFC" w:rsidRPr="00B41998" w:rsidRDefault="00610DFC" w:rsidP="00610DFC">
      <w:r w:rsidRPr="00B41998">
        <w:t xml:space="preserve">На данном этапе диаметры валов редуктора определяются из условия прочности при кручении </w:t>
      </w:r>
      <w:r w:rsidRPr="00B41998">
        <w:rPr>
          <w:position w:val="-12"/>
        </w:rPr>
        <w:object w:dxaOrig="920" w:dyaOrig="360">
          <v:shape id="_x0000_i1048" type="#_x0000_t75" style="width:45.75pt;height:18pt" o:ole="">
            <v:imagedata r:id="rId57" o:title=""/>
          </v:shape>
          <o:OLEObject Type="Embed" ProgID="Equation.3" ShapeID="_x0000_i1048" DrawAspect="Content" ObjectID="_1410007934" r:id="rId58"/>
        </w:object>
      </w:r>
      <w:r w:rsidRPr="00B41998">
        <w:t>.</w:t>
      </w:r>
    </w:p>
    <w:p w:rsidR="00610DFC" w:rsidRPr="00B41998" w:rsidRDefault="00610DFC" w:rsidP="00610DFC">
      <w:r w:rsidRPr="00B41998">
        <w:t>а) Определение диаметра ведущего вала зубчатого редуктора:</w:t>
      </w:r>
    </w:p>
    <w:p w:rsidR="00610DFC" w:rsidRPr="00B41998" w:rsidRDefault="00610DFC" w:rsidP="00610DFC">
      <w:r w:rsidRPr="00B41998">
        <w:rPr>
          <w:position w:val="-14"/>
        </w:rPr>
        <w:object w:dxaOrig="2700" w:dyaOrig="380">
          <v:shape id="_x0000_i1049" type="#_x0000_t75" style="width:134.25pt;height:18.75pt" o:ole="">
            <v:imagedata r:id="rId59" o:title=""/>
          </v:shape>
          <o:OLEObject Type="Embed" ProgID="Equation.3" ShapeID="_x0000_i1049" DrawAspect="Content" ObjectID="_1410007935" r:id="rId60"/>
        </w:object>
      </w:r>
    </w:p>
    <w:p w:rsidR="00610DFC" w:rsidRPr="00B41998" w:rsidRDefault="00610DFC" w:rsidP="00610DFC">
      <w:r w:rsidRPr="00B41998">
        <w:t>б) Определение диаметра ведомого вала зубчатого редуктора:</w:t>
      </w:r>
    </w:p>
    <w:p w:rsidR="00610DFC" w:rsidRPr="00B41998" w:rsidRDefault="00610DFC" w:rsidP="00610DFC">
      <w:r w:rsidRPr="00B41998">
        <w:rPr>
          <w:position w:val="-32"/>
        </w:rPr>
        <w:object w:dxaOrig="1760" w:dyaOrig="760">
          <v:shape id="_x0000_i1050" type="#_x0000_t75" style="width:87.75pt;height:38.25pt" o:ole="">
            <v:imagedata r:id="rId61" o:title=""/>
          </v:shape>
          <o:OLEObject Type="Embed" ProgID="Equation.3" ShapeID="_x0000_i1050" DrawAspect="Content" ObjectID="_1410007936" r:id="rId62"/>
        </w:object>
      </w:r>
    </w:p>
    <w:p w:rsidR="00610DFC" w:rsidRPr="00B41998" w:rsidRDefault="00610DFC" w:rsidP="00610DFC">
      <w:r w:rsidRPr="00B41998">
        <w:t xml:space="preserve">Где: </w:t>
      </w:r>
      <w:r w:rsidRPr="00B41998">
        <w:rPr>
          <w:position w:val="-6"/>
        </w:rPr>
        <w:object w:dxaOrig="1320" w:dyaOrig="279">
          <v:shape id="_x0000_i1051" type="#_x0000_t75" style="width:66.75pt;height:14.25pt" o:ole="">
            <v:imagedata r:id="rId63" o:title=""/>
          </v:shape>
          <o:OLEObject Type="Embed" ProgID="Equation.3" ShapeID="_x0000_i1051" DrawAspect="Content" ObjectID="_1410007937" r:id="rId64"/>
        </w:object>
      </w:r>
      <w:r w:rsidRPr="00B41998">
        <w:t>, примем с=1</w:t>
      </w:r>
      <w:r w:rsidRPr="00B41998">
        <w:rPr>
          <w:lang w:val="en-US"/>
        </w:rPr>
        <w:t>3</w:t>
      </w:r>
      <w:r w:rsidRPr="00B41998">
        <w:t xml:space="preserve">0; </w:t>
      </w:r>
      <w:r w:rsidRPr="00B41998">
        <w:rPr>
          <w:position w:val="-12"/>
        </w:rPr>
        <w:object w:dxaOrig="1380" w:dyaOrig="360">
          <v:shape id="_x0000_i1052" type="#_x0000_t75" style="width:69pt;height:18pt" o:ole="">
            <v:imagedata r:id="rId65" o:title=""/>
          </v:shape>
          <o:OLEObject Type="Embed" ProgID="Equation.3" ShapeID="_x0000_i1052" DrawAspect="Content" ObjectID="_1410007938" r:id="rId66"/>
        </w:object>
      </w:r>
      <w:r w:rsidRPr="00B41998">
        <w:t xml:space="preserve">; </w:t>
      </w:r>
      <w:r w:rsidRPr="00B41998">
        <w:rPr>
          <w:position w:val="-10"/>
        </w:rPr>
        <w:object w:dxaOrig="2020" w:dyaOrig="340">
          <v:shape id="_x0000_i1053" type="#_x0000_t75" style="width:101.25pt;height:16.5pt" o:ole="">
            <v:imagedata r:id="rId67" o:title=""/>
          </v:shape>
          <o:OLEObject Type="Embed" ProgID="Equation.3" ShapeID="_x0000_i1053" DrawAspect="Content" ObjectID="_1410007939" r:id="rId68"/>
        </w:object>
      </w:r>
    </w:p>
    <w:p w:rsidR="00610DFC" w:rsidRPr="00B41998" w:rsidRDefault="00610DFC" w:rsidP="00610DFC">
      <w:r w:rsidRPr="00B41998">
        <w:rPr>
          <w:position w:val="-30"/>
        </w:rPr>
        <w:object w:dxaOrig="3620" w:dyaOrig="740">
          <v:shape id="_x0000_i1054" type="#_x0000_t75" style="width:180.75pt;height:36.75pt" o:ole="">
            <v:imagedata r:id="rId69" o:title=""/>
          </v:shape>
          <o:OLEObject Type="Embed" ProgID="Equation.3" ShapeID="_x0000_i1054" DrawAspect="Content" ObjectID="_1410007940" r:id="rId70"/>
        </w:object>
      </w:r>
    </w:p>
    <w:p w:rsidR="00610DFC" w:rsidRPr="00B41998" w:rsidRDefault="00610DFC" w:rsidP="00610DFC">
      <w:r w:rsidRPr="00B41998">
        <w:t>в) Определение размеров призматической шпонки:</w:t>
      </w:r>
    </w:p>
    <w:p w:rsidR="00610DFC" w:rsidRPr="00B41998" w:rsidRDefault="00610DFC" w:rsidP="00610DFC">
      <w:r w:rsidRPr="00B41998">
        <w:t xml:space="preserve">т.к. </w:t>
      </w:r>
      <w:r w:rsidRPr="00B41998">
        <w:rPr>
          <w:position w:val="-14"/>
        </w:rPr>
        <w:object w:dxaOrig="1280" w:dyaOrig="380">
          <v:shape id="_x0000_i1055" type="#_x0000_t75" style="width:63.75pt;height:18.75pt" o:ole="">
            <v:imagedata r:id="rId71" o:title=""/>
          </v:shape>
          <o:OLEObject Type="Embed" ProgID="Equation.3" ShapeID="_x0000_i1055" DrawAspect="Content" ObjectID="_1410007941" r:id="rId72"/>
        </w:object>
      </w:r>
      <w:r w:rsidRPr="00B41998">
        <w:t xml:space="preserve">, шпонка будет иметь сечение </w:t>
      </w:r>
      <w:r w:rsidRPr="00B41998">
        <w:rPr>
          <w:position w:val="-6"/>
        </w:rPr>
        <w:object w:dxaOrig="720" w:dyaOrig="279">
          <v:shape id="_x0000_i1056" type="#_x0000_t75" style="width:36.75pt;height:14.25pt" o:ole="">
            <v:imagedata r:id="rId73" o:title=""/>
          </v:shape>
          <o:OLEObject Type="Embed" ProgID="Equation.3" ShapeID="_x0000_i1056" DrawAspect="Content" ObjectID="_1410007942" r:id="rId74"/>
        </w:object>
      </w:r>
      <w:r w:rsidRPr="00B41998">
        <w:t>(</w:t>
      </w:r>
      <w:r w:rsidRPr="00B41998">
        <w:rPr>
          <w:position w:val="-6"/>
        </w:rPr>
        <w:object w:dxaOrig="520" w:dyaOrig="279">
          <v:shape id="_x0000_i1057" type="#_x0000_t75" style="width:26.25pt;height:14.25pt" o:ole="">
            <v:imagedata r:id="rId75" o:title=""/>
          </v:shape>
          <o:OLEObject Type="Embed" ProgID="Equation.3" ShapeID="_x0000_i1057" DrawAspect="Content" ObjectID="_1410007943" r:id="rId76"/>
        </w:object>
      </w:r>
      <w:r w:rsidRPr="00B41998">
        <w:t>)</w:t>
      </w:r>
    </w:p>
    <w:p w:rsidR="00610DFC" w:rsidRPr="00B41998" w:rsidRDefault="00610DFC" w:rsidP="00610DFC">
      <w:r w:rsidRPr="00B41998">
        <w:rPr>
          <w:position w:val="-14"/>
        </w:rPr>
        <w:object w:dxaOrig="1680" w:dyaOrig="380">
          <v:shape id="_x0000_i1058" type="#_x0000_t75" style="width:84pt;height:18.75pt" o:ole="">
            <v:imagedata r:id="rId77" o:title=""/>
          </v:shape>
          <o:OLEObject Type="Embed" ProgID="Equation.3" ShapeID="_x0000_i1058" DrawAspect="Content" ObjectID="_1410007944" r:id="rId78"/>
        </w:object>
      </w:r>
    </w:p>
    <w:p w:rsidR="00610DFC" w:rsidRPr="00B41998" w:rsidRDefault="00610DFC" w:rsidP="00610DFC">
      <w:r w:rsidRPr="00B41998">
        <w:t xml:space="preserve">г) Определение глубины шпоночного паза, выполненного на ведомом валу редуктора: </w:t>
      </w:r>
      <w:r w:rsidRPr="00B41998">
        <w:rPr>
          <w:position w:val="-10"/>
        </w:rPr>
        <w:object w:dxaOrig="1160" w:dyaOrig="340">
          <v:shape id="_x0000_i1059" type="#_x0000_t75" style="width:57.75pt;height:16.5pt" o:ole="">
            <v:imagedata r:id="rId79" o:title=""/>
          </v:shape>
          <o:OLEObject Type="Embed" ProgID="Equation.3" ShapeID="_x0000_i1059" DrawAspect="Content" ObjectID="_1410007945" r:id="rId80"/>
        </w:object>
      </w:r>
      <w:r w:rsidRPr="00B41998">
        <w:t xml:space="preserve">, </w:t>
      </w:r>
      <w:r w:rsidRPr="00B41998">
        <w:rPr>
          <w:position w:val="-10"/>
        </w:rPr>
        <w:object w:dxaOrig="1180" w:dyaOrig="340">
          <v:shape id="_x0000_i1060" type="#_x0000_t75" style="width:59.25pt;height:16.5pt" o:ole="">
            <v:imagedata r:id="rId81" o:title=""/>
          </v:shape>
          <o:OLEObject Type="Embed" ProgID="Equation.3" ShapeID="_x0000_i1060" DrawAspect="Content" ObjectID="_1410007946" r:id="rId82"/>
        </w:object>
      </w:r>
      <w:r w:rsidRPr="00B41998">
        <w:t>.</w:t>
      </w:r>
    </w:p>
    <w:p w:rsidR="00610DFC" w:rsidRPr="00B41998" w:rsidRDefault="00610DFC" w:rsidP="00610DFC">
      <w:r w:rsidRPr="00B41998">
        <w:t>д) Определение толщины обода колеса:</w:t>
      </w:r>
    </w:p>
    <w:p w:rsidR="00610DFC" w:rsidRPr="00B41998" w:rsidRDefault="00610DFC" w:rsidP="00610DFC">
      <w:r w:rsidRPr="00B41998">
        <w:rPr>
          <w:position w:val="-10"/>
        </w:rPr>
        <w:object w:dxaOrig="1400" w:dyaOrig="320">
          <v:shape id="_x0000_i1061" type="#_x0000_t75" style="width:70.5pt;height:15.75pt" o:ole="">
            <v:imagedata r:id="rId83" o:title=""/>
          </v:shape>
          <o:OLEObject Type="Embed" ProgID="Equation.3" ShapeID="_x0000_i1061" DrawAspect="Content" ObjectID="_1410007947" r:id="rId84"/>
        </w:object>
      </w:r>
      <w:r w:rsidRPr="00B41998">
        <w:t xml:space="preserve">, примем </w:t>
      </w:r>
      <w:r w:rsidRPr="00B41998">
        <w:rPr>
          <w:position w:val="-10"/>
        </w:rPr>
        <w:object w:dxaOrig="1080" w:dyaOrig="320">
          <v:shape id="_x0000_i1062" type="#_x0000_t75" style="width:54pt;height:15.75pt" o:ole="">
            <v:imagedata r:id="rId85" o:title=""/>
          </v:shape>
          <o:OLEObject Type="Embed" ProgID="Equation.3" ShapeID="_x0000_i1062" DrawAspect="Content" ObjectID="_1410007948" r:id="rId86"/>
        </w:object>
      </w:r>
      <w:r w:rsidRPr="00B41998">
        <w:t>.</w:t>
      </w:r>
    </w:p>
    <w:p w:rsidR="00610DFC" w:rsidRPr="00B41998" w:rsidRDefault="00610DFC" w:rsidP="00610DFC">
      <w:r w:rsidRPr="00B41998">
        <w:t>е) Определение диаметра обода колеса:</w:t>
      </w:r>
    </w:p>
    <w:p w:rsidR="00610DFC" w:rsidRPr="00B41998" w:rsidRDefault="00AA7C23" w:rsidP="00610DFC">
      <w:r w:rsidRPr="00B41998">
        <w:rPr>
          <w:position w:val="-30"/>
        </w:rPr>
        <w:object w:dxaOrig="4320" w:dyaOrig="720">
          <v:shape id="_x0000_i1063" type="#_x0000_t75" style="width:3in;height:36.75pt" o:ole="">
            <v:imagedata r:id="rId87" o:title=""/>
          </v:shape>
          <o:OLEObject Type="Embed" ProgID="Equation.3" ShapeID="_x0000_i1063" DrawAspect="Content" ObjectID="_1410007949" r:id="rId88"/>
        </w:object>
      </w:r>
    </w:p>
    <w:p w:rsidR="00610DFC" w:rsidRPr="00B41998" w:rsidRDefault="00610DFC" w:rsidP="00610DFC">
      <w:r w:rsidRPr="00B41998">
        <w:t>ж) Определение внутреннего и наружного диаметра ступницы колеса:</w:t>
      </w:r>
    </w:p>
    <w:p w:rsidR="00610DFC" w:rsidRPr="00B41998" w:rsidRDefault="00AA7C23" w:rsidP="00610DFC">
      <w:r w:rsidRPr="00B41998">
        <w:rPr>
          <w:position w:val="-36"/>
        </w:rPr>
        <w:object w:dxaOrig="3280" w:dyaOrig="840">
          <v:shape id="_x0000_i1064" type="#_x0000_t75" style="width:164.25pt;height:42pt" o:ole="">
            <v:imagedata r:id="rId89" o:title=""/>
          </v:shape>
          <o:OLEObject Type="Embed" ProgID="Equation.3" ShapeID="_x0000_i1064" DrawAspect="Content" ObjectID="_1410007950" r:id="rId90"/>
        </w:object>
      </w:r>
    </w:p>
    <w:p w:rsidR="00610DFC" w:rsidRPr="00B41998" w:rsidRDefault="00610DFC" w:rsidP="00610DFC">
      <w:r w:rsidRPr="00B41998">
        <w:t>з) Определение диаметра окружности, на которой располагаются центры отверстий, выполненных в диске колеса:</w:t>
      </w:r>
    </w:p>
    <w:p w:rsidR="00610DFC" w:rsidRPr="00B41998" w:rsidRDefault="00610DFC" w:rsidP="00610DFC">
      <w:r w:rsidRPr="00B41998">
        <w:rPr>
          <w:position w:val="-24"/>
        </w:rPr>
        <w:object w:dxaOrig="2120" w:dyaOrig="660">
          <v:shape id="_x0000_i1065" type="#_x0000_t75" style="width:105.75pt;height:33pt" o:ole="">
            <v:imagedata r:id="rId91" o:title=""/>
          </v:shape>
          <o:OLEObject Type="Embed" ProgID="Equation.3" ShapeID="_x0000_i1065" DrawAspect="Content" ObjectID="_1410007951" r:id="rId92"/>
        </w:object>
      </w:r>
    </w:p>
    <w:p w:rsidR="00610DFC" w:rsidRPr="00B41998" w:rsidRDefault="00AA7C23" w:rsidP="00610DFC">
      <w:r w:rsidRPr="00B41998">
        <w:rPr>
          <w:position w:val="-24"/>
        </w:rPr>
        <w:object w:dxaOrig="3260" w:dyaOrig="620">
          <v:shape id="_x0000_i1066" type="#_x0000_t75" style="width:163.5pt;height:30.75pt" o:ole="">
            <v:imagedata r:id="rId93" o:title=""/>
          </v:shape>
          <o:OLEObject Type="Embed" ProgID="Equation.3" ShapeID="_x0000_i1066" DrawAspect="Content" ObjectID="_1410007952" r:id="rId94"/>
        </w:object>
      </w:r>
    </w:p>
    <w:p w:rsidR="00610DFC" w:rsidRPr="00B41998" w:rsidRDefault="00610DFC" w:rsidP="00610DFC">
      <w:r w:rsidRPr="00B41998">
        <w:t>и) Определение диаметров отверстий, выполненных в диске колеса:</w:t>
      </w:r>
    </w:p>
    <w:p w:rsidR="00610DFC" w:rsidRPr="00B41998" w:rsidRDefault="00610DFC" w:rsidP="00610DFC">
      <w:r w:rsidRPr="00B41998">
        <w:rPr>
          <w:position w:val="-24"/>
        </w:rPr>
        <w:object w:dxaOrig="2160" w:dyaOrig="660">
          <v:shape id="_x0000_i1067" type="#_x0000_t75" style="width:108.75pt;height:33pt" o:ole="">
            <v:imagedata r:id="rId95" o:title=""/>
          </v:shape>
          <o:OLEObject Type="Embed" ProgID="Equation.3" ShapeID="_x0000_i1067" DrawAspect="Content" ObjectID="_1410007953" r:id="rId96"/>
        </w:object>
      </w:r>
    </w:p>
    <w:p w:rsidR="00610DFC" w:rsidRPr="00B41998" w:rsidRDefault="00AA7C23" w:rsidP="00610DFC">
      <w:r w:rsidRPr="00B41998">
        <w:rPr>
          <w:position w:val="-24"/>
        </w:rPr>
        <w:object w:dxaOrig="3300" w:dyaOrig="620">
          <v:shape id="_x0000_i1068" type="#_x0000_t75" style="width:164.25pt;height:30.75pt" o:ole="">
            <v:imagedata r:id="rId97" o:title=""/>
          </v:shape>
          <o:OLEObject Type="Embed" ProgID="Equation.3" ShapeID="_x0000_i1068" DrawAspect="Content" ObjectID="_1410007954" r:id="rId98"/>
        </w:object>
      </w:r>
    </w:p>
    <w:p w:rsidR="00610DFC" w:rsidRPr="00B41998" w:rsidRDefault="00610DFC" w:rsidP="00610DFC">
      <w:r w:rsidRPr="00B41998">
        <w:t>к) Определение толщины диска колеса:</w:t>
      </w:r>
    </w:p>
    <w:p w:rsidR="00610DFC" w:rsidRPr="00B41998" w:rsidRDefault="00610DFC" w:rsidP="00610DFC">
      <w:r w:rsidRPr="00B41998">
        <w:rPr>
          <w:position w:val="-24"/>
        </w:rPr>
        <w:object w:dxaOrig="1300" w:dyaOrig="620">
          <v:shape id="_x0000_i1069" type="#_x0000_t75" style="width:65.25pt;height:30.75pt" o:ole="">
            <v:imagedata r:id="rId99" o:title=""/>
          </v:shape>
          <o:OLEObject Type="Embed" ProgID="Equation.3" ShapeID="_x0000_i1069" DrawAspect="Content" ObjectID="_1410007955" r:id="rId100"/>
        </w:object>
      </w:r>
    </w:p>
    <w:p w:rsidR="00610DFC" w:rsidRPr="00B41998" w:rsidRDefault="00657D72" w:rsidP="00610DFC">
      <w:r w:rsidRPr="00B41998">
        <w:rPr>
          <w:position w:val="-24"/>
        </w:rPr>
        <w:object w:dxaOrig="2400" w:dyaOrig="620">
          <v:shape id="_x0000_i1070" type="#_x0000_t75" style="width:120pt;height:30.75pt" o:ole="">
            <v:imagedata r:id="rId101" o:title=""/>
          </v:shape>
          <o:OLEObject Type="Embed" ProgID="Equation.3" ShapeID="_x0000_i1070" DrawAspect="Content" ObjectID="_1410007956" r:id="rId102"/>
        </w:object>
      </w:r>
      <w:r w:rsidR="00610DFC" w:rsidRPr="00B41998">
        <w:t>.</w:t>
      </w:r>
    </w:p>
    <w:p w:rsidR="00610DFC" w:rsidRPr="00B41998" w:rsidRDefault="00610DFC" w:rsidP="00610DFC"/>
    <w:p w:rsidR="00F07F3A" w:rsidRPr="00B41998" w:rsidRDefault="00F07F3A" w:rsidP="00710C80">
      <w:pPr>
        <w:pStyle w:val="14"/>
        <w:rPr>
          <w:sz w:val="24"/>
          <w:szCs w:val="24"/>
        </w:rPr>
      </w:pPr>
      <w:bookmarkStart w:id="21" w:name="_Toc294131475"/>
      <w:bookmarkStart w:id="22" w:name="_Toc294131531"/>
      <w:bookmarkStart w:id="23" w:name="_Toc294211547"/>
      <w:r w:rsidRPr="00B41998">
        <w:rPr>
          <w:rStyle w:val="af3"/>
          <w:b/>
          <w:sz w:val="24"/>
          <w:szCs w:val="24"/>
        </w:rPr>
        <w:t>V. Кинематический расчёт планетарной передачи  .</w:t>
      </w:r>
      <w:bookmarkEnd w:id="21"/>
      <w:bookmarkEnd w:id="22"/>
      <w:bookmarkEnd w:id="23"/>
    </w:p>
    <w:p w:rsidR="006A1B16" w:rsidRPr="00B41998" w:rsidRDefault="006A1B16" w:rsidP="002468FF">
      <w:pPr>
        <w:ind w:firstLine="426"/>
        <w:jc w:val="both"/>
        <w:rPr>
          <w:rFonts w:asciiTheme="majorHAnsi" w:hAnsiTheme="majorHAnsi"/>
        </w:rPr>
      </w:pPr>
    </w:p>
    <w:p w:rsidR="002468FF" w:rsidRPr="00B41998" w:rsidRDefault="002468FF" w:rsidP="002468FF">
      <w:pPr>
        <w:ind w:firstLine="426"/>
        <w:jc w:val="both"/>
      </w:pPr>
      <w:r w:rsidRPr="00B41998">
        <w:t>Передаточное отношение являются исходной величиной. При кинематическом расчете выполняют подбор чисел зубьев, учитывая ряд ограничений и следуя рекомендациям, описанным ниже:</w:t>
      </w:r>
    </w:p>
    <w:p w:rsidR="002468FF" w:rsidRPr="00B41998" w:rsidRDefault="002468FF" w:rsidP="002468FF">
      <w:pPr>
        <w:ind w:firstLine="426"/>
        <w:jc w:val="both"/>
      </w:pPr>
      <w:r w:rsidRPr="00B41998">
        <w:t>1) Числа зубьев должны быть целыми.</w:t>
      </w:r>
    </w:p>
    <w:p w:rsidR="002468FF" w:rsidRPr="00B41998" w:rsidRDefault="002468FF" w:rsidP="002468FF">
      <w:pPr>
        <w:ind w:firstLine="426"/>
        <w:jc w:val="both"/>
      </w:pPr>
      <w:r w:rsidRPr="00B41998">
        <w:t>2) При отсутствии специальных требований следует использовать нулевые колеса.</w:t>
      </w:r>
    </w:p>
    <w:p w:rsidR="002468FF" w:rsidRPr="00B41998" w:rsidRDefault="002468FF" w:rsidP="002468FF">
      <w:pPr>
        <w:jc w:val="both"/>
      </w:pPr>
      <w:r w:rsidRPr="00B41998">
        <w:rPr>
          <w:lang w:val="en-US"/>
        </w:rPr>
        <w:t>z</w:t>
      </w:r>
      <w:r w:rsidRPr="00B41998">
        <w:t xml:space="preserve"> </w:t>
      </w:r>
      <w:r w:rsidRPr="00B41998">
        <w:rPr>
          <w:rFonts w:ascii="Cambria Math" w:hAnsi="Cambria Math"/>
        </w:rPr>
        <w:t xml:space="preserve">≥ </w:t>
      </w:r>
      <w:r w:rsidRPr="00B41998">
        <w:rPr>
          <w:lang w:val="en-US"/>
        </w:rPr>
        <w:t>z</w:t>
      </w:r>
      <w:r w:rsidRPr="00B41998">
        <w:rPr>
          <w:vertAlign w:val="subscript"/>
          <w:lang w:val="en-US"/>
        </w:rPr>
        <w:t>min</w:t>
      </w:r>
      <w:r w:rsidRPr="00B41998">
        <w:t>=17, для колес с внешними зубьями;</w:t>
      </w:r>
    </w:p>
    <w:p w:rsidR="002468FF" w:rsidRPr="00B41998" w:rsidRDefault="002468FF" w:rsidP="002468FF">
      <w:pPr>
        <w:jc w:val="both"/>
      </w:pPr>
      <w:r w:rsidRPr="00B41998">
        <w:rPr>
          <w:lang w:val="en-US"/>
        </w:rPr>
        <w:t>z</w:t>
      </w:r>
      <w:r w:rsidRPr="00B41998">
        <w:t xml:space="preserve"> </w:t>
      </w:r>
      <w:r w:rsidRPr="00B41998">
        <w:rPr>
          <w:rFonts w:ascii="Cambria Math" w:hAnsi="Cambria Math"/>
        </w:rPr>
        <w:t xml:space="preserve">≥ </w:t>
      </w:r>
      <w:r w:rsidRPr="00B41998">
        <w:rPr>
          <w:lang w:val="en-US"/>
        </w:rPr>
        <w:t>z</w:t>
      </w:r>
      <w:r w:rsidRPr="00B41998">
        <w:rPr>
          <w:vertAlign w:val="subscript"/>
          <w:lang w:val="en-US"/>
        </w:rPr>
        <w:t>min</w:t>
      </w:r>
      <w:r w:rsidRPr="00B41998">
        <w:t xml:space="preserve">=85, для колес с внутренними зубьями, при </w:t>
      </w:r>
      <w:r w:rsidRPr="00B41998">
        <w:rPr>
          <w:lang w:val="en-US"/>
        </w:rPr>
        <w:t>h</w:t>
      </w:r>
      <w:r w:rsidRPr="00B41998">
        <w:rPr>
          <w:vertAlign w:val="subscript"/>
          <w:lang w:val="en-US"/>
        </w:rPr>
        <w:t>a</w:t>
      </w:r>
      <w:r w:rsidRPr="00B41998">
        <w:rPr>
          <w:vertAlign w:val="superscript"/>
        </w:rPr>
        <w:t>*</w:t>
      </w:r>
      <w:r w:rsidRPr="00B41998">
        <w:t>=1;</w:t>
      </w:r>
    </w:p>
    <w:p w:rsidR="002468FF" w:rsidRPr="00B41998" w:rsidRDefault="002468FF" w:rsidP="002468FF">
      <w:pPr>
        <w:jc w:val="both"/>
      </w:pPr>
      <w:r w:rsidRPr="00B41998">
        <w:rPr>
          <w:lang w:val="en-US"/>
        </w:rPr>
        <w:t>z</w:t>
      </w:r>
      <w:r w:rsidRPr="00B41998">
        <w:t xml:space="preserve"> </w:t>
      </w:r>
      <w:r w:rsidRPr="00B41998">
        <w:rPr>
          <w:rFonts w:ascii="Cambria Math" w:hAnsi="Cambria Math"/>
        </w:rPr>
        <w:t xml:space="preserve">≥ </w:t>
      </w:r>
      <w:r w:rsidRPr="00B41998">
        <w:rPr>
          <w:lang w:val="en-US"/>
        </w:rPr>
        <w:t>z</w:t>
      </w:r>
      <w:r w:rsidRPr="00B41998">
        <w:rPr>
          <w:vertAlign w:val="subscript"/>
          <w:lang w:val="en-US"/>
        </w:rPr>
        <w:t>min</w:t>
      </w:r>
      <w:r w:rsidRPr="00B41998">
        <w:t xml:space="preserve">=58, при </w:t>
      </w:r>
      <w:r w:rsidRPr="00B41998">
        <w:rPr>
          <w:lang w:val="en-US"/>
        </w:rPr>
        <w:t>h</w:t>
      </w:r>
      <w:r w:rsidRPr="00B41998">
        <w:rPr>
          <w:vertAlign w:val="subscript"/>
          <w:lang w:val="en-US"/>
        </w:rPr>
        <w:t>a</w:t>
      </w:r>
      <w:r w:rsidRPr="00B41998">
        <w:rPr>
          <w:vertAlign w:val="superscript"/>
        </w:rPr>
        <w:t>*</w:t>
      </w:r>
      <w:r w:rsidRPr="00B41998">
        <w:t>=0,8.</w:t>
      </w:r>
    </w:p>
    <w:p w:rsidR="002468FF" w:rsidRPr="00B41998" w:rsidRDefault="002468FF" w:rsidP="002468FF">
      <w:pPr>
        <w:jc w:val="both"/>
      </w:pPr>
      <w:r w:rsidRPr="00B41998">
        <w:rPr>
          <w:lang w:val="en-US"/>
        </w:rPr>
        <w:t>h</w:t>
      </w:r>
      <w:r w:rsidRPr="00B41998">
        <w:rPr>
          <w:vertAlign w:val="subscript"/>
          <w:lang w:val="en-US"/>
        </w:rPr>
        <w:t>a</w:t>
      </w:r>
      <w:r w:rsidRPr="00B41998">
        <w:rPr>
          <w:vertAlign w:val="superscript"/>
        </w:rPr>
        <w:t>*</w:t>
      </w:r>
      <w:r w:rsidRPr="00B41998">
        <w:t xml:space="preserve"> - коэффициент высоты головки зуба.</w:t>
      </w:r>
    </w:p>
    <w:p w:rsidR="002468FF" w:rsidRPr="00B41998" w:rsidRDefault="002468FF" w:rsidP="002468FF">
      <w:pPr>
        <w:ind w:firstLine="426"/>
        <w:jc w:val="both"/>
      </w:pPr>
      <w:r w:rsidRPr="00B41998">
        <w:t xml:space="preserve">3) Оси центрального колеса и водила планерной передачи должны совпадать между собой для обеспечения движения точек по соосным окружностям. Это – условие соосности.  </w:t>
      </w:r>
    </w:p>
    <w:p w:rsidR="002468FF" w:rsidRPr="00B41998" w:rsidRDefault="002468FF" w:rsidP="002468FF">
      <w:pPr>
        <w:jc w:val="both"/>
      </w:pPr>
      <w:r w:rsidRPr="00B41998">
        <w:t xml:space="preserve"> </w:t>
      </w:r>
      <w:r w:rsidRPr="00B41998">
        <w:rPr>
          <w:vertAlign w:val="subscript"/>
        </w:rPr>
        <w:t xml:space="preserve"> </w:t>
      </w:r>
      <w:r w:rsidRPr="00B41998">
        <w:rPr>
          <w:lang w:val="en-US"/>
        </w:rPr>
        <w:t>r</w:t>
      </w:r>
      <w:r w:rsidRPr="00B41998">
        <w:rPr>
          <w:vertAlign w:val="subscript"/>
          <w:lang w:val="en-US"/>
        </w:rPr>
        <w:t>H</w:t>
      </w:r>
      <w:r w:rsidRPr="00B41998">
        <w:t>=</w:t>
      </w:r>
      <w:r w:rsidRPr="00B41998">
        <w:rPr>
          <w:lang w:val="en-US"/>
        </w:rPr>
        <w:t>r</w:t>
      </w:r>
      <w:r w:rsidRPr="00B41998">
        <w:rPr>
          <w:vertAlign w:val="subscript"/>
          <w:lang w:val="en-US"/>
        </w:rPr>
        <w:t>w</w:t>
      </w:r>
      <w:r w:rsidRPr="00B41998">
        <w:rPr>
          <w:vertAlign w:val="subscript"/>
        </w:rPr>
        <w:t>1</w:t>
      </w:r>
      <w:r w:rsidRPr="00B41998">
        <w:t xml:space="preserve">+ </w:t>
      </w:r>
      <w:r w:rsidRPr="00B41998">
        <w:rPr>
          <w:lang w:val="en-US"/>
        </w:rPr>
        <w:t>r</w:t>
      </w:r>
      <w:r w:rsidRPr="00B41998">
        <w:rPr>
          <w:vertAlign w:val="subscript"/>
          <w:lang w:val="en-US"/>
        </w:rPr>
        <w:t>w</w:t>
      </w:r>
      <w:r w:rsidRPr="00B41998">
        <w:rPr>
          <w:vertAlign w:val="subscript"/>
        </w:rPr>
        <w:t>2</w:t>
      </w:r>
      <w:r w:rsidRPr="00B41998">
        <w:t xml:space="preserve">= </w:t>
      </w:r>
      <w:r w:rsidRPr="00B41998">
        <w:rPr>
          <w:lang w:val="en-US"/>
        </w:rPr>
        <w:t>r</w:t>
      </w:r>
      <w:r w:rsidRPr="00B41998">
        <w:rPr>
          <w:vertAlign w:val="subscript"/>
          <w:lang w:val="en-US"/>
        </w:rPr>
        <w:t>w</w:t>
      </w:r>
      <w:r w:rsidRPr="00B41998">
        <w:rPr>
          <w:vertAlign w:val="subscript"/>
        </w:rPr>
        <w:t>3</w:t>
      </w:r>
      <w:r w:rsidRPr="00B41998">
        <w:t xml:space="preserve">- </w:t>
      </w:r>
      <w:r w:rsidRPr="00B41998">
        <w:rPr>
          <w:lang w:val="en-US"/>
        </w:rPr>
        <w:t>r</w:t>
      </w:r>
      <w:r w:rsidRPr="00B41998">
        <w:rPr>
          <w:vertAlign w:val="subscript"/>
          <w:lang w:val="en-US"/>
        </w:rPr>
        <w:t>w</w:t>
      </w:r>
      <w:r w:rsidRPr="00B41998">
        <w:rPr>
          <w:vertAlign w:val="subscript"/>
        </w:rPr>
        <w:t>2</w:t>
      </w:r>
      <w:r w:rsidRPr="00B41998">
        <w:t>.</w:t>
      </w:r>
    </w:p>
    <w:p w:rsidR="002468FF" w:rsidRPr="00B41998" w:rsidRDefault="002468FF" w:rsidP="002468FF">
      <w:pPr>
        <w:ind w:firstLine="426"/>
        <w:jc w:val="both"/>
      </w:pPr>
      <w:r w:rsidRPr="00B41998">
        <w:t>4) При расположении сателлитов в одной плоскости, то есть без смещения в осевом направлении, соседние сателлиты должны быть расположены с таким окружным шагом, чтобы между окружностями вершин обеспечиваются гарантированный зазор. Это – условие соседства</w:t>
      </w:r>
    </w:p>
    <w:p w:rsidR="002468FF" w:rsidRPr="00B41998" w:rsidRDefault="002468FF" w:rsidP="002468FF">
      <w:pPr>
        <w:jc w:val="both"/>
        <w:rPr>
          <w:lang w:val="en-US"/>
        </w:rPr>
      </w:pPr>
      <m:oMathPara>
        <m:oMath>
          <m:r>
            <w:rPr>
              <w:rFonts w:ascii="Cambria Math" w:hAnsi="Cambria Math"/>
              <w:lang w:val="en-US"/>
            </w:rPr>
            <m:t>sin</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π</m:t>
                  </m:r>
                </m:num>
                <m:den>
                  <m:r>
                    <w:rPr>
                      <w:rFonts w:ascii="Cambria Math" w:hAnsi="Cambria Math"/>
                      <w:lang w:val="en-US"/>
                    </w:rPr>
                    <m:t>k</m:t>
                  </m:r>
                </m:den>
              </m:f>
            </m:e>
          </m:d>
          <m:r>
            <w:rPr>
              <w:rFonts w:ascii="Cambria Math" w:hAnsi="Cambria Math"/>
              <w:lang w:val="en-US"/>
            </w:rPr>
            <m:t>&gt;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r>
                <w:rPr>
                  <w:rFonts w:ascii="Cambria Math" w:hAnsi="Cambria Math"/>
                  <w:lang w:val="en-US"/>
                </w:rPr>
                <m:t>+2</m:t>
              </m:r>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den>
          </m:f>
        </m:oMath>
      </m:oMathPara>
    </w:p>
    <w:p w:rsidR="002468FF" w:rsidRPr="00B41998" w:rsidRDefault="002468FF" w:rsidP="002468FF">
      <w:pPr>
        <w:jc w:val="both"/>
      </w:pPr>
      <w:r w:rsidRPr="00B41998">
        <w:t xml:space="preserve">Где, </w:t>
      </w:r>
      <w:r w:rsidRPr="00B41998">
        <w:rPr>
          <w:lang w:val="en-US"/>
        </w:rPr>
        <w:t>k</w:t>
      </w:r>
      <w:r w:rsidRPr="00B41998">
        <w:t xml:space="preserve"> -  количество сателлитов.</w:t>
      </w:r>
    </w:p>
    <w:p w:rsidR="002468FF" w:rsidRPr="00B41998" w:rsidRDefault="002468FF" w:rsidP="002468FF">
      <w:pPr>
        <w:ind w:firstLine="426"/>
        <w:jc w:val="both"/>
      </w:pPr>
      <w:r w:rsidRPr="00B41998">
        <w:t>5) Сборка нескольких сателлитов должна осуществляется без натягов при равных окружных шагах между ними. Это – условие сборки.</w:t>
      </w:r>
    </w:p>
    <w:p w:rsidR="002468FF" w:rsidRPr="00B41998" w:rsidRDefault="00D854A9" w:rsidP="002468FF">
      <w:pPr>
        <w:jc w:val="both"/>
        <w:rPr>
          <w:lang w:val="en-US"/>
        </w:rPr>
      </w:pPr>
      <m:oMathPara>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1H</m:t>
                  </m:r>
                </m:sub>
              </m:sSub>
            </m:num>
            <m:den>
              <m:r>
                <w:rPr>
                  <w:rFonts w:ascii="Cambria Math" w:hAnsi="Cambria Math"/>
                  <w:lang w:val="en-US"/>
                </w:rPr>
                <m:t>k</m:t>
              </m:r>
            </m:den>
          </m:f>
          <m:d>
            <m:dPr>
              <m:ctrlPr>
                <w:rPr>
                  <w:rFonts w:ascii="Cambria Math" w:hAnsi="Cambria Math"/>
                  <w:i/>
                  <w:lang w:val="en-US"/>
                </w:rPr>
              </m:ctrlPr>
            </m:dPr>
            <m:e>
              <m:r>
                <w:rPr>
                  <w:rFonts w:ascii="Cambria Math" w:hAnsi="Cambria Math"/>
                  <w:lang w:val="en-US"/>
                </w:rPr>
                <m:t>1+kp</m:t>
              </m:r>
            </m:e>
          </m:d>
          <m:r>
            <w:rPr>
              <w:rFonts w:ascii="Cambria Math" w:hAnsi="Cambria Math"/>
              <w:lang w:val="en-US"/>
            </w:rPr>
            <m:t>=P</m:t>
          </m:r>
        </m:oMath>
      </m:oMathPara>
    </w:p>
    <w:p w:rsidR="002468FF" w:rsidRPr="00B41998" w:rsidRDefault="002468FF" w:rsidP="002468FF">
      <w:pPr>
        <w:jc w:val="both"/>
      </w:pPr>
      <w:r w:rsidRPr="00B41998">
        <w:t xml:space="preserve"> р, Р – любые целые числа</w:t>
      </w:r>
    </w:p>
    <w:p w:rsidR="002468FF" w:rsidRPr="00B41998" w:rsidRDefault="002468FF" w:rsidP="002468FF">
      <w:pPr>
        <w:ind w:firstLine="426"/>
        <w:jc w:val="both"/>
      </w:pPr>
      <w:r w:rsidRPr="00B41998">
        <w:t>6) Фактические значения передаточных отношений не должны отличатся от номинальных не более чем на 5%.</w:t>
      </w:r>
    </w:p>
    <w:p w:rsidR="002468FF" w:rsidRPr="00B6057F" w:rsidRDefault="002468FF" w:rsidP="002468FF">
      <w:pPr>
        <w:ind w:firstLine="426"/>
        <w:jc w:val="both"/>
        <w:rPr>
          <w:sz w:val="28"/>
          <w:szCs w:val="28"/>
        </w:rPr>
      </w:pPr>
      <w:r w:rsidRPr="00B41998">
        <w:t>Расчет межосевого расстояния</w:t>
      </w:r>
      <w:r w:rsidRPr="00B41998">
        <w:rPr>
          <w:vertAlign w:val="subscript"/>
        </w:rPr>
        <w:t xml:space="preserve">  </w:t>
      </w:r>
      <w:r w:rsidRPr="00B41998">
        <w:t xml:space="preserve">планетарной прямозубой передачи для пары колес внешнего зацепления (центральная шестерня с </w:t>
      </w:r>
      <w:r w:rsidRPr="00B6057F">
        <w:rPr>
          <w:sz w:val="28"/>
          <w:szCs w:val="28"/>
        </w:rPr>
        <w:t>сателлитом).</w:t>
      </w:r>
    </w:p>
    <w:p w:rsidR="002468FF" w:rsidRPr="00B6057F" w:rsidRDefault="00D854A9" w:rsidP="002468FF">
      <w:pPr>
        <w:jc w:val="both"/>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ω</m:t>
              </m:r>
            </m:sub>
          </m:sSub>
          <m:r>
            <w:rPr>
              <w:rFonts w:ascii="Cambria Math" w:hAnsi="Cambria Math"/>
              <w:sz w:val="28"/>
              <w:szCs w:val="28"/>
            </w:rPr>
            <m:t>≥450</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rPr>
                    <m:t>12</m:t>
                  </m:r>
                </m:sub>
              </m:sSub>
              <m:r>
                <w:rPr>
                  <w:rFonts w:ascii="Cambria Math" w:hAnsi="Cambria Math"/>
                  <w:sz w:val="28"/>
                  <w:szCs w:val="28"/>
                </w:rPr>
                <m:t>+1</m:t>
              </m:r>
            </m:e>
          </m:d>
          <m:r>
            <w:rPr>
              <w:rFonts w:ascii="Cambria Math" w:hAnsi="Cambria Math"/>
              <w:sz w:val="28"/>
              <w:szCs w:val="28"/>
            </w:rPr>
            <m:t>*</m:t>
          </m:r>
          <m:rad>
            <m:radPr>
              <m:ctrlPr>
                <w:rPr>
                  <w:rFonts w:ascii="Cambria Math" w:hAnsi="Cambria Math"/>
                  <w:i/>
                  <w:sz w:val="28"/>
                  <w:szCs w:val="28"/>
                  <w:lang w:val="en-US"/>
                </w:rPr>
              </m:ctrlPr>
            </m:radPr>
            <m:deg>
              <m:r>
                <w:rPr>
                  <w:rFonts w:ascii="Cambria Math" w:hAnsi="Cambria Math"/>
                  <w:sz w:val="28"/>
                  <w:szCs w:val="28"/>
                </w:rPr>
                <m:t>3</m:t>
              </m:r>
            </m:deg>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H</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ω</m:t>
                      </m:r>
                    </m:sub>
                  </m:sSub>
                </m:num>
                <m:den>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ba</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rPr>
                        <m:t>12</m:t>
                      </m:r>
                    </m:sub>
                  </m:sSub>
                  <m:r>
                    <w:rPr>
                      <w:rFonts w:ascii="Cambria Math" w:hAnsi="Cambria Math"/>
                      <w:sz w:val="28"/>
                      <w:szCs w:val="28"/>
                    </w:rPr>
                    <m:t>*</m:t>
                  </m:r>
                  <m:r>
                    <w:rPr>
                      <w:rFonts w:ascii="Cambria Math" w:hAnsi="Cambria Math"/>
                      <w:sz w:val="28"/>
                      <w:szCs w:val="28"/>
                      <w:lang w:val="en-US"/>
                    </w:rPr>
                    <m:t>K</m:t>
                  </m:r>
                  <m:r>
                    <w:rPr>
                      <w:rFonts w:ascii="Cambria Math" w:hAnsi="Cambria Math"/>
                      <w:sz w:val="28"/>
                      <w:szCs w:val="28"/>
                    </w:rPr>
                    <m:t>*</m:t>
                  </m:r>
                  <m:sSubSup>
                    <m:sSubSupPr>
                      <m:ctrlPr>
                        <w:rPr>
                          <w:rFonts w:ascii="Cambria Math" w:hAnsi="Cambria Math"/>
                          <w:i/>
                          <w:sz w:val="28"/>
                          <w:szCs w:val="28"/>
                          <w:lang w:val="en-US"/>
                        </w:rPr>
                      </m:ctrlPr>
                    </m:sSubSupPr>
                    <m:e>
                      <m:d>
                        <m:dPr>
                          <m:begChr m:val="["/>
                          <m:endChr m:val="]"/>
                          <m:ctrlPr>
                            <w:rPr>
                              <w:rFonts w:ascii="Cambria Math" w:hAnsi="Cambria Math"/>
                              <w:i/>
                              <w:sz w:val="28"/>
                              <w:szCs w:val="28"/>
                              <w:lang w:val="en-US"/>
                            </w:rPr>
                          </m:ctrlPr>
                        </m:dPr>
                        <m:e>
                          <m:r>
                            <w:rPr>
                              <w:rFonts w:ascii="Cambria Math" w:hAnsi="Cambria Math"/>
                              <w:sz w:val="28"/>
                              <w:szCs w:val="28"/>
                              <w:lang w:val="en-US"/>
                            </w:rPr>
                            <m:t>σ</m:t>
                          </m:r>
                        </m:e>
                      </m:d>
                    </m:e>
                    <m:sub>
                      <m:r>
                        <w:rPr>
                          <w:rFonts w:ascii="Cambria Math" w:hAnsi="Cambria Math"/>
                          <w:sz w:val="28"/>
                          <w:szCs w:val="28"/>
                          <w:lang w:val="en-US"/>
                        </w:rPr>
                        <m:t>H</m:t>
                      </m:r>
                    </m:sub>
                    <m:sup>
                      <m:r>
                        <w:rPr>
                          <w:rFonts w:ascii="Cambria Math" w:hAnsi="Cambria Math"/>
                          <w:sz w:val="28"/>
                          <w:szCs w:val="28"/>
                        </w:rPr>
                        <m:t>2</m:t>
                      </m:r>
                    </m:sup>
                  </m:sSubSup>
                </m:den>
              </m:f>
            </m:e>
          </m:rad>
        </m:oMath>
      </m:oMathPara>
    </w:p>
    <w:p w:rsidR="002468FF" w:rsidRPr="00B41998" w:rsidRDefault="002468FF" w:rsidP="002468FF">
      <w:pPr>
        <w:jc w:val="both"/>
      </w:pPr>
      <w:r w:rsidRPr="00B41998">
        <w:rPr>
          <w:lang w:val="en-US"/>
        </w:rPr>
        <w:t>k</w:t>
      </w:r>
      <w:r w:rsidRPr="00B41998">
        <w:rPr>
          <w:vertAlign w:val="subscript"/>
          <w:lang w:val="en-US"/>
        </w:rPr>
        <w:t>w</w:t>
      </w:r>
      <w:r w:rsidRPr="00B41998">
        <w:t>=1,1….1,2 – коэффициент неравномерности распределения нагрузки между сателлитами;</w:t>
      </w:r>
    </w:p>
    <w:p w:rsidR="002468FF" w:rsidRPr="00B41998" w:rsidRDefault="002468FF" w:rsidP="002468FF">
      <w:pPr>
        <w:jc w:val="both"/>
      </w:pPr>
      <w:r w:rsidRPr="00B41998">
        <w:t>Т</w:t>
      </w:r>
      <w:r w:rsidRPr="00B41998">
        <w:rPr>
          <w:vertAlign w:val="subscript"/>
        </w:rPr>
        <w:t>1</w:t>
      </w:r>
      <w:r w:rsidRPr="00B41998">
        <w:t xml:space="preserve"> – крутящий момент на входном валу [Н*м];</w:t>
      </w:r>
    </w:p>
    <w:p w:rsidR="002468FF" w:rsidRPr="00B41998" w:rsidRDefault="002468FF" w:rsidP="002468FF">
      <w:pPr>
        <w:jc w:val="both"/>
      </w:pPr>
      <w:r w:rsidRPr="00B41998">
        <w:rPr>
          <w:lang w:val="en-US"/>
        </w:rPr>
        <w:t>k</w:t>
      </w:r>
      <w:r w:rsidRPr="00B41998">
        <w:t xml:space="preserve"> – число сателлитов;</w:t>
      </w:r>
    </w:p>
    <w:p w:rsidR="002468FF" w:rsidRPr="00B41998" w:rsidRDefault="002468FF" w:rsidP="002468FF">
      <w:pPr>
        <w:jc w:val="both"/>
      </w:pPr>
      <w:r w:rsidRPr="00B41998">
        <w:rPr>
          <w:rFonts w:ascii="Cambria Math" w:hAnsi="Cambria Math"/>
        </w:rPr>
        <w:t>𝜓</w:t>
      </w:r>
      <w:r w:rsidRPr="00B41998">
        <w:rPr>
          <w:vertAlign w:val="subscript"/>
        </w:rPr>
        <w:t>ва</w:t>
      </w:r>
      <w:r w:rsidRPr="00B41998">
        <w:t xml:space="preserve"> – коэффициент ширины венца колеса:</w:t>
      </w:r>
    </w:p>
    <w:p w:rsidR="002468FF" w:rsidRPr="00B41998" w:rsidRDefault="002468FF" w:rsidP="002468FF">
      <w:pPr>
        <w:jc w:val="both"/>
      </w:pPr>
      <w:r w:rsidRPr="00B41998">
        <w:t xml:space="preserve">                      При     Н</w:t>
      </w:r>
      <w:r w:rsidRPr="00B41998">
        <w:rPr>
          <w:rFonts w:ascii="Cambria Math" w:hAnsi="Cambria Math"/>
        </w:rPr>
        <w:t>≤</w:t>
      </w:r>
      <w:r w:rsidRPr="00B41998">
        <w:t xml:space="preserve">350 НВ   </w:t>
      </w:r>
      <w:r w:rsidRPr="00B41998">
        <w:rPr>
          <w:rFonts w:ascii="Cambria Math" w:hAnsi="Cambria Math"/>
        </w:rPr>
        <w:t>𝜓</w:t>
      </w:r>
      <w:r w:rsidRPr="00B41998">
        <w:rPr>
          <w:vertAlign w:val="subscript"/>
        </w:rPr>
        <w:t>ва</w:t>
      </w:r>
      <w:r w:rsidRPr="00B41998">
        <w:t>=0,4</w:t>
      </w:r>
    </w:p>
    <w:p w:rsidR="002468FF" w:rsidRPr="00B6057F" w:rsidRDefault="002468FF" w:rsidP="002468FF">
      <w:pPr>
        <w:jc w:val="both"/>
        <w:rPr>
          <w:sz w:val="28"/>
          <w:szCs w:val="28"/>
        </w:rPr>
      </w:pPr>
      <w:r w:rsidRPr="00B6057F">
        <w:rPr>
          <w:sz w:val="28"/>
          <w:szCs w:val="28"/>
        </w:rPr>
        <w:t xml:space="preserve">                                  Н</w:t>
      </w:r>
      <w:r w:rsidRPr="00B6057F">
        <w:rPr>
          <w:rFonts w:ascii="Cambria Math" w:hAnsi="Cambria Math"/>
          <w:sz w:val="28"/>
          <w:szCs w:val="28"/>
        </w:rPr>
        <w:t>≤</w:t>
      </w:r>
      <w:r w:rsidRPr="00B6057F">
        <w:rPr>
          <w:sz w:val="28"/>
          <w:szCs w:val="28"/>
        </w:rPr>
        <w:t>50 Н</w:t>
      </w:r>
      <w:r w:rsidRPr="00B6057F">
        <w:rPr>
          <w:sz w:val="28"/>
          <w:szCs w:val="28"/>
          <w:lang w:val="en-US"/>
        </w:rPr>
        <w:t>RC</w:t>
      </w:r>
      <w:r w:rsidRPr="00B6057F">
        <w:rPr>
          <w:sz w:val="28"/>
          <w:szCs w:val="28"/>
        </w:rPr>
        <w:t xml:space="preserve">   </w:t>
      </w:r>
      <w:r w:rsidRPr="00B6057F">
        <w:rPr>
          <w:rFonts w:ascii="Cambria Math" w:hAnsi="Cambria Math"/>
          <w:sz w:val="28"/>
          <w:szCs w:val="28"/>
        </w:rPr>
        <w:t>𝜓</w:t>
      </w:r>
      <w:r w:rsidRPr="00B6057F">
        <w:rPr>
          <w:sz w:val="28"/>
          <w:szCs w:val="28"/>
          <w:vertAlign w:val="subscript"/>
        </w:rPr>
        <w:t>ва</w:t>
      </w:r>
      <w:r w:rsidRPr="00B6057F">
        <w:rPr>
          <w:sz w:val="28"/>
          <w:szCs w:val="28"/>
        </w:rPr>
        <w:t>=0,315</w:t>
      </w:r>
    </w:p>
    <w:p w:rsidR="002468FF" w:rsidRPr="00B41998" w:rsidRDefault="002468FF" w:rsidP="002468FF">
      <w:pPr>
        <w:jc w:val="both"/>
      </w:pPr>
      <w:r w:rsidRPr="00B41998">
        <w:lastRenderedPageBreak/>
        <w:t xml:space="preserve">                                  Н</w:t>
      </w:r>
      <w:r w:rsidRPr="00B41998">
        <w:rPr>
          <w:rFonts w:ascii="Cambria Math" w:hAnsi="Cambria Math"/>
        </w:rPr>
        <w:t>&gt;</w:t>
      </w:r>
      <w:r w:rsidRPr="00B41998">
        <w:t>50 Н</w:t>
      </w:r>
      <w:r w:rsidRPr="00B41998">
        <w:rPr>
          <w:lang w:val="en-US"/>
        </w:rPr>
        <w:t>RC</w:t>
      </w:r>
      <w:r w:rsidRPr="00B41998">
        <w:t xml:space="preserve">   </w:t>
      </w:r>
      <w:r w:rsidRPr="00B41998">
        <w:rPr>
          <w:rFonts w:ascii="Cambria Math" w:hAnsi="Cambria Math"/>
        </w:rPr>
        <w:t>𝜓</w:t>
      </w:r>
      <w:r w:rsidRPr="00B41998">
        <w:rPr>
          <w:vertAlign w:val="subscript"/>
        </w:rPr>
        <w:t>ва</w:t>
      </w:r>
      <w:r w:rsidRPr="00B41998">
        <w:t>=0,25;</w:t>
      </w:r>
    </w:p>
    <w:p w:rsidR="002468FF" w:rsidRPr="00B41998" w:rsidRDefault="002468FF" w:rsidP="002468FF">
      <w:pPr>
        <w:jc w:val="both"/>
      </w:pPr>
      <w:r w:rsidRPr="00B41998">
        <w:t>[</w:t>
      </w:r>
      <w:r w:rsidRPr="00B41998">
        <w:rPr>
          <w:rFonts w:ascii="Cambria Math" w:hAnsi="Cambria Math"/>
          <w:lang w:val="en-US"/>
        </w:rPr>
        <w:t>𝜎</w:t>
      </w:r>
      <w:r w:rsidRPr="00B41998">
        <w:t>]</w:t>
      </w:r>
      <w:r w:rsidRPr="00B41998">
        <w:rPr>
          <w:vertAlign w:val="subscript"/>
        </w:rPr>
        <w:t>Н</w:t>
      </w:r>
      <w:r w:rsidRPr="00B41998">
        <w:t xml:space="preserve"> – расчетные величины допускаемых напряжений;</w:t>
      </w:r>
    </w:p>
    <w:p w:rsidR="002468FF" w:rsidRPr="00B41998" w:rsidRDefault="002468FF" w:rsidP="002468FF">
      <w:pPr>
        <w:jc w:val="both"/>
      </w:pPr>
      <w:r w:rsidRPr="00B41998">
        <w:t>К</w:t>
      </w:r>
      <w:r w:rsidRPr="00B41998">
        <w:rPr>
          <w:vertAlign w:val="subscript"/>
        </w:rPr>
        <w:t>Н</w:t>
      </w:r>
      <w:r w:rsidRPr="00B41998">
        <w:t>-  коэффициент нагрузки в расчете на контактную выносливость К</w:t>
      </w:r>
      <w:r w:rsidRPr="00B41998">
        <w:rPr>
          <w:vertAlign w:val="subscript"/>
        </w:rPr>
        <w:t>Н</w:t>
      </w:r>
      <w:r w:rsidRPr="00B41998">
        <w:t>=1,95</w:t>
      </w:r>
    </w:p>
    <w:p w:rsidR="002468FF" w:rsidRPr="00B41998" w:rsidRDefault="002468FF" w:rsidP="002468FF">
      <w:pPr>
        <w:ind w:firstLine="426"/>
        <w:jc w:val="both"/>
      </w:pPr>
      <w:r w:rsidRPr="00B41998">
        <w:t>Для расчетно-графической работы мы выведем частные формулы для 3-х случаев. При проектном расчете (не в этой работе) рекомендуется пользоваться стандартными зависимостями.</w:t>
      </w:r>
    </w:p>
    <w:p w:rsidR="002468FF" w:rsidRPr="00B41998" w:rsidRDefault="002468FF" w:rsidP="002468FF">
      <w:pPr>
        <w:rPr>
          <w:lang w:val="en-US"/>
        </w:rPr>
      </w:pPr>
      <w:r w:rsidRPr="00B41998">
        <w:rPr>
          <w:lang w:val="en-US"/>
        </w:rPr>
        <w:t xml:space="preserve">I.  H=350HB      </w:t>
      </w:r>
      <w:r w:rsidRPr="00B41998">
        <w:rPr>
          <w:rFonts w:ascii="Cambria Math" w:hAnsi="Cambria Math"/>
          <w:lang w:val="en-US"/>
        </w:rPr>
        <w:br/>
      </w: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ω</m:t>
              </m:r>
            </m:sub>
          </m:sSub>
          <m:r>
            <w:rPr>
              <w:rFonts w:ascii="Cambria Math" w:hAnsi="Cambria Math"/>
              <w:lang w:val="en-US"/>
            </w:rPr>
            <m:t>≈10.7*</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12</m:t>
                  </m:r>
                </m:sub>
              </m:sSub>
              <m:r>
                <w:rPr>
                  <w:rFonts w:ascii="Cambria Math" w:hAnsi="Cambria Math"/>
                  <w:lang w:val="en-US"/>
                </w:rPr>
                <m:t>+1</m:t>
              </m:r>
            </m:e>
          </m:d>
          <m:r>
            <w:rPr>
              <w:rFonts w:ascii="Cambria Math" w:hAnsi="Cambria Math"/>
              <w:lang w:val="en-US"/>
            </w:rPr>
            <m:t>*</m:t>
          </m:r>
          <m:rad>
            <m:radPr>
              <m:ctrlPr>
                <w:rPr>
                  <w:rFonts w:ascii="Cambria Math" w:hAnsi="Cambria Math"/>
                  <w:i/>
                  <w:lang w:val="en-US"/>
                </w:rPr>
              </m:ctrlPr>
            </m:radPr>
            <m:deg>
              <m:r>
                <w:rPr>
                  <w:rFonts w:ascii="Cambria Math" w:hAnsi="Cambria Math"/>
                  <w:lang w:val="en-US"/>
                </w:rPr>
                <m:t>3</m:t>
              </m: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12</m:t>
                      </m:r>
                    </m:sub>
                  </m:sSub>
                  <m:r>
                    <w:rPr>
                      <w:rFonts w:ascii="Cambria Math" w:hAnsi="Cambria Math"/>
                      <w:lang w:val="en-US"/>
                    </w:rPr>
                    <m:t>*K</m:t>
                  </m:r>
                </m:den>
              </m:f>
            </m:e>
          </m:rad>
        </m:oMath>
      </m:oMathPara>
    </w:p>
    <w:p w:rsidR="002468FF" w:rsidRPr="00B41998" w:rsidRDefault="002468FF" w:rsidP="002468FF">
      <w:pPr>
        <w:rPr>
          <w:lang w:val="en-US"/>
        </w:rPr>
      </w:pPr>
      <w:r w:rsidRPr="00B41998">
        <w:rPr>
          <w:lang w:val="en-US"/>
        </w:rPr>
        <w:t xml:space="preserve">II.  H=50HRC  </w:t>
      </w:r>
      <w:r w:rsidRPr="00B41998">
        <w:rPr>
          <w:rFonts w:ascii="Cambria Math" w:hAnsi="Cambria Math"/>
          <w:lang w:val="en-US"/>
        </w:rPr>
        <w:br/>
      </w: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ω</m:t>
              </m:r>
            </m:sub>
          </m:sSub>
          <m:r>
            <w:rPr>
              <w:rFonts w:ascii="Cambria Math" w:hAnsi="Cambria Math"/>
              <w:lang w:val="en-US"/>
            </w:rPr>
            <m:t>≈8.84*</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12</m:t>
                  </m:r>
                </m:sub>
              </m:sSub>
              <m:r>
                <w:rPr>
                  <w:rFonts w:ascii="Cambria Math" w:hAnsi="Cambria Math"/>
                  <w:lang w:val="en-US"/>
                </w:rPr>
                <m:t>+1</m:t>
              </m:r>
            </m:e>
          </m:d>
          <m:r>
            <w:rPr>
              <w:rFonts w:ascii="Cambria Math" w:hAnsi="Cambria Math"/>
              <w:lang w:val="en-US"/>
            </w:rPr>
            <m:t>*</m:t>
          </m:r>
          <m:rad>
            <m:radPr>
              <m:ctrlPr>
                <w:rPr>
                  <w:rFonts w:ascii="Cambria Math" w:hAnsi="Cambria Math"/>
                  <w:i/>
                  <w:lang w:val="en-US"/>
                </w:rPr>
              </m:ctrlPr>
            </m:radPr>
            <m:deg>
              <m:r>
                <w:rPr>
                  <w:rFonts w:ascii="Cambria Math" w:hAnsi="Cambria Math"/>
                  <w:lang w:val="en-US"/>
                </w:rPr>
                <m:t>3</m:t>
              </m: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12</m:t>
                      </m:r>
                    </m:sub>
                  </m:sSub>
                  <m:r>
                    <w:rPr>
                      <w:rFonts w:ascii="Cambria Math" w:hAnsi="Cambria Math"/>
                      <w:lang w:val="en-US"/>
                    </w:rPr>
                    <m:t>*K</m:t>
                  </m:r>
                </m:den>
              </m:f>
            </m:e>
          </m:rad>
        </m:oMath>
      </m:oMathPara>
    </w:p>
    <w:p w:rsidR="002468FF" w:rsidRPr="00B41998" w:rsidRDefault="002468FF" w:rsidP="002468FF">
      <w:pPr>
        <w:rPr>
          <w:lang w:val="en-US"/>
        </w:rPr>
      </w:pPr>
      <w:r w:rsidRPr="00B41998">
        <w:rPr>
          <w:lang w:val="en-US"/>
        </w:rPr>
        <w:t xml:space="preserve">III. H=56HRC   </w:t>
      </w:r>
      <w:r w:rsidRPr="00B41998">
        <w:rPr>
          <w:rFonts w:ascii="Cambria Math" w:hAnsi="Cambria Math"/>
          <w:lang w:val="en-US"/>
        </w:rPr>
        <w:br/>
      </w: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ω</m:t>
              </m:r>
            </m:sub>
          </m:sSub>
          <m:r>
            <w:rPr>
              <w:rFonts w:ascii="Cambria Math" w:hAnsi="Cambria Math"/>
              <w:lang w:val="en-US"/>
            </w:rPr>
            <m:t>≈8.45*</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12</m:t>
                  </m:r>
                </m:sub>
              </m:sSub>
              <m:r>
                <w:rPr>
                  <w:rFonts w:ascii="Cambria Math" w:hAnsi="Cambria Math"/>
                  <w:lang w:val="en-US"/>
                </w:rPr>
                <m:t>+1</m:t>
              </m:r>
            </m:e>
          </m:d>
          <m:r>
            <w:rPr>
              <w:rFonts w:ascii="Cambria Math" w:hAnsi="Cambria Math"/>
              <w:lang w:val="en-US"/>
            </w:rPr>
            <m:t>*</m:t>
          </m:r>
          <m:rad>
            <m:radPr>
              <m:ctrlPr>
                <w:rPr>
                  <w:rFonts w:ascii="Cambria Math" w:hAnsi="Cambria Math"/>
                  <w:i/>
                  <w:lang w:val="en-US"/>
                </w:rPr>
              </m:ctrlPr>
            </m:radPr>
            <m:deg>
              <m:r>
                <w:rPr>
                  <w:rFonts w:ascii="Cambria Math" w:hAnsi="Cambria Math"/>
                  <w:lang w:val="en-US"/>
                </w:rPr>
                <m:t>3</m:t>
              </m: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12</m:t>
                      </m:r>
                    </m:sub>
                  </m:sSub>
                  <m:r>
                    <w:rPr>
                      <w:rFonts w:ascii="Cambria Math" w:hAnsi="Cambria Math"/>
                      <w:lang w:val="en-US"/>
                    </w:rPr>
                    <m:t>*K</m:t>
                  </m:r>
                </m:den>
              </m:f>
            </m:e>
          </m:rad>
        </m:oMath>
      </m:oMathPara>
    </w:p>
    <w:p w:rsidR="002468FF" w:rsidRPr="00B41998" w:rsidRDefault="002468FF" w:rsidP="002468FF">
      <w:r w:rsidRPr="00B41998">
        <w:t xml:space="preserve">В общем случае </w:t>
      </w:r>
      <w:r w:rsidRPr="00B41998">
        <w:rPr>
          <w:rFonts w:ascii="Cambria Math" w:hAnsi="Cambria Math"/>
        </w:rPr>
        <w:br/>
      </w: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ω</m:t>
              </m:r>
            </m:sub>
          </m:sSub>
          <m:r>
            <w:rPr>
              <w:rFonts w:ascii="Cambria Math" w:hAnsi="Cambria Math"/>
            </w:rPr>
            <m:t>≈9.93*</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rPr>
                    <m:t>12</m:t>
                  </m:r>
                </m:sub>
              </m:sSub>
              <m:r>
                <w:rPr>
                  <w:rFonts w:ascii="Cambria Math" w:hAnsi="Cambria Math"/>
                </w:rPr>
                <m:t>+1</m:t>
              </m:r>
            </m:e>
          </m:d>
          <m:r>
            <w:rPr>
              <w:rFonts w:ascii="Cambria Math" w:hAnsi="Cambria Math"/>
            </w:rPr>
            <m:t>*</m:t>
          </m:r>
          <m:rad>
            <m:radPr>
              <m:ctrlPr>
                <w:rPr>
                  <w:rFonts w:ascii="Cambria Math" w:hAnsi="Cambria Math"/>
                  <w:i/>
                  <w:lang w:val="en-US"/>
                </w:rPr>
              </m:ctrlPr>
            </m:radPr>
            <m:deg>
              <m:r>
                <w:rPr>
                  <w:rFonts w:ascii="Cambria Math" w:hAnsi="Cambria Math"/>
                </w:rPr>
                <m:t>3</m:t>
              </m: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rPr>
                        <m:t>1</m:t>
                      </m:r>
                    </m:sub>
                  </m:sSub>
                </m:num>
                <m:den>
                  <m:sSub>
                    <m:sSubPr>
                      <m:ctrlPr>
                        <w:rPr>
                          <w:rFonts w:ascii="Cambria Math" w:hAnsi="Cambria Math"/>
                          <w:i/>
                          <w:lang w:val="en-US"/>
                        </w:rPr>
                      </m:ctrlPr>
                    </m:sSubPr>
                    <m:e>
                      <m:r>
                        <w:rPr>
                          <w:rFonts w:ascii="Cambria Math" w:hAnsi="Cambria Math"/>
                          <w:lang w:val="en-US"/>
                        </w:rPr>
                        <m:t>i</m:t>
                      </m:r>
                    </m:e>
                    <m:sub>
                      <m:r>
                        <w:rPr>
                          <w:rFonts w:ascii="Cambria Math" w:hAnsi="Cambria Math"/>
                        </w:rPr>
                        <m:t>12</m:t>
                      </m:r>
                    </m:sub>
                  </m:sSub>
                  <m:r>
                    <w:rPr>
                      <w:rFonts w:ascii="Cambria Math" w:hAnsi="Cambria Math"/>
                    </w:rPr>
                    <m:t>*</m:t>
                  </m:r>
                  <m:r>
                    <w:rPr>
                      <w:rFonts w:ascii="Cambria Math" w:hAnsi="Cambria Math"/>
                      <w:lang w:val="en-US"/>
                    </w:rPr>
                    <m:t>K</m:t>
                  </m:r>
                </m:den>
              </m:f>
            </m:e>
          </m:rad>
        </m:oMath>
      </m:oMathPara>
    </w:p>
    <w:p w:rsidR="002468FF" w:rsidRPr="00B41998" w:rsidRDefault="002468FF" w:rsidP="002468FF">
      <w:pPr>
        <w:ind w:firstLine="426"/>
        <w:jc w:val="both"/>
      </w:pPr>
      <w:r w:rsidRPr="00B41998">
        <w:t>Пример кинематического расчёта планетарной передачи .</w:t>
      </w:r>
    </w:p>
    <w:p w:rsidR="002468FF" w:rsidRPr="00B41998" w:rsidRDefault="002468FF" w:rsidP="002468FF">
      <w:pPr>
        <w:jc w:val="both"/>
      </w:pPr>
      <w:r w:rsidRPr="00B41998">
        <w:rPr>
          <w:lang w:val="en-US"/>
        </w:rPr>
        <w:t>I</w:t>
      </w:r>
      <w:r w:rsidRPr="00B41998">
        <w:t xml:space="preserve">. С использованием формулы Виллиса запишем выражение передаточного отношения через число зубьев. </w:t>
      </w:r>
    </w:p>
    <w:p w:rsidR="002468FF" w:rsidRPr="00B41998" w:rsidRDefault="002468FF" w:rsidP="002468FF">
      <w:pPr>
        <w:pStyle w:val="1"/>
        <w:jc w:val="both"/>
        <w:rPr>
          <w:sz w:val="24"/>
          <w:szCs w:val="24"/>
        </w:rPr>
      </w:pPr>
      <w:r w:rsidRPr="00B41998">
        <w:rPr>
          <w:sz w:val="24"/>
          <w:szCs w:val="24"/>
        </w:rPr>
        <w:t xml:space="preserve">    </w:t>
      </w:r>
      <m:oMath>
        <m:sSub>
          <m:sSubPr>
            <m:ctrlPr>
              <w:rPr>
                <w:rFonts w:ascii="Cambria Math" w:hAnsi="Times New Roman"/>
                <w:i/>
                <w:sz w:val="24"/>
                <w:szCs w:val="24"/>
                <w:lang w:val="en-US"/>
              </w:rPr>
            </m:ctrlPr>
          </m:sSubPr>
          <m:e>
            <m:r>
              <m:rPr>
                <m:sty m:val="bi"/>
              </m:rPr>
              <w:rPr>
                <w:rFonts w:ascii="Cambria Math" w:hAnsi="Cambria Math"/>
                <w:sz w:val="24"/>
                <w:szCs w:val="24"/>
                <w:lang w:val="en-US"/>
              </w:rPr>
              <m:t>i</m:t>
            </m:r>
          </m:e>
          <m:sub>
            <m:r>
              <m:rPr>
                <m:sty m:val="bi"/>
              </m:rPr>
              <w:rPr>
                <w:rFonts w:ascii="Cambria Math" w:hAnsi="Times New Roman"/>
                <w:sz w:val="24"/>
                <w:szCs w:val="24"/>
              </w:rPr>
              <m:t>3</m:t>
            </m:r>
            <m:r>
              <m:rPr>
                <m:sty m:val="bi"/>
              </m:rPr>
              <w:rPr>
                <w:rFonts w:ascii="Cambria Math" w:hAnsi="Cambria Math"/>
                <w:sz w:val="24"/>
                <w:szCs w:val="24"/>
                <w:lang w:val="en-US"/>
              </w:rPr>
              <m:t>H</m:t>
            </m:r>
          </m:sub>
        </m:sSub>
        <m:r>
          <m:rPr>
            <m:sty m:val="bi"/>
          </m:rPr>
          <w:rPr>
            <w:rFonts w:ascii="Cambria Math" w:hAnsi="Times New Roman"/>
            <w:sz w:val="24"/>
            <w:szCs w:val="24"/>
          </w:rPr>
          <m:t>=</m:t>
        </m:r>
      </m:oMath>
      <w:r w:rsidRPr="00B41998">
        <w:rPr>
          <w:rFonts w:ascii="Times New Roman" w:hAnsi="Times New Roman"/>
          <w:position w:val="-10"/>
          <w:sz w:val="24"/>
          <w:szCs w:val="24"/>
        </w:rPr>
        <w:object w:dxaOrig="580" w:dyaOrig="320">
          <v:shape id="_x0000_i1071" type="#_x0000_t75" style="width:29.25pt;height:15.75pt" o:ole="">
            <v:imagedata r:id="rId103" o:title=""/>
          </v:shape>
          <o:OLEObject Type="Embed" ProgID="Equation.3" ShapeID="_x0000_i1071" DrawAspect="Content" ObjectID="_1410007957" r:id="rId104"/>
        </w:object>
      </w:r>
      <w:r w:rsidRPr="00B41998">
        <w:rPr>
          <w:rFonts w:ascii="Times New Roman" w:hAnsi="Times New Roman"/>
          <w:sz w:val="24"/>
          <w:szCs w:val="24"/>
        </w:rPr>
        <w:t xml:space="preserve"> </w:t>
      </w:r>
      <w:r w:rsidRPr="00B41998">
        <w:rPr>
          <w:rFonts w:ascii="Times New Roman" w:hAnsi="Times New Roman"/>
          <w:b w:val="0"/>
          <w:sz w:val="24"/>
          <w:szCs w:val="24"/>
        </w:rPr>
        <w:t>(</w:t>
      </w:r>
      <w:r w:rsidRPr="00B41998">
        <w:rPr>
          <w:b w:val="0"/>
          <w:sz w:val="24"/>
          <w:szCs w:val="24"/>
        </w:rPr>
        <w:t xml:space="preserve"> см. </w:t>
      </w:r>
      <w:r w:rsidRPr="00B41998">
        <w:rPr>
          <w:sz w:val="24"/>
          <w:szCs w:val="24"/>
          <w:lang w:val="en-US"/>
        </w:rPr>
        <w:t>II</w:t>
      </w:r>
      <w:r w:rsidRPr="00B41998">
        <w:rPr>
          <w:sz w:val="24"/>
          <w:szCs w:val="24"/>
        </w:rPr>
        <w:t>. Кинематический расчет</w:t>
      </w:r>
      <w:r w:rsidRPr="00B41998">
        <w:rPr>
          <w:b w:val="0"/>
          <w:sz w:val="24"/>
          <w:szCs w:val="24"/>
        </w:rPr>
        <w:t xml:space="preserve"> .)</w:t>
      </w:r>
    </w:p>
    <w:p w:rsidR="002468FF" w:rsidRPr="00B41998" w:rsidRDefault="002468FF" w:rsidP="002468FF">
      <w:pPr>
        <w:jc w:val="both"/>
      </w:pPr>
    </w:p>
    <w:p w:rsidR="002468FF" w:rsidRPr="00B41998" w:rsidRDefault="00D854A9" w:rsidP="002468FF">
      <w:pPr>
        <w:jc w:val="both"/>
        <w:rPr>
          <w:lang w:val="en-US"/>
        </w:rPr>
      </w:pPr>
      <m:oMathPara>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3H</m:t>
              </m:r>
            </m:sub>
          </m:sSub>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5</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den>
          </m:f>
          <m:r>
            <m:rPr>
              <m:sty m:val="p"/>
            </m:rPr>
            <w:rPr>
              <w:rFonts w:ascii="Cambria Math" w:hAnsi="Cambria Math"/>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5</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den>
          </m:f>
          <m:r>
            <w:rPr>
              <w:rFonts w:ascii="Cambria Math" w:hAnsi="Cambria Math"/>
              <w:lang w:val="en-US"/>
            </w:rPr>
            <m:t>=6,125-1=5,125</m:t>
          </m:r>
        </m:oMath>
      </m:oMathPara>
    </w:p>
    <w:p w:rsidR="0040405C" w:rsidRPr="00B41998" w:rsidRDefault="002468FF" w:rsidP="002468FF">
      <w:pPr>
        <w:jc w:val="both"/>
      </w:pPr>
      <w:r w:rsidRPr="00B41998">
        <w:rPr>
          <w:lang w:val="en-US"/>
        </w:rPr>
        <w:t>II</w:t>
      </w:r>
      <w:r w:rsidRPr="00B41998">
        <w:t xml:space="preserve">. Назначаем числа зубьев. </w:t>
      </w:r>
      <w:r w:rsidRPr="00B41998">
        <w:rPr>
          <w:lang w:val="en-US"/>
        </w:rPr>
        <w:t>z</w:t>
      </w:r>
      <w:r w:rsidR="0040405C" w:rsidRPr="00B41998">
        <w:rPr>
          <w:vertAlign w:val="subscript"/>
        </w:rPr>
        <w:t>3</w:t>
      </w:r>
      <w:r w:rsidRPr="00B41998">
        <w:t>=2</w:t>
      </w:r>
      <w:r w:rsidR="0040405C" w:rsidRPr="00B41998">
        <w:t>4</w:t>
      </w:r>
      <w:r w:rsidRPr="00B41998">
        <w:rPr>
          <w:rFonts w:ascii="Cambria Math" w:hAnsi="Cambria Math"/>
        </w:rPr>
        <w:t>⇒</w:t>
      </w:r>
      <w:r w:rsidRPr="00B41998">
        <w:t xml:space="preserve"> </w:t>
      </w:r>
      <w:r w:rsidRPr="00B41998">
        <w:rPr>
          <w:lang w:val="en-US"/>
        </w:rPr>
        <w:t>z</w:t>
      </w:r>
      <w:r w:rsidR="0040405C" w:rsidRPr="00B41998">
        <w:rPr>
          <w:vertAlign w:val="subscript"/>
        </w:rPr>
        <w:t>5</w:t>
      </w:r>
      <w:r w:rsidRPr="00B41998">
        <w:t>=</w:t>
      </w:r>
      <m:oMath>
        <m:sSub>
          <m:sSubPr>
            <m:ctrlPr>
              <w:rPr>
                <w:rFonts w:ascii="Cambria Math" w:hAnsi="Cambria Math"/>
                <w:i/>
                <w:lang w:val="en-US"/>
              </w:rPr>
            </m:ctrlPr>
          </m:sSubPr>
          <m:e>
            <m:r>
              <w:rPr>
                <w:rFonts w:ascii="Cambria Math" w:hAnsi="Cambria Math"/>
                <w:lang w:val="en-US"/>
              </w:rPr>
              <m:t>z</m:t>
            </m:r>
          </m:e>
          <m:sub>
            <m:r>
              <w:rPr>
                <w:rFonts w:ascii="Cambria Math" w:hAnsi="Cambria Math"/>
              </w:rPr>
              <m:t>3</m:t>
            </m:r>
          </m:sub>
        </m:sSub>
        <m:r>
          <w:rPr>
            <w:rFonts w:ascii="Cambria Math" w:hAnsi="Cambria Math"/>
          </w:rPr>
          <m:t>*5,125=</m:t>
        </m:r>
      </m:oMath>
      <w:r w:rsidR="0040405C" w:rsidRPr="00B41998">
        <w:t>123</w:t>
      </w:r>
      <w:r w:rsidRPr="00B41998">
        <w:t xml:space="preserve">. </w:t>
      </w:r>
    </w:p>
    <w:p w:rsidR="002468FF" w:rsidRPr="00B41998" w:rsidRDefault="0040405C" w:rsidP="002468FF">
      <w:pPr>
        <w:jc w:val="both"/>
      </w:pPr>
      <w:r w:rsidRPr="00B41998">
        <w:t xml:space="preserve">Все числа зубьев целые. </w:t>
      </w:r>
      <w:r w:rsidR="002468FF" w:rsidRPr="00B41998">
        <w:t>Условие соблюдено.</w:t>
      </w:r>
    </w:p>
    <w:p w:rsidR="002468FF" w:rsidRPr="00B41998" w:rsidRDefault="002468FF" w:rsidP="002468FF">
      <w:pPr>
        <w:jc w:val="both"/>
      </w:pPr>
      <w:r w:rsidRPr="00B41998">
        <w:rPr>
          <w:lang w:val="en-US"/>
        </w:rPr>
        <w:t>III</w:t>
      </w:r>
      <w:r w:rsidRPr="00B41998">
        <w:t xml:space="preserve">. Используя условие соосности, найдем </w:t>
      </w:r>
      <w:r w:rsidRPr="00B41998">
        <w:rPr>
          <w:lang w:val="en-US"/>
        </w:rPr>
        <w:t>z</w:t>
      </w:r>
      <w:r w:rsidR="0040405C" w:rsidRPr="00B41998">
        <w:rPr>
          <w:vertAlign w:val="subscript"/>
        </w:rPr>
        <w:t>4</w:t>
      </w:r>
      <w:r w:rsidRPr="00B41998">
        <w:t>.</w:t>
      </w:r>
    </w:p>
    <w:p w:rsidR="002468FF" w:rsidRPr="00B41998" w:rsidRDefault="00D854A9" w:rsidP="002468FF">
      <w:pPr>
        <w:jc w:val="both"/>
        <w:rPr>
          <w:lang w:val="en-US"/>
        </w:rPr>
      </w:pPr>
      <m:oMathPara>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5</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4</m:t>
              </m:r>
            </m:sub>
          </m:sSub>
          <m:r>
            <m:rPr>
              <m:sty m:val="p"/>
            </m:rPr>
            <w:rPr>
              <w:rFonts w:ascii="Cambria Math" w:hAnsi="Cambria Math"/>
            </w:rPr>
            <m:t>=</m:t>
          </m:r>
          <m:f>
            <m:fPr>
              <m:ctrlPr>
                <w:rPr>
                  <w:rFonts w:ascii="Cambria Math" w:hAnsi="Cambria Math"/>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5</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123-24</m:t>
              </m:r>
            </m:num>
            <m:den>
              <m:r>
                <m:rPr>
                  <m:sty m:val="p"/>
                </m:rPr>
                <w:rPr>
                  <w:rFonts w:ascii="Cambria Math" w:hAnsi="Cambria Math"/>
                </w:rPr>
                <m:t>2</m:t>
              </m:r>
            </m:den>
          </m:f>
          <m:r>
            <m:rPr>
              <m:sty m:val="p"/>
            </m:rPr>
            <w:rPr>
              <w:rFonts w:ascii="Cambria Math" w:hAnsi="Cambria Math"/>
            </w:rPr>
            <m:t>=49,5</m:t>
          </m:r>
        </m:oMath>
      </m:oMathPara>
    </w:p>
    <w:p w:rsidR="0040405C" w:rsidRPr="00B41998" w:rsidRDefault="0040405C" w:rsidP="002468FF">
      <w:pPr>
        <w:jc w:val="both"/>
      </w:pPr>
      <w:r w:rsidRPr="00B41998">
        <w:t xml:space="preserve"> Поскольку число зубьев</w:t>
      </w:r>
      <m:oMath>
        <m:sSub>
          <m:sSubPr>
            <m:ctrlPr>
              <w:rPr>
                <w:rFonts w:ascii="Cambria Math" w:hAnsi="Cambria Math"/>
              </w:rPr>
            </m:ctrlPr>
          </m:sSubPr>
          <m:e>
            <m:r>
              <m:rPr>
                <m:sty m:val="p"/>
              </m:rPr>
              <w:rPr>
                <w:rFonts w:ascii="Cambria Math" w:hAnsi="Cambria Math"/>
              </w:rPr>
              <m:t xml:space="preserve"> z</m:t>
            </m:r>
          </m:e>
          <m:sub>
            <m:r>
              <m:rPr>
                <m:sty m:val="p"/>
              </m:rPr>
              <w:rPr>
                <w:rFonts w:ascii="Cambria Math" w:hAnsi="Cambria Math"/>
              </w:rPr>
              <m:t>2</m:t>
            </m:r>
          </m:sub>
        </m:sSub>
      </m:oMath>
      <w:r w:rsidRPr="00B41998">
        <w:t xml:space="preserve"> не целое увеличим все числа зубьев в 2 раза.</w:t>
      </w:r>
    </w:p>
    <w:p w:rsidR="002468FF" w:rsidRPr="00B41998" w:rsidRDefault="002468FF" w:rsidP="002468FF">
      <w:pPr>
        <w:jc w:val="both"/>
      </w:pPr>
      <w:r w:rsidRPr="00B41998">
        <w:t xml:space="preserve">Итак, </w:t>
      </w:r>
    </w:p>
    <w:p w:rsidR="002468FF" w:rsidRPr="00B41998" w:rsidRDefault="00D854A9" w:rsidP="002468FF">
      <w:pPr>
        <w:jc w:val="both"/>
      </w:pPr>
      <m:oMath>
        <m:sSub>
          <m:sSubPr>
            <m:ctrlPr>
              <w:rPr>
                <w:rFonts w:ascii="Cambria Math" w:hAnsi="Cambria Math"/>
                <w:i/>
                <w:lang w:val="en-US"/>
              </w:rPr>
            </m:ctrlPr>
          </m:sSubPr>
          <m:e>
            <m:r>
              <w:rPr>
                <w:rFonts w:ascii="Cambria Math" w:hAnsi="Cambria Math"/>
                <w:lang w:val="en-US"/>
              </w:rPr>
              <m:t>z</m:t>
            </m:r>
          </m:e>
          <m:sub>
            <m:r>
              <w:rPr>
                <w:rFonts w:ascii="Cambria Math" w:hAnsi="Cambria Math"/>
              </w:rPr>
              <m:t>3</m:t>
            </m:r>
          </m:sub>
        </m:sSub>
        <m:r>
          <w:rPr>
            <w:rFonts w:ascii="Cambria Math" w:hAnsi="Cambria Math"/>
          </w:rPr>
          <m:t>=48</m:t>
        </m:r>
      </m:oMath>
      <w:r w:rsidR="002468FF" w:rsidRPr="00B41998">
        <w:t xml:space="preserve"> </w:t>
      </w:r>
    </w:p>
    <w:p w:rsidR="002468FF" w:rsidRPr="00B41998" w:rsidRDefault="00D854A9" w:rsidP="002468FF">
      <w:pPr>
        <w:jc w:val="both"/>
        <w:rPr>
          <w:rFonts w:eastAsiaTheme="minorEastAsia"/>
        </w:rPr>
      </w:pPr>
      <m:oMath>
        <m:sSub>
          <m:sSubPr>
            <m:ctrlPr>
              <w:rPr>
                <w:rFonts w:ascii="Cambria Math" w:hAnsi="Cambria Math"/>
                <w:i/>
                <w:lang w:val="en-US"/>
              </w:rPr>
            </m:ctrlPr>
          </m:sSubPr>
          <m:e>
            <m:r>
              <w:rPr>
                <w:rFonts w:ascii="Cambria Math" w:hAnsi="Cambria Math"/>
                <w:lang w:val="en-US"/>
              </w:rPr>
              <m:t>z</m:t>
            </m:r>
          </m:e>
          <m:sub>
            <m:r>
              <w:rPr>
                <w:rFonts w:ascii="Cambria Math" w:hAnsi="Cambria Math"/>
              </w:rPr>
              <m:t>4</m:t>
            </m:r>
          </m:sub>
        </m:sSub>
        <m:r>
          <w:rPr>
            <w:rFonts w:ascii="Cambria Math" w:hAnsi="Cambria Math"/>
          </w:rPr>
          <m:t>=99</m:t>
        </m:r>
      </m:oMath>
      <w:r w:rsidR="002468FF" w:rsidRPr="00B41998">
        <w:rPr>
          <w:rFonts w:eastAsiaTheme="minorEastAsia"/>
        </w:rPr>
        <w:t xml:space="preserve"> </w:t>
      </w:r>
    </w:p>
    <w:p w:rsidR="002468FF" w:rsidRPr="00B41998" w:rsidRDefault="002468FF" w:rsidP="002468FF">
      <w:pPr>
        <w:jc w:val="both"/>
      </w:pPr>
      <w:r w:rsidRPr="00B41998">
        <w:t xml:space="preserve"> </w:t>
      </w:r>
      <m:oMath>
        <m:sSub>
          <m:sSubPr>
            <m:ctrlPr>
              <w:rPr>
                <w:rFonts w:ascii="Cambria Math" w:hAnsi="Cambria Math"/>
                <w:i/>
                <w:lang w:val="en-US"/>
              </w:rPr>
            </m:ctrlPr>
          </m:sSubPr>
          <m:e>
            <m:r>
              <w:rPr>
                <w:rFonts w:ascii="Cambria Math" w:hAnsi="Cambria Math"/>
                <w:lang w:val="en-US"/>
              </w:rPr>
              <m:t>z</m:t>
            </m:r>
          </m:e>
          <m:sub>
            <m:r>
              <w:rPr>
                <w:rFonts w:ascii="Cambria Math" w:hAnsi="Cambria Math"/>
              </w:rPr>
              <m:t>5</m:t>
            </m:r>
          </m:sub>
        </m:sSub>
        <m:r>
          <w:rPr>
            <w:rFonts w:ascii="Cambria Math" w:hAnsi="Cambria Math"/>
          </w:rPr>
          <m:t>=246</m:t>
        </m:r>
      </m:oMath>
      <w:r w:rsidRPr="00B41998">
        <w:t xml:space="preserve"> </w:t>
      </w:r>
    </w:p>
    <w:p w:rsidR="0040405C" w:rsidRPr="00B41998" w:rsidRDefault="0040405C" w:rsidP="002468FF">
      <w:pPr>
        <w:jc w:val="both"/>
      </w:pPr>
    </w:p>
    <w:p w:rsidR="002468FF" w:rsidRPr="00B41998" w:rsidRDefault="002468FF" w:rsidP="002468FF">
      <w:pPr>
        <w:jc w:val="both"/>
      </w:pPr>
      <w:r w:rsidRPr="00B41998">
        <w:rPr>
          <w:lang w:val="en-US"/>
        </w:rPr>
        <w:t>IV</w:t>
      </w:r>
      <w:r w:rsidRPr="00B41998">
        <w:t>.  Проверяем условие соосности, предварительно выбрав число сателлитов.</w:t>
      </w:r>
    </w:p>
    <w:p w:rsidR="002468FF" w:rsidRPr="00B41998" w:rsidRDefault="002468FF" w:rsidP="002468FF">
      <w:pPr>
        <w:jc w:val="both"/>
      </w:pPr>
      <w:r w:rsidRPr="00B41998">
        <w:rPr>
          <w:lang w:val="en-US"/>
        </w:rPr>
        <w:t>k</w:t>
      </w:r>
      <w:r w:rsidR="00D63026" w:rsidRPr="00B41998">
        <w:t>=</w:t>
      </w:r>
      <w:r w:rsidR="00D63026" w:rsidRPr="00B41998">
        <w:rPr>
          <w:lang w:val="en-US"/>
        </w:rPr>
        <w:t>3</w:t>
      </w:r>
      <w:r w:rsidRPr="00B41998">
        <w:t xml:space="preserve"> </w:t>
      </w:r>
    </w:p>
    <w:p w:rsidR="002468FF" w:rsidRPr="00B41998" w:rsidRDefault="002468FF" w:rsidP="002468FF">
      <w:pPr>
        <w:jc w:val="both"/>
        <w:rPr>
          <w:i/>
          <w:lang w:val="en-US"/>
        </w:rPr>
      </w:pPr>
      <m:oMathPara>
        <m:oMath>
          <m:r>
            <w:rPr>
              <w:rFonts w:ascii="Cambria Math" w:hAnsi="Cambria Math"/>
              <w:lang w:val="en-US"/>
            </w:rPr>
            <m:t>sin</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π</m:t>
                  </m:r>
                </m:num>
                <m:den>
                  <m:r>
                    <w:rPr>
                      <w:rFonts w:ascii="Cambria Math" w:hAnsi="Cambria Math"/>
                      <w:lang w:val="en-US"/>
                    </w:rPr>
                    <m:t>k</m:t>
                  </m:r>
                </m:den>
              </m:f>
            </m:e>
          </m:d>
          <m:r>
            <w:rPr>
              <w:rFonts w:ascii="Cambria Math" w:hAnsi="Cambria Math"/>
            </w:rPr>
            <m:t>&gt;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rPr>
                    <m:t>4</m:t>
                  </m:r>
                </m:sub>
              </m:sSub>
              <m:r>
                <w:rPr>
                  <w:rFonts w:ascii="Cambria Math" w:hAnsi="Cambria Math"/>
                </w:rPr>
                <m:t>+2</m:t>
              </m:r>
            </m:num>
            <m:den>
              <m:sSub>
                <m:sSubPr>
                  <m:ctrlPr>
                    <w:rPr>
                      <w:rFonts w:ascii="Cambria Math" w:hAnsi="Cambria Math"/>
                      <w:i/>
                      <w:lang w:val="en-US"/>
                    </w:rPr>
                  </m:ctrlPr>
                </m:sSubPr>
                <m:e>
                  <m:r>
                    <w:rPr>
                      <w:rFonts w:ascii="Cambria Math" w:hAnsi="Cambria Math"/>
                      <w:lang w:val="en-US"/>
                    </w:rPr>
                    <m:t>z</m:t>
                  </m:r>
                </m:e>
                <m:sub>
                  <m:r>
                    <w:rPr>
                      <w:rFonts w:ascii="Cambria Math" w:hAnsi="Cambria Math"/>
                    </w:rPr>
                    <m:t>3</m:t>
                  </m:r>
                </m:sub>
              </m:sSub>
              <m:r>
                <w:rPr>
                  <w:rFonts w:ascii="Cambria Math" w:hAnsi="Cambria Math"/>
                </w:rPr>
                <m:t>+</m:t>
              </m:r>
              <m:sSub>
                <m:sSubPr>
                  <m:ctrlPr>
                    <w:rPr>
                      <w:rFonts w:ascii="Cambria Math" w:hAnsi="Cambria Math"/>
                      <w:i/>
                      <w:lang w:val="en-US"/>
                    </w:rPr>
                  </m:ctrlPr>
                </m:sSubPr>
                <m:e>
                  <m:r>
                    <w:rPr>
                      <w:rFonts w:ascii="Cambria Math" w:hAnsi="Cambria Math"/>
                      <w:lang w:val="en-US"/>
                    </w:rPr>
                    <m:t>z</m:t>
                  </m:r>
                </m:e>
                <m:sub>
                  <m:r>
                    <w:rPr>
                      <w:rFonts w:ascii="Cambria Math" w:hAnsi="Cambria Math"/>
                    </w:rPr>
                    <m:t>4</m:t>
                  </m:r>
                </m:sub>
              </m:sSub>
            </m:den>
          </m:f>
          <m:r>
            <m:rPr>
              <m:sty m:val="p"/>
            </m:rPr>
            <w:rPr>
              <w:rFonts w:ascii="Cambria Math" w:hAnsi="Cambria Math"/>
            </w:rPr>
            <m:t>⇒0.866</m:t>
          </m:r>
          <m:r>
            <w:rPr>
              <w:rFonts w:ascii="Cambria Math" w:hAnsi="Cambria Math"/>
            </w:rPr>
            <m:t>&gt;0,687</m:t>
          </m:r>
        </m:oMath>
      </m:oMathPara>
    </w:p>
    <w:p w:rsidR="002468FF" w:rsidRPr="00B41998" w:rsidRDefault="002468FF" w:rsidP="002468FF">
      <w:pPr>
        <w:jc w:val="both"/>
      </w:pPr>
    </w:p>
    <w:p w:rsidR="002468FF" w:rsidRPr="00B41998" w:rsidRDefault="002468FF" w:rsidP="002468FF">
      <w:pPr>
        <w:jc w:val="both"/>
      </w:pPr>
      <w:r w:rsidRPr="00B41998">
        <w:rPr>
          <w:lang w:val="en-US"/>
        </w:rPr>
        <w:t>V</w:t>
      </w:r>
      <w:r w:rsidRPr="00B41998">
        <w:t>. Условие сборки (</w:t>
      </w:r>
      <w:r w:rsidRPr="00B41998">
        <w:rPr>
          <w:lang w:val="en-US"/>
        </w:rPr>
        <w:t>k</w:t>
      </w:r>
      <w:r w:rsidR="00D63026" w:rsidRPr="00B41998">
        <w:t>=3</w:t>
      </w:r>
      <w:r w:rsidRPr="00B41998">
        <w:t>, р=</w:t>
      </w:r>
      <w:r w:rsidR="00D63026" w:rsidRPr="00B41998">
        <w:t>1</w:t>
      </w:r>
      <w:r w:rsidRPr="00B41998">
        <w:t>).</w:t>
      </w:r>
    </w:p>
    <w:p w:rsidR="002468FF" w:rsidRPr="00B41998" w:rsidRDefault="00D854A9" w:rsidP="002468FF">
      <w:pPr>
        <w:jc w:val="both"/>
        <w:rPr>
          <w:lang w:val="en-US"/>
        </w:rPr>
      </w:pPr>
      <m:oMathPara>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3H</m:t>
                  </m:r>
                </m:sub>
              </m:sSub>
            </m:num>
            <m:den>
              <m:r>
                <w:rPr>
                  <w:rFonts w:ascii="Cambria Math" w:hAnsi="Cambria Math"/>
                  <w:lang w:val="en-US"/>
                </w:rPr>
                <m:t>k</m:t>
              </m:r>
            </m:den>
          </m:f>
          <m:r>
            <w:rPr>
              <w:rFonts w:ascii="Cambria Math" w:hAnsi="Cambria Math"/>
              <w:lang w:val="en-US"/>
            </w:rPr>
            <m:t>*</m:t>
          </m:r>
          <m:d>
            <m:dPr>
              <m:ctrlPr>
                <w:rPr>
                  <w:rFonts w:ascii="Cambria Math" w:hAnsi="Cambria Math"/>
                  <w:i/>
                  <w:lang w:val="en-US"/>
                </w:rPr>
              </m:ctrlPr>
            </m:dPr>
            <m:e>
              <m:r>
                <w:rPr>
                  <w:rFonts w:ascii="Cambria Math" w:hAnsi="Cambria Math"/>
                  <w:lang w:val="en-US"/>
                </w:rPr>
                <m:t>1+kp</m:t>
              </m:r>
            </m:e>
          </m:d>
          <m:r>
            <w:rPr>
              <w:rFonts w:ascii="Cambria Math" w:hAnsi="Cambria Math"/>
              <w:lang w:val="en-US"/>
            </w:rPr>
            <m:t>=</m:t>
          </m:r>
          <m:f>
            <m:fPr>
              <m:ctrlPr>
                <w:rPr>
                  <w:rFonts w:ascii="Cambria Math" w:hAnsi="Cambria Math"/>
                  <w:i/>
                  <w:lang w:val="en-US"/>
                </w:rPr>
              </m:ctrlPr>
            </m:fPr>
            <m:num>
              <m:r>
                <w:rPr>
                  <w:rFonts w:ascii="Cambria Math" w:hAnsi="Cambria Math"/>
                  <w:lang w:val="en-US"/>
                </w:rPr>
                <m:t>24*6,125</m:t>
              </m:r>
            </m:num>
            <m:den>
              <m:r>
                <w:rPr>
                  <w:rFonts w:ascii="Cambria Math" w:hAnsi="Cambria Math"/>
                  <w:lang w:val="en-US"/>
                </w:rPr>
                <m:t>4</m:t>
              </m:r>
            </m:den>
          </m:f>
          <m:r>
            <w:rPr>
              <w:rFonts w:ascii="Cambria Math" w:hAnsi="Cambria Math"/>
              <w:lang w:val="en-US"/>
            </w:rPr>
            <m:t>*4=147</m:t>
          </m:r>
        </m:oMath>
      </m:oMathPara>
    </w:p>
    <w:p w:rsidR="002468FF" w:rsidRPr="00B41998" w:rsidRDefault="002468FF" w:rsidP="002468FF">
      <w:pPr>
        <w:jc w:val="both"/>
      </w:pPr>
      <w:r w:rsidRPr="00B41998">
        <w:t>Все необходимые условия выполнены.</w:t>
      </w:r>
    </w:p>
    <w:p w:rsidR="002468FF" w:rsidRPr="00B41998" w:rsidRDefault="002468FF" w:rsidP="002468FF">
      <w:pPr>
        <w:jc w:val="both"/>
      </w:pPr>
      <w:r w:rsidRPr="00B41998">
        <w:rPr>
          <w:lang w:val="en-US"/>
        </w:rPr>
        <w:t>VI</w:t>
      </w:r>
      <w:r w:rsidRPr="00B41998">
        <w:t>. Определение межосевого расстояния.</w:t>
      </w:r>
    </w:p>
    <w:p w:rsidR="002468FF" w:rsidRPr="00B41998" w:rsidRDefault="00D854A9" w:rsidP="002468FF">
      <w:pPr>
        <w:jc w:val="both"/>
        <w:rPr>
          <w:rFonts w:eastAsiaTheme="minorEastAsia"/>
          <w:lang w:val="en-US"/>
        </w:rPr>
      </w:pP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ω</m:t>
              </m:r>
            </m:sub>
          </m:sSub>
          <m:r>
            <w:rPr>
              <w:rFonts w:ascii="Cambria Math" w:hAnsi="Cambria Math"/>
            </w:rPr>
            <m:t>≈9.93*</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rPr>
                    <m:t>12</m:t>
                  </m:r>
                </m:sub>
              </m:sSub>
              <m:r>
                <w:rPr>
                  <w:rFonts w:ascii="Cambria Math" w:hAnsi="Cambria Math"/>
                </w:rPr>
                <m:t>+1</m:t>
              </m:r>
            </m:e>
          </m:d>
          <m:r>
            <w:rPr>
              <w:rFonts w:ascii="Cambria Math" w:hAnsi="Cambria Math"/>
            </w:rPr>
            <m:t>*</m:t>
          </m:r>
          <m:rad>
            <m:radPr>
              <m:ctrlPr>
                <w:rPr>
                  <w:rFonts w:ascii="Cambria Math" w:hAnsi="Cambria Math"/>
                  <w:i/>
                  <w:lang w:val="en-US"/>
                </w:rPr>
              </m:ctrlPr>
            </m:radPr>
            <m:deg>
              <m:r>
                <w:rPr>
                  <w:rFonts w:ascii="Cambria Math" w:hAnsi="Cambria Math"/>
                </w:rPr>
                <m:t>3</m:t>
              </m: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rPr>
                        <m:t>1</m:t>
                      </m:r>
                    </m:sub>
                  </m:sSub>
                </m:num>
                <m:den>
                  <m:sSub>
                    <m:sSubPr>
                      <m:ctrlPr>
                        <w:rPr>
                          <w:rFonts w:ascii="Cambria Math" w:hAnsi="Cambria Math"/>
                          <w:i/>
                          <w:lang w:val="en-US"/>
                        </w:rPr>
                      </m:ctrlPr>
                    </m:sSubPr>
                    <m:e>
                      <m:r>
                        <w:rPr>
                          <w:rFonts w:ascii="Cambria Math" w:hAnsi="Cambria Math"/>
                          <w:lang w:val="en-US"/>
                        </w:rPr>
                        <m:t>i</m:t>
                      </m:r>
                    </m:e>
                    <m:sub>
                      <m:r>
                        <w:rPr>
                          <w:rFonts w:ascii="Cambria Math" w:hAnsi="Cambria Math"/>
                        </w:rPr>
                        <m:t>34</m:t>
                      </m:r>
                    </m:sub>
                  </m:sSub>
                  <m:r>
                    <w:rPr>
                      <w:rFonts w:ascii="Cambria Math" w:hAnsi="Cambria Math"/>
                    </w:rPr>
                    <m:t>*</m:t>
                  </m:r>
                  <m:r>
                    <w:rPr>
                      <w:rFonts w:ascii="Cambria Math" w:hAnsi="Cambria Math"/>
                      <w:lang w:val="en-US"/>
                    </w:rPr>
                    <m:t>K</m:t>
                  </m:r>
                </m:den>
              </m:f>
            </m:e>
          </m:rad>
        </m:oMath>
      </m:oMathPara>
    </w:p>
    <w:p w:rsidR="002468FF" w:rsidRPr="00B41998" w:rsidRDefault="002468FF" w:rsidP="002468FF">
      <w:pPr>
        <w:jc w:val="both"/>
        <w:rPr>
          <w:i/>
          <w:vertAlign w:val="subscript"/>
          <w:lang w:val="en-US"/>
        </w:rPr>
      </w:pPr>
      <w:r w:rsidRPr="00B41998">
        <w:rPr>
          <w:rFonts w:eastAsiaTheme="minorEastAsia"/>
        </w:rPr>
        <w:t xml:space="preserve">Где </w:t>
      </w:r>
      <m:oMath>
        <m:sSub>
          <m:sSubPr>
            <m:ctrlPr>
              <w:rPr>
                <w:rFonts w:ascii="Cambria Math" w:eastAsiaTheme="minorEastAsia" w:hAnsi="Cambria Math"/>
                <w:i/>
              </w:rPr>
            </m:ctrlPr>
          </m:sSubPr>
          <m:e>
            <m:r>
              <w:rPr>
                <w:rFonts w:ascii="Cambria Math" w:eastAsiaTheme="minorEastAsia" w:hAnsi="Cambria Math"/>
                <w:lang w:val="en-US"/>
              </w:rPr>
              <m:t>i</m:t>
            </m:r>
          </m:e>
          <m:sub>
            <m:r>
              <w:rPr>
                <w:rFonts w:ascii="Cambria Math" w:eastAsiaTheme="minorEastAsia" w:hAnsi="Cambria Math"/>
              </w:rPr>
              <m:t>34</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4</m:t>
                </m:r>
              </m:sub>
            </m:sSub>
          </m:num>
          <m:den>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99</m:t>
            </m:r>
          </m:num>
          <m:den>
            <m:r>
              <w:rPr>
                <w:rFonts w:ascii="Cambria Math" w:eastAsiaTheme="minorEastAsia" w:hAnsi="Cambria Math"/>
              </w:rPr>
              <m:t>48</m:t>
            </m:r>
          </m:den>
        </m:f>
        <m:r>
          <w:rPr>
            <w:rFonts w:ascii="Cambria Math" w:eastAsiaTheme="minorEastAsia" w:hAnsi="Cambria Math"/>
          </w:rPr>
          <m:t>=2,062</m:t>
        </m:r>
      </m:oMath>
      <w:r w:rsidR="00D63026" w:rsidRPr="00B41998">
        <w:rPr>
          <w:rFonts w:eastAsiaTheme="minorEastAsia"/>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3</m:t>
            </m:r>
          </m:sub>
        </m:sSub>
      </m:oMath>
      <w:r w:rsidR="00D63026" w:rsidRPr="00B41998">
        <w:rPr>
          <w:rFonts w:eastAsiaTheme="minorEastAsia"/>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rPr>
              <m:t>2</m:t>
            </m:r>
          </m:sub>
        </m:sSub>
      </m:oMath>
      <w:r w:rsidR="00D63026" w:rsidRPr="00B41998">
        <w:rPr>
          <w:rFonts w:eastAsiaTheme="minorEastAsia"/>
        </w:rPr>
        <w:t xml:space="preserve">= </w:t>
      </w:r>
      <w:r w:rsidR="00D63026" w:rsidRPr="00B41998">
        <w:rPr>
          <w:rFonts w:asciiTheme="majorHAnsi" w:hAnsiTheme="majorHAnsi"/>
          <w:position w:val="-10"/>
        </w:rPr>
        <w:object w:dxaOrig="720" w:dyaOrig="320">
          <v:shape id="_x0000_i1072" type="#_x0000_t75" style="width:36.75pt;height:15.75pt" o:ole="">
            <v:imagedata r:id="rId105" o:title=""/>
          </v:shape>
          <o:OLEObject Type="Embed" ProgID="Equation.3" ShapeID="_x0000_i1072" DrawAspect="Content" ObjectID="_1410007958" r:id="rId106"/>
        </w:object>
      </w:r>
      <w:r w:rsidR="00D63026" w:rsidRPr="00B41998">
        <w:rPr>
          <w:rFonts w:asciiTheme="majorHAnsi" w:hAnsiTheme="majorHAnsi"/>
          <w:position w:val="-6"/>
        </w:rPr>
        <w:object w:dxaOrig="580" w:dyaOrig="279">
          <v:shape id="_x0000_i1073" type="#_x0000_t75" style="width:29.25pt;height:14.25pt" o:ole="">
            <v:imagedata r:id="rId107" o:title=""/>
          </v:shape>
          <o:OLEObject Type="Embed" ProgID="Equation.3" ShapeID="_x0000_i1073" DrawAspect="Content" ObjectID="_1410007959" r:id="rId108"/>
        </w:object>
      </w:r>
      <w:r w:rsidR="00D63026" w:rsidRPr="00B41998">
        <w:rPr>
          <w:rFonts w:asciiTheme="majorHAnsi" w:hAnsiTheme="majorHAnsi"/>
        </w:rPr>
        <w:t xml:space="preserve"> </w:t>
      </w:r>
      <w:r w:rsidR="00D63026" w:rsidRPr="00B41998">
        <w:rPr>
          <w:b/>
        </w:rPr>
        <w:t xml:space="preserve">( см. </w:t>
      </w:r>
      <w:r w:rsidR="00D63026" w:rsidRPr="00B41998">
        <w:rPr>
          <w:lang w:val="en-US"/>
        </w:rPr>
        <w:t>II</w:t>
      </w:r>
      <w:r w:rsidR="00D63026" w:rsidRPr="00B41998">
        <w:t>. Кинематический расчет</w:t>
      </w:r>
      <w:r w:rsidR="00D63026" w:rsidRPr="00B41998">
        <w:rPr>
          <w:b/>
        </w:rPr>
        <w:t xml:space="preserve"> .)</w:t>
      </w:r>
    </w:p>
    <w:p w:rsidR="002468FF" w:rsidRPr="00B41998" w:rsidRDefault="00D854A9" w:rsidP="002468FF">
      <w:pPr>
        <w:jc w:val="both"/>
      </w:pP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ω</m:t>
              </m:r>
            </m:sub>
          </m:sSub>
          <m:r>
            <w:rPr>
              <w:rFonts w:ascii="Cambria Math" w:hAnsi="Cambria Math"/>
            </w:rPr>
            <m:t>≈9.93*</m:t>
          </m:r>
          <m:d>
            <m:dPr>
              <m:ctrlPr>
                <w:rPr>
                  <w:rFonts w:ascii="Cambria Math" w:hAnsi="Cambria Math"/>
                  <w:i/>
                  <w:lang w:val="en-US"/>
                </w:rPr>
              </m:ctrlPr>
            </m:dPr>
            <m:e>
              <m:r>
                <w:rPr>
                  <w:rFonts w:ascii="Cambria Math" w:hAnsi="Cambria Math"/>
                </w:rPr>
                <m:t>2,062+1</m:t>
              </m:r>
            </m:e>
          </m:d>
          <m:r>
            <w:rPr>
              <w:rFonts w:ascii="Cambria Math" w:hAnsi="Cambria Math"/>
            </w:rPr>
            <m:t>*</m:t>
          </m:r>
          <m:rad>
            <m:radPr>
              <m:ctrlPr>
                <w:rPr>
                  <w:rFonts w:ascii="Cambria Math" w:hAnsi="Cambria Math"/>
                  <w:i/>
                  <w:lang w:val="en-US"/>
                </w:rPr>
              </m:ctrlPr>
            </m:radPr>
            <m:deg>
              <m:r>
                <w:rPr>
                  <w:rFonts w:ascii="Cambria Math" w:hAnsi="Cambria Math"/>
                </w:rPr>
                <m:t>3</m:t>
              </m:r>
            </m:deg>
            <m:e>
              <m:f>
                <m:fPr>
                  <m:ctrlPr>
                    <w:rPr>
                      <w:rFonts w:ascii="Cambria Math" w:hAnsi="Cambria Math"/>
                      <w:i/>
                      <w:lang w:val="en-US"/>
                    </w:rPr>
                  </m:ctrlPr>
                </m:fPr>
                <m:num>
                  <m:r>
                    <w:rPr>
                      <w:rFonts w:ascii="Cambria Math" w:hAnsi="Cambria Math"/>
                    </w:rPr>
                    <m:t>515,05</m:t>
                  </m:r>
                </m:num>
                <m:den>
                  <m:r>
                    <w:rPr>
                      <w:rFonts w:ascii="Cambria Math" w:hAnsi="Cambria Math"/>
                    </w:rPr>
                    <m:t>3*2,062</m:t>
                  </m:r>
                </m:den>
              </m:f>
            </m:e>
          </m:rad>
          <m:r>
            <w:rPr>
              <w:rFonts w:ascii="Cambria Math" w:hAnsi="Cambria Math"/>
            </w:rPr>
            <m:t>=130,83 мм</m:t>
          </m:r>
        </m:oMath>
      </m:oMathPara>
    </w:p>
    <w:p w:rsidR="002468FF" w:rsidRPr="00B41998" w:rsidRDefault="002468FF" w:rsidP="002468FF">
      <w:pPr>
        <w:jc w:val="both"/>
      </w:pPr>
      <w:r w:rsidRPr="00B41998">
        <w:rPr>
          <w:lang w:val="en-US"/>
        </w:rPr>
        <w:t>VII</w:t>
      </w:r>
      <w:r w:rsidRPr="00B41998">
        <w:t>. Модуль зубьев колес.</w:t>
      </w:r>
    </w:p>
    <w:p w:rsidR="002468FF" w:rsidRPr="00B41998" w:rsidRDefault="002468FF" w:rsidP="002468FF">
      <w:pPr>
        <w:jc w:val="both"/>
        <w:rPr>
          <w:oMath/>
          <w:rFonts w:ascii="Cambria Math" w:hAnsi="Cambria Math"/>
          <w:lang w:val="en-US"/>
        </w:rPr>
      </w:pPr>
      <m:oMathPara>
        <m:oMath>
          <m:r>
            <w:rPr>
              <w:rFonts w:ascii="Cambria Math" w:hAnsi="Cambria Math"/>
            </w:rPr>
            <m:t>m=</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α</m:t>
                  </m:r>
                </m:e>
                <m:sub>
                  <m:r>
                    <w:rPr>
                      <w:rFonts w:ascii="Cambria Math" w:hAnsi="Cambria Math"/>
                    </w:rPr>
                    <m:t>ω</m:t>
                  </m:r>
                </m:sub>
              </m:sSub>
            </m:num>
            <m:den>
              <m:d>
                <m:dPr>
                  <m:ctrlPr>
                    <w:rPr>
                      <w:rFonts w:ascii="Cambria Math" w:hAnsi="Cambria Math"/>
                      <w:i/>
                    </w:rPr>
                  </m:ctrlPr>
                </m:dPr>
                <m:e>
                  <m:r>
                    <w:rPr>
                      <w:rFonts w:ascii="Cambria Math" w:hAnsi="Cambria Math"/>
                    </w:rPr>
                    <m:t>1+2,062</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3</m:t>
                  </m:r>
                </m:sub>
              </m:sSub>
            </m:den>
          </m:f>
          <m:r>
            <w:rPr>
              <w:rFonts w:ascii="Cambria Math" w:hAnsi="Cambria Math"/>
            </w:rPr>
            <m:t>=1,78</m:t>
          </m:r>
        </m:oMath>
      </m:oMathPara>
    </w:p>
    <w:p w:rsidR="002468FF" w:rsidRPr="00B41998" w:rsidRDefault="002468FF" w:rsidP="002468FF">
      <w:pPr>
        <w:jc w:val="both"/>
      </w:pPr>
      <w:r w:rsidRPr="00B41998">
        <w:t xml:space="preserve">Окончательно модуль зубьев принимают в соответствии со стандартным рядом модулей: </w:t>
      </w:r>
      <w:r w:rsidR="00D63026" w:rsidRPr="00B41998">
        <w:t xml:space="preserve">2 </w:t>
      </w:r>
      <w:r w:rsidRPr="00B41998">
        <w:t xml:space="preserve"> мм.</w:t>
      </w:r>
    </w:p>
    <w:p w:rsidR="002468FF" w:rsidRPr="00B41998" w:rsidRDefault="002468FF" w:rsidP="002468FF">
      <w:pPr>
        <w:jc w:val="both"/>
      </w:pPr>
      <w:r w:rsidRPr="00B41998">
        <w:rPr>
          <w:lang w:val="en-US"/>
        </w:rPr>
        <w:t>VIII</w:t>
      </w:r>
      <w:r w:rsidRPr="00B41998">
        <w:t>. Уточняем межосевое  расстояние и определяем делительные диаметры.</w:t>
      </w:r>
    </w:p>
    <w:p w:rsidR="002468FF" w:rsidRPr="00B41998" w:rsidRDefault="00D854A9" w:rsidP="00D63026">
      <w:pPr>
        <w:jc w:val="center"/>
        <w:rPr>
          <w:i/>
        </w:rPr>
      </w:pP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ω</m:t>
              </m:r>
            </m:sub>
          </m:sSub>
          <m:r>
            <w:rPr>
              <w:rFonts w:ascii="Cambria Math" w:hAnsi="Cambria Math"/>
              <w:lang w:val="en-US"/>
            </w:rPr>
            <m:t>=m*</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rPr>
                    <m:t>3</m:t>
                  </m:r>
                </m:sub>
              </m:sSub>
              <m:r>
                <w:rPr>
                  <w:rFonts w:ascii="Cambria Math" w:hAnsi="Cambria Math"/>
                </w:rPr>
                <m:t>+</m:t>
              </m:r>
              <m:sSub>
                <m:sSubPr>
                  <m:ctrlPr>
                    <w:rPr>
                      <w:rFonts w:ascii="Cambria Math" w:hAnsi="Cambria Math"/>
                      <w:i/>
                      <w:lang w:val="en-US"/>
                    </w:rPr>
                  </m:ctrlPr>
                </m:sSubPr>
                <m:e>
                  <m:r>
                    <w:rPr>
                      <w:rFonts w:ascii="Cambria Math" w:hAnsi="Cambria Math"/>
                      <w:lang w:val="en-US"/>
                    </w:rPr>
                    <m:t>z</m:t>
                  </m:r>
                </m:e>
                <m:sub>
                  <m:r>
                    <w:rPr>
                      <w:rFonts w:ascii="Cambria Math" w:hAnsi="Cambria Math"/>
                    </w:rPr>
                    <m:t>4</m:t>
                  </m:r>
                </m:sub>
              </m:sSub>
            </m:num>
            <m:den>
              <m:r>
                <w:rPr>
                  <w:rFonts w:ascii="Cambria Math" w:hAnsi="Cambria Math"/>
                  <w:lang w:val="en-US"/>
                </w:rPr>
                <m:t>2</m:t>
              </m:r>
            </m:den>
          </m:f>
          <m:r>
            <w:rPr>
              <w:rFonts w:ascii="Cambria Math" w:hAnsi="Cambria Math"/>
              <w:lang w:val="en-US"/>
            </w:rPr>
            <m:t xml:space="preserve">=147 </m:t>
          </m:r>
          <m:r>
            <w:rPr>
              <w:rFonts w:ascii="Cambria Math" w:hAnsi="Cambria Math"/>
            </w:rPr>
            <m:t>мм</m:t>
          </m:r>
        </m:oMath>
      </m:oMathPara>
    </w:p>
    <w:p w:rsidR="002468FF" w:rsidRPr="00B41998" w:rsidRDefault="00D63026" w:rsidP="00D63026">
      <w:pPr>
        <w:jc w:val="center"/>
      </w:pPr>
      <w:r w:rsidRPr="00B41998">
        <w:rPr>
          <w:lang w:val="en-US"/>
        </w:rPr>
        <w:t>d</w:t>
      </w:r>
      <w:r w:rsidRPr="00B41998">
        <w:rPr>
          <w:vertAlign w:val="subscript"/>
        </w:rPr>
        <w:t>3</w:t>
      </w:r>
      <w:r w:rsidR="002468FF" w:rsidRPr="00B41998">
        <w:t>=</w:t>
      </w:r>
      <w:r w:rsidR="002468FF" w:rsidRPr="00B41998">
        <w:rPr>
          <w:lang w:val="en-US"/>
        </w:rPr>
        <w:t>m</w:t>
      </w:r>
      <w:r w:rsidR="002468FF" w:rsidRPr="00B41998">
        <w:t>*</w:t>
      </w:r>
      <w:r w:rsidR="002468FF" w:rsidRPr="00B41998">
        <w:rPr>
          <w:lang w:val="en-US"/>
        </w:rPr>
        <w:t>z</w:t>
      </w:r>
      <w:r w:rsidRPr="00B41998">
        <w:rPr>
          <w:vertAlign w:val="subscript"/>
        </w:rPr>
        <w:t>3</w:t>
      </w:r>
      <w:r w:rsidRPr="00B41998">
        <w:t>=96</w:t>
      </w:r>
      <w:r w:rsidR="002468FF" w:rsidRPr="00B41998">
        <w:t xml:space="preserve"> мм</w:t>
      </w:r>
    </w:p>
    <w:p w:rsidR="002468FF" w:rsidRPr="00B41998" w:rsidRDefault="002468FF" w:rsidP="00D63026">
      <w:pPr>
        <w:jc w:val="center"/>
      </w:pPr>
      <w:r w:rsidRPr="00B41998">
        <w:rPr>
          <w:lang w:val="en-US"/>
        </w:rPr>
        <w:t>d</w:t>
      </w:r>
      <w:r w:rsidR="00D63026" w:rsidRPr="00B41998">
        <w:rPr>
          <w:vertAlign w:val="subscript"/>
        </w:rPr>
        <w:t>4</w:t>
      </w:r>
      <w:r w:rsidRPr="00B41998">
        <w:t>=</w:t>
      </w:r>
      <w:r w:rsidRPr="00B41998">
        <w:rPr>
          <w:lang w:val="en-US"/>
        </w:rPr>
        <w:t>m</w:t>
      </w:r>
      <w:r w:rsidRPr="00B41998">
        <w:t>*</w:t>
      </w:r>
      <w:r w:rsidRPr="00B41998">
        <w:rPr>
          <w:lang w:val="en-US"/>
        </w:rPr>
        <w:t>z</w:t>
      </w:r>
      <w:r w:rsidR="00D63026" w:rsidRPr="00B41998">
        <w:rPr>
          <w:vertAlign w:val="subscript"/>
        </w:rPr>
        <w:t>4</w:t>
      </w:r>
      <w:r w:rsidRPr="00B41998">
        <w:t>=</w:t>
      </w:r>
      <w:r w:rsidR="00D63026" w:rsidRPr="00B41998">
        <w:t>198</w:t>
      </w:r>
      <w:r w:rsidRPr="00B41998">
        <w:t xml:space="preserve"> мм.</w:t>
      </w:r>
    </w:p>
    <w:p w:rsidR="00D63026" w:rsidRPr="00B41998" w:rsidRDefault="00446F0F" w:rsidP="00D63026">
      <w:pPr>
        <w:jc w:val="center"/>
      </w:pPr>
      <w:r w:rsidRPr="00B41998">
        <w:rPr>
          <w:lang w:val="en-US"/>
        </w:rPr>
        <w:t>d</w:t>
      </w:r>
      <w:r w:rsidR="00D63026" w:rsidRPr="00B41998">
        <w:rPr>
          <w:vertAlign w:val="subscript"/>
        </w:rPr>
        <w:t>5</w:t>
      </w:r>
      <w:r w:rsidR="00D63026" w:rsidRPr="00B41998">
        <w:t>=</w:t>
      </w:r>
      <w:r w:rsidR="00D63026" w:rsidRPr="00B41998">
        <w:rPr>
          <w:lang w:val="en-US"/>
        </w:rPr>
        <w:t>m</w:t>
      </w:r>
      <w:r w:rsidR="00D63026" w:rsidRPr="00B41998">
        <w:t>*</w:t>
      </w:r>
      <w:r w:rsidR="00D63026" w:rsidRPr="00B41998">
        <w:rPr>
          <w:lang w:val="en-US"/>
        </w:rPr>
        <w:t>z</w:t>
      </w:r>
      <w:r w:rsidR="00D63026" w:rsidRPr="00B41998">
        <w:rPr>
          <w:vertAlign w:val="subscript"/>
        </w:rPr>
        <w:t>5</w:t>
      </w:r>
      <w:r w:rsidR="00D63026" w:rsidRPr="00B41998">
        <w:t>=492 мм.</w:t>
      </w:r>
    </w:p>
    <w:p w:rsidR="00E829EC" w:rsidRPr="00B41998" w:rsidRDefault="00E829EC" w:rsidP="00D63026">
      <w:pPr>
        <w:ind w:left="405"/>
        <w:jc w:val="center"/>
        <w:rPr>
          <w:b/>
        </w:rPr>
      </w:pPr>
    </w:p>
    <w:p w:rsidR="00E12B74" w:rsidRPr="00B41998" w:rsidRDefault="00E12B74" w:rsidP="00B27D8A">
      <w:pPr>
        <w:rPr>
          <w:b/>
        </w:rPr>
      </w:pPr>
    </w:p>
    <w:p w:rsidR="00E12B74" w:rsidRPr="00B41998" w:rsidRDefault="00E12B74" w:rsidP="00710C80">
      <w:pPr>
        <w:pStyle w:val="14"/>
        <w:rPr>
          <w:sz w:val="24"/>
          <w:szCs w:val="24"/>
        </w:rPr>
      </w:pPr>
      <w:bookmarkStart w:id="24" w:name="_Toc294131476"/>
      <w:bookmarkStart w:id="25" w:name="_Toc294131532"/>
      <w:bookmarkStart w:id="26" w:name="_Toc294211548"/>
      <w:r w:rsidRPr="00B41998">
        <w:rPr>
          <w:sz w:val="24"/>
          <w:szCs w:val="24"/>
          <w:lang w:val="en-US"/>
        </w:rPr>
        <w:t>VI</w:t>
      </w:r>
      <w:r w:rsidRPr="00B41998">
        <w:rPr>
          <w:sz w:val="24"/>
          <w:szCs w:val="24"/>
        </w:rPr>
        <w:t>.Построение кинематической схемы планетарной передачи, планов линейных и угловых скоростей характерных точек и отдельных звеньев механизма.</w:t>
      </w:r>
      <w:bookmarkEnd w:id="24"/>
      <w:bookmarkEnd w:id="25"/>
      <w:bookmarkEnd w:id="26"/>
    </w:p>
    <w:p w:rsidR="006A1B16" w:rsidRPr="00B41998" w:rsidRDefault="006A1B16" w:rsidP="00E12B74">
      <w:pPr>
        <w:ind w:firstLine="426"/>
        <w:jc w:val="both"/>
      </w:pPr>
    </w:p>
    <w:p w:rsidR="00E12B74" w:rsidRPr="00B41998" w:rsidRDefault="00E12B74" w:rsidP="00E12B74">
      <w:pPr>
        <w:ind w:firstLine="426"/>
        <w:jc w:val="both"/>
      </w:pPr>
      <w:r w:rsidRPr="00B41998">
        <w:t>Построение кинематической схемы выполняется в двух проекциях – фронтальной и профильной в произвольном масштабе.</w:t>
      </w:r>
    </w:p>
    <w:p w:rsidR="00E12B74" w:rsidRPr="00B41998" w:rsidRDefault="00E12B74" w:rsidP="00E12B74">
      <w:pPr>
        <w:ind w:firstLine="426"/>
        <w:jc w:val="both"/>
      </w:pPr>
      <w:r w:rsidRPr="00B41998">
        <w:t>На фронтальной проекции необходимо изобразить все три сателлиты. На профильной  же проекции изображается только один, так как планы скоростей будут идентичными.</w:t>
      </w:r>
    </w:p>
    <w:p w:rsidR="00E12B74" w:rsidRPr="00B41998" w:rsidRDefault="00E12B74" w:rsidP="00E12B74">
      <w:pPr>
        <w:ind w:firstLine="426"/>
        <w:jc w:val="both"/>
      </w:pPr>
      <w:r w:rsidRPr="00B41998">
        <w:t>Построение плана линейных скоростей начинаем с переноса характерных точек О, Р</w:t>
      </w:r>
      <w:r w:rsidR="00AD70C4" w:rsidRPr="00B41998">
        <w:rPr>
          <w:vertAlign w:val="subscript"/>
        </w:rPr>
        <w:t>34</w:t>
      </w:r>
      <w:r w:rsidRPr="00B41998">
        <w:t>, Р</w:t>
      </w:r>
      <w:r w:rsidR="00AD70C4" w:rsidRPr="00B41998">
        <w:rPr>
          <w:vertAlign w:val="subscript"/>
        </w:rPr>
        <w:t>4</w:t>
      </w:r>
      <w:r w:rsidRPr="00B41998">
        <w:rPr>
          <w:vertAlign w:val="subscript"/>
        </w:rPr>
        <w:t>Н</w:t>
      </w:r>
      <w:r w:rsidRPr="00B41998">
        <w:t>, Р</w:t>
      </w:r>
      <w:r w:rsidR="00AD70C4" w:rsidRPr="00B41998">
        <w:rPr>
          <w:vertAlign w:val="subscript"/>
        </w:rPr>
        <w:t>45</w:t>
      </w:r>
      <w:r w:rsidRPr="00B41998">
        <w:t xml:space="preserve"> на вертикальную линию проведенную справа от схемы. Точки Р</w:t>
      </w:r>
      <w:r w:rsidR="00AD70C4" w:rsidRPr="00B41998">
        <w:rPr>
          <w:vertAlign w:val="subscript"/>
        </w:rPr>
        <w:t>34</w:t>
      </w:r>
      <w:r w:rsidRPr="00B41998">
        <w:rPr>
          <w:vertAlign w:val="subscript"/>
        </w:rPr>
        <w:t xml:space="preserve"> </w:t>
      </w:r>
      <w:r w:rsidRPr="00B41998">
        <w:t>и  Р</w:t>
      </w:r>
      <w:r w:rsidR="00AD70C4" w:rsidRPr="00B41998">
        <w:rPr>
          <w:vertAlign w:val="subscript"/>
        </w:rPr>
        <w:t>45</w:t>
      </w:r>
      <w:r w:rsidRPr="00B41998">
        <w:t xml:space="preserve"> являются полюсами зацепления. Точки О и Р</w:t>
      </w:r>
      <w:r w:rsidR="00AD70C4" w:rsidRPr="00B41998">
        <w:rPr>
          <w:vertAlign w:val="subscript"/>
        </w:rPr>
        <w:t>4</w:t>
      </w:r>
      <w:r w:rsidR="00AD70C4" w:rsidRPr="00B41998">
        <w:rPr>
          <w:vertAlign w:val="subscript"/>
          <w:lang w:val="en-US"/>
        </w:rPr>
        <w:t>H</w:t>
      </w:r>
      <w:r w:rsidRPr="00B41998">
        <w:t xml:space="preserve"> совпадают с осями солнечного колеса </w:t>
      </w:r>
      <w:r w:rsidRPr="00B41998">
        <w:rPr>
          <w:lang w:val="en-US"/>
        </w:rPr>
        <w:t>z</w:t>
      </w:r>
      <w:r w:rsidRPr="00B41998">
        <w:rPr>
          <w:vertAlign w:val="subscript"/>
        </w:rPr>
        <w:t xml:space="preserve">4 </w:t>
      </w:r>
      <w:r w:rsidRPr="00B41998">
        <w:t xml:space="preserve">и сателлита </w:t>
      </w:r>
      <w:r w:rsidRPr="00B41998">
        <w:rPr>
          <w:vertAlign w:val="subscript"/>
        </w:rPr>
        <w:t xml:space="preserve"> </w:t>
      </w:r>
      <w:r w:rsidRPr="00B41998">
        <w:rPr>
          <w:lang w:val="en-US"/>
        </w:rPr>
        <w:t>z</w:t>
      </w:r>
      <w:r w:rsidRPr="00B41998">
        <w:rPr>
          <w:vertAlign w:val="subscript"/>
        </w:rPr>
        <w:t>5</w:t>
      </w:r>
      <w:r w:rsidRPr="00B41998">
        <w:t xml:space="preserve"> соответственно.</w:t>
      </w:r>
    </w:p>
    <w:p w:rsidR="00E12B74" w:rsidRPr="00B41998" w:rsidRDefault="00E12B74" w:rsidP="00E12B74">
      <w:pPr>
        <w:ind w:firstLine="426"/>
        <w:jc w:val="both"/>
        <w:rPr>
          <w:rFonts w:ascii="Cambria Math" w:hAnsi="Cambria Math"/>
        </w:rPr>
      </w:pPr>
      <w:r w:rsidRPr="00B41998">
        <w:t xml:space="preserve">Отложим  отрезок  </w:t>
      </w:r>
      <w:r w:rsidR="00AD70C4" w:rsidRPr="00B41998">
        <w:t>Р</w:t>
      </w:r>
      <w:r w:rsidR="00AD70C4" w:rsidRPr="00B41998">
        <w:rPr>
          <w:vertAlign w:val="subscript"/>
        </w:rPr>
        <w:t>34</w:t>
      </w:r>
      <w:r w:rsidR="00AD70C4" w:rsidRPr="00B41998">
        <w:t>Р</w:t>
      </w:r>
      <w:r w:rsidR="00AD70C4" w:rsidRPr="00B41998">
        <w:rPr>
          <w:vertAlign w:val="subscript"/>
        </w:rPr>
        <w:t>34</w:t>
      </w:r>
      <w:r w:rsidR="00AD70C4" w:rsidRPr="00B41998">
        <w:rPr>
          <w:vertAlign w:val="superscript"/>
        </w:rPr>
        <w:t>’</w:t>
      </w:r>
      <w:r w:rsidRPr="00B41998">
        <w:t xml:space="preserve"> длиной  Р</w:t>
      </w:r>
      <w:r w:rsidR="00AD70C4" w:rsidRPr="00B41998">
        <w:rPr>
          <w:vertAlign w:val="subscript"/>
        </w:rPr>
        <w:t>34</w:t>
      </w:r>
      <w:r w:rsidRPr="00B41998">
        <w:t>Р</w:t>
      </w:r>
      <w:r w:rsidR="00AD70C4" w:rsidRPr="00B41998">
        <w:rPr>
          <w:vertAlign w:val="subscript"/>
        </w:rPr>
        <w:t>34</w:t>
      </w:r>
      <w:r w:rsidRPr="00B41998">
        <w:rPr>
          <w:vertAlign w:val="superscript"/>
        </w:rPr>
        <w:t>’</w:t>
      </w:r>
      <w:r w:rsidRPr="00B41998">
        <w:t>=</w:t>
      </w:r>
      <w:r w:rsidRPr="00B41998">
        <w:rPr>
          <w:rFonts w:ascii="Cambria Math" w:hAnsi="Cambria Math"/>
        </w:rPr>
        <w:t xml:space="preserve"> </w:t>
      </w:r>
      <w:r w:rsidRPr="00B41998">
        <w:rPr>
          <w:rFonts w:ascii="Cambria Math" w:hAnsi="Cambria Math"/>
          <w:lang w:val="en-US"/>
        </w:rPr>
        <w:t>V</w:t>
      </w:r>
      <w:r w:rsidR="00E26F9E" w:rsidRPr="00B41998">
        <w:rPr>
          <w:rFonts w:ascii="Cambria Math" w:hAnsi="Cambria Math"/>
          <w:vertAlign w:val="subscript"/>
        </w:rPr>
        <w:t>3</w:t>
      </w:r>
      <w:r w:rsidRPr="00B41998">
        <w:rPr>
          <w:rFonts w:ascii="Cambria Math" w:hAnsi="Cambria Math"/>
        </w:rPr>
        <w:t>*</w:t>
      </w:r>
      <w:r w:rsidRPr="00B41998">
        <w:rPr>
          <w:rFonts w:ascii="Cambria Math" w:hAnsi="Cambria Math"/>
          <w:lang w:val="en-US"/>
        </w:rPr>
        <w:t>K</w:t>
      </w:r>
      <w:r w:rsidRPr="00B41998">
        <w:rPr>
          <w:rFonts w:ascii="Cambria Math" w:hAnsi="Cambria Math"/>
          <w:vertAlign w:val="subscript"/>
          <w:lang w:val="en-US"/>
        </w:rPr>
        <w:t>v</w:t>
      </w:r>
      <w:r w:rsidRPr="00B41998">
        <w:rPr>
          <w:rFonts w:ascii="Cambria Math" w:hAnsi="Cambria Math"/>
        </w:rPr>
        <w:t xml:space="preserve">, </w:t>
      </w:r>
    </w:p>
    <w:p w:rsidR="00E12B74" w:rsidRPr="00B41998" w:rsidRDefault="00E12B74" w:rsidP="00E12B74">
      <w:pPr>
        <w:jc w:val="both"/>
        <w:rPr>
          <w:rFonts w:ascii="Cambria Math" w:hAnsi="Cambria Math"/>
        </w:rPr>
      </w:pPr>
      <w:r w:rsidRPr="00B41998">
        <w:rPr>
          <w:rFonts w:ascii="Cambria Math" w:hAnsi="Cambria Math"/>
        </w:rPr>
        <w:t xml:space="preserve">Где   </w:t>
      </w:r>
      <m:oMath>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f>
          <m:fPr>
            <m:ctrlPr>
              <w:rPr>
                <w:rFonts w:ascii="Cambria Math" w:hAnsi="Cambria Math"/>
                <w:i/>
                <w:lang w:val="en-US"/>
              </w:rPr>
            </m:ctrlPr>
          </m:fPr>
          <m:num>
            <m:r>
              <w:rPr>
                <w:rFonts w:ascii="Cambria Math" w:hAnsi="Cambria Math"/>
                <w:lang w:val="en-US"/>
              </w:rPr>
              <m:t>π</m:t>
            </m:r>
            <m:r>
              <w:rPr>
                <w:rFonts w:ascii="Cambria Math" w:hAnsi="Cambria Math"/>
              </w:rPr>
              <m:t>*</m:t>
            </m:r>
            <m:r>
              <w:rPr>
                <w:rFonts w:ascii="Cambria Math" w:hAnsi="Cambria Math"/>
                <w:lang w:val="en-US"/>
              </w:rPr>
              <m:t>n</m:t>
            </m:r>
            <m:r>
              <w:rPr>
                <w:rFonts w:ascii="Cambria Math" w:hAnsi="Cambria Math"/>
              </w:rPr>
              <m:t>*</m:t>
            </m:r>
            <m:sSub>
              <m:sSubPr>
                <m:ctrlPr>
                  <w:rPr>
                    <w:rFonts w:ascii="Cambria Math" w:hAnsi="Cambria Math"/>
                    <w:i/>
                    <w:lang w:val="en-US"/>
                  </w:rPr>
                </m:ctrlPr>
              </m:sSubPr>
              <m:e>
                <m:r>
                  <w:rPr>
                    <w:rFonts w:ascii="Cambria Math" w:hAnsi="Cambria Math"/>
                    <w:lang w:val="en-US"/>
                  </w:rPr>
                  <m:t>d</m:t>
                </m:r>
              </m:e>
              <m:sub>
                <m:r>
                  <w:rPr>
                    <w:rFonts w:ascii="Cambria Math" w:hAnsi="Cambria Math"/>
                  </w:rPr>
                  <m:t>3</m:t>
                </m:r>
              </m:sub>
            </m:sSub>
          </m:num>
          <m:den>
            <m:r>
              <w:rPr>
                <w:rFonts w:ascii="Cambria Math" w:hAnsi="Cambria Math"/>
              </w:rPr>
              <m:t>60</m:t>
            </m:r>
          </m:den>
        </m:f>
      </m:oMath>
      <w:r w:rsidRPr="00B41998">
        <w:rPr>
          <w:rFonts w:ascii="Cambria Math" w:hAnsi="Cambria Math"/>
        </w:rPr>
        <w:t xml:space="preserve">   , [м/с] -   линейная скорость солнечного колеса;</w:t>
      </w:r>
    </w:p>
    <w:p w:rsidR="00E12B74" w:rsidRPr="00B41998" w:rsidRDefault="00E12B74" w:rsidP="00E12B74">
      <w:pPr>
        <w:jc w:val="both"/>
        <w:rPr>
          <w:rFonts w:ascii="Cambria Math" w:hAnsi="Cambria Math"/>
        </w:rPr>
      </w:pPr>
      <w:r w:rsidRPr="00B41998">
        <w:rPr>
          <w:rFonts w:ascii="Cambria Math" w:hAnsi="Cambria Math"/>
          <w:lang w:val="en-US"/>
        </w:rPr>
        <w:t>K</w:t>
      </w:r>
      <w:r w:rsidRPr="00B41998">
        <w:rPr>
          <w:rFonts w:ascii="Cambria Math" w:hAnsi="Cambria Math"/>
          <w:vertAlign w:val="subscript"/>
          <w:lang w:val="en-US"/>
        </w:rPr>
        <w:t>v</w:t>
      </w:r>
      <w:r w:rsidRPr="00B41998">
        <w:rPr>
          <w:rFonts w:ascii="Cambria Math" w:hAnsi="Cambria Math"/>
        </w:rPr>
        <w:t xml:space="preserve"> – масштабный коэффициент скоростей (назначается произвольно) м/с*мм</w:t>
      </w:r>
      <w:r w:rsidRPr="00B41998">
        <w:rPr>
          <w:rFonts w:ascii="Cambria Math" w:hAnsi="Cambria Math"/>
          <w:vertAlign w:val="superscript"/>
        </w:rPr>
        <w:t>-1</w:t>
      </w:r>
      <w:r w:rsidRPr="00B41998">
        <w:rPr>
          <w:rFonts w:ascii="Cambria Math" w:hAnsi="Cambria Math"/>
        </w:rPr>
        <w:t>;</w:t>
      </w:r>
    </w:p>
    <w:p w:rsidR="00E12B74" w:rsidRPr="00B41998" w:rsidRDefault="00E12B74" w:rsidP="00E12B74">
      <w:pPr>
        <w:jc w:val="both"/>
      </w:pPr>
      <w:r w:rsidRPr="00B41998">
        <w:rPr>
          <w:rFonts w:ascii="Cambria Math" w:hAnsi="Cambria Math"/>
          <w:lang w:val="en-US"/>
        </w:rPr>
        <w:t>n</w:t>
      </w:r>
      <w:r w:rsidRPr="00B41998">
        <w:rPr>
          <w:rFonts w:ascii="Cambria Math" w:hAnsi="Cambria Math"/>
        </w:rPr>
        <w:t xml:space="preserve"> – частота вращения солнечного колеса  </w:t>
      </w:r>
      <w:r w:rsidRPr="00B41998">
        <w:rPr>
          <w:lang w:val="en-US"/>
        </w:rPr>
        <w:t>z</w:t>
      </w:r>
      <w:r w:rsidR="00AD70C4" w:rsidRPr="00B41998">
        <w:rPr>
          <w:vertAlign w:val="subscript"/>
        </w:rPr>
        <w:t>3</w:t>
      </w:r>
      <w:r w:rsidRPr="00B41998">
        <w:t xml:space="preserve"> [об/мин];</w:t>
      </w:r>
    </w:p>
    <w:p w:rsidR="00E12B74" w:rsidRPr="00B41998" w:rsidRDefault="00E12B74" w:rsidP="00E12B74">
      <w:pPr>
        <w:jc w:val="both"/>
      </w:pPr>
      <w:r w:rsidRPr="00B41998">
        <w:rPr>
          <w:lang w:val="en-US"/>
        </w:rPr>
        <w:t>d</w:t>
      </w:r>
      <w:r w:rsidR="00AD70C4" w:rsidRPr="00B41998">
        <w:rPr>
          <w:vertAlign w:val="subscript"/>
        </w:rPr>
        <w:t>3</w:t>
      </w:r>
      <w:r w:rsidRPr="00B41998">
        <w:t xml:space="preserve"> – диаметр делительной окружности солнечного колеса</w:t>
      </w:r>
      <w:r w:rsidR="00946A8C" w:rsidRPr="00B41998">
        <w:t xml:space="preserve"> [м] </w:t>
      </w:r>
      <w:r w:rsidRPr="00B41998">
        <w:t>.</w:t>
      </w:r>
    </w:p>
    <w:p w:rsidR="00E12B74" w:rsidRPr="00B41998" w:rsidRDefault="00E12B74" w:rsidP="00E12B74">
      <w:pPr>
        <w:ind w:firstLine="426"/>
        <w:jc w:val="both"/>
      </w:pPr>
      <w:r w:rsidRPr="00B41998">
        <w:t>Соединив точки  О и Р</w:t>
      </w:r>
      <w:r w:rsidR="00E26F9E" w:rsidRPr="00B41998">
        <w:rPr>
          <w:vertAlign w:val="subscript"/>
        </w:rPr>
        <w:t>34</w:t>
      </w:r>
      <w:r w:rsidRPr="00B41998">
        <w:rPr>
          <w:vertAlign w:val="superscript"/>
        </w:rPr>
        <w:t>’</w:t>
      </w:r>
      <w:r w:rsidRPr="00B41998">
        <w:t xml:space="preserve"> отрезком под  углом </w:t>
      </w:r>
      <w:r w:rsidR="00E26F9E" w:rsidRPr="00B41998">
        <w:t>γ</w:t>
      </w:r>
      <w:r w:rsidRPr="00B41998">
        <w:rPr>
          <w:vertAlign w:val="subscript"/>
        </w:rPr>
        <w:t>4</w:t>
      </w:r>
      <w:r w:rsidRPr="00B41998">
        <w:t xml:space="preserve">, получим прямую распределения линейных скоростей характерных точек солнечного колеса </w:t>
      </w:r>
      <w:r w:rsidRPr="00B41998">
        <w:rPr>
          <w:lang w:val="en-US"/>
        </w:rPr>
        <w:t>z</w:t>
      </w:r>
      <w:r w:rsidR="00E26F9E" w:rsidRPr="00B41998">
        <w:rPr>
          <w:vertAlign w:val="subscript"/>
        </w:rPr>
        <w:t>3</w:t>
      </w:r>
      <w:r w:rsidRPr="00B41998">
        <w:t>. Точка Р</w:t>
      </w:r>
      <w:r w:rsidR="00E26F9E" w:rsidRPr="00B41998">
        <w:rPr>
          <w:vertAlign w:val="subscript"/>
        </w:rPr>
        <w:t>45</w:t>
      </w:r>
      <w:r w:rsidRPr="00B41998">
        <w:t xml:space="preserve"> являются мгновенным центром скоростей поскольку  колесо </w:t>
      </w:r>
      <w:r w:rsidRPr="00B41998">
        <w:rPr>
          <w:lang w:val="en-US"/>
        </w:rPr>
        <w:t>z</w:t>
      </w:r>
      <w:r w:rsidR="00E26F9E" w:rsidRPr="00B41998">
        <w:rPr>
          <w:vertAlign w:val="subscript"/>
        </w:rPr>
        <w:t>5</w:t>
      </w:r>
      <w:r w:rsidRPr="00B41998">
        <w:rPr>
          <w:vertAlign w:val="subscript"/>
        </w:rPr>
        <w:t xml:space="preserve"> </w:t>
      </w:r>
      <w:r w:rsidRPr="00B41998">
        <w:t xml:space="preserve">неподвижно, то скорость </w:t>
      </w:r>
      <w:r w:rsidRPr="00B41998">
        <w:rPr>
          <w:rFonts w:ascii="Cambria Math" w:hAnsi="Cambria Math"/>
        </w:rPr>
        <w:t>𝜐</w:t>
      </w:r>
      <w:r w:rsidR="00E26F9E" w:rsidRPr="00B41998">
        <w:rPr>
          <w:vertAlign w:val="subscript"/>
        </w:rPr>
        <w:t>5</w:t>
      </w:r>
      <w:r w:rsidRPr="00B41998">
        <w:t>=0. Соединив точки Р</w:t>
      </w:r>
      <w:r w:rsidR="00E26F9E" w:rsidRPr="00B41998">
        <w:rPr>
          <w:vertAlign w:val="subscript"/>
        </w:rPr>
        <w:t>34</w:t>
      </w:r>
      <w:r w:rsidRPr="00B41998">
        <w:rPr>
          <w:vertAlign w:val="subscript"/>
        </w:rPr>
        <w:t xml:space="preserve"> </w:t>
      </w:r>
      <w:r w:rsidRPr="00B41998">
        <w:t>и  Р</w:t>
      </w:r>
      <w:r w:rsidR="00E26F9E" w:rsidRPr="00B41998">
        <w:rPr>
          <w:vertAlign w:val="subscript"/>
        </w:rPr>
        <w:t>45</w:t>
      </w:r>
      <w:r w:rsidRPr="00B41998">
        <w:t xml:space="preserve"> отрезком под углом </w:t>
      </w:r>
      <w:r w:rsidR="00E26F9E" w:rsidRPr="00B41998">
        <w:t>γ</w:t>
      </w:r>
      <w:r w:rsidRPr="00B41998">
        <w:rPr>
          <w:vertAlign w:val="subscript"/>
        </w:rPr>
        <w:t xml:space="preserve">5 </w:t>
      </w:r>
      <w:r w:rsidRPr="00B41998">
        <w:t xml:space="preserve">получим прямую распределения линейных скоростей точек сателлита </w:t>
      </w:r>
      <w:r w:rsidRPr="00B41998">
        <w:rPr>
          <w:lang w:val="en-US"/>
        </w:rPr>
        <w:t>z</w:t>
      </w:r>
      <w:r w:rsidR="00E26F9E" w:rsidRPr="00B41998">
        <w:rPr>
          <w:vertAlign w:val="subscript"/>
        </w:rPr>
        <w:t>4</w:t>
      </w:r>
      <w:r w:rsidRPr="00B41998">
        <w:t>. Из точки Р</w:t>
      </w:r>
      <w:r w:rsidR="00E26F9E" w:rsidRPr="00B41998">
        <w:rPr>
          <w:vertAlign w:val="subscript"/>
        </w:rPr>
        <w:t>4</w:t>
      </w:r>
      <w:r w:rsidRPr="00B41998">
        <w:rPr>
          <w:vertAlign w:val="subscript"/>
        </w:rPr>
        <w:t>Н</w:t>
      </w:r>
      <w:r w:rsidRPr="00B41998">
        <w:t xml:space="preserve"> проводим горизонтальную прямую до пересечения с прямой Р</w:t>
      </w:r>
      <w:r w:rsidR="00E26F9E" w:rsidRPr="00B41998">
        <w:rPr>
          <w:vertAlign w:val="subscript"/>
        </w:rPr>
        <w:t>34</w:t>
      </w:r>
      <w:r w:rsidRPr="00B41998">
        <w:t>Р</w:t>
      </w:r>
      <w:r w:rsidR="00E26F9E" w:rsidRPr="00B41998">
        <w:rPr>
          <w:vertAlign w:val="subscript"/>
        </w:rPr>
        <w:t>45</w:t>
      </w:r>
      <w:r w:rsidRPr="00B41998">
        <w:t xml:space="preserve"> . Отрезок Р</w:t>
      </w:r>
      <w:r w:rsidR="00E26F9E" w:rsidRPr="00B41998">
        <w:rPr>
          <w:vertAlign w:val="subscript"/>
        </w:rPr>
        <w:t>34</w:t>
      </w:r>
      <w:r w:rsidRPr="00B41998">
        <w:t>Р</w:t>
      </w:r>
      <w:r w:rsidR="00E26F9E" w:rsidRPr="00B41998">
        <w:rPr>
          <w:vertAlign w:val="subscript"/>
        </w:rPr>
        <w:t>4</w:t>
      </w:r>
      <w:r w:rsidRPr="00B41998">
        <w:rPr>
          <w:vertAlign w:val="subscript"/>
        </w:rPr>
        <w:t>Н</w:t>
      </w:r>
      <w:r w:rsidRPr="00B41998">
        <w:t xml:space="preserve"> является линейной скоростью водила Н. Соединив  точки О и Р</w:t>
      </w:r>
      <w:r w:rsidR="00E26F9E" w:rsidRPr="00B41998">
        <w:rPr>
          <w:vertAlign w:val="subscript"/>
        </w:rPr>
        <w:t>4</w:t>
      </w:r>
      <w:r w:rsidRPr="00B41998">
        <w:rPr>
          <w:vertAlign w:val="subscript"/>
        </w:rPr>
        <w:t xml:space="preserve">Н </w:t>
      </w:r>
      <w:r w:rsidRPr="00B41998">
        <w:t xml:space="preserve">отрезком под углом  </w:t>
      </w:r>
      <w:r w:rsidR="00E26F9E" w:rsidRPr="00B41998">
        <w:t>γ</w:t>
      </w:r>
      <w:r w:rsidRPr="00B41998">
        <w:rPr>
          <w:vertAlign w:val="subscript"/>
        </w:rPr>
        <w:t xml:space="preserve">4 </w:t>
      </w:r>
      <w:r w:rsidRPr="00B41998">
        <w:t>получим линию распределения линейных скоростей водила Н.</w:t>
      </w:r>
    </w:p>
    <w:p w:rsidR="00E12B74" w:rsidRPr="00B41998" w:rsidRDefault="00E12B74" w:rsidP="00E12B74">
      <w:pPr>
        <w:ind w:firstLine="426"/>
        <w:jc w:val="both"/>
      </w:pPr>
      <w:r w:rsidRPr="00B41998">
        <w:t>Далее переходим к построению плана угловых скоростей звеньев планерной передачи.  Ниже план</w:t>
      </w:r>
      <w:r w:rsidR="00E26F9E" w:rsidRPr="00B41998">
        <w:t>а</w:t>
      </w:r>
      <w:r w:rsidRPr="00B41998">
        <w:t xml:space="preserve"> линейных скоростей проводим прямую, перпендикулярную прямой  ОР</w:t>
      </w:r>
      <w:r w:rsidR="00E26F9E" w:rsidRPr="00B41998">
        <w:rPr>
          <w:vertAlign w:val="subscript"/>
        </w:rPr>
        <w:t>45</w:t>
      </w:r>
      <w:r w:rsidRPr="00B41998">
        <w:rPr>
          <w:vertAlign w:val="subscript"/>
        </w:rPr>
        <w:t>.</w:t>
      </w:r>
      <w:r w:rsidRPr="00B41998">
        <w:t xml:space="preserve"> Из принятой за начало отсчета точки О</w:t>
      </w:r>
      <w:r w:rsidRPr="00B41998">
        <w:rPr>
          <w:vertAlign w:val="superscript"/>
        </w:rPr>
        <w:t xml:space="preserve">’ </w:t>
      </w:r>
      <w:r w:rsidRPr="00B41998">
        <w:t xml:space="preserve"> восстанавливаем перпендикуляр и откладываем на нем отрезок О</w:t>
      </w:r>
      <w:r w:rsidRPr="00B41998">
        <w:rPr>
          <w:vertAlign w:val="superscript"/>
        </w:rPr>
        <w:t>’</w:t>
      </w:r>
      <w:r w:rsidRPr="00B41998">
        <w:t>М произвольной длины.</w:t>
      </w:r>
    </w:p>
    <w:p w:rsidR="00E12B74" w:rsidRPr="00B41998" w:rsidRDefault="00E12B74" w:rsidP="00E12B74">
      <w:pPr>
        <w:ind w:firstLine="426"/>
        <w:jc w:val="both"/>
      </w:pPr>
      <w:r w:rsidRPr="00B41998">
        <w:lastRenderedPageBreak/>
        <w:t xml:space="preserve">Через точку М проводим прямые под углами </w:t>
      </w:r>
      <w:r w:rsidR="00E26F9E" w:rsidRPr="00B41998">
        <w:t>α</w:t>
      </w:r>
      <w:r w:rsidRPr="00B41998">
        <w:rPr>
          <w:vertAlign w:val="subscript"/>
        </w:rPr>
        <w:t xml:space="preserve">4 </w:t>
      </w:r>
      <w:r w:rsidRPr="00B41998">
        <w:t xml:space="preserve">, </w:t>
      </w:r>
      <w:r w:rsidR="00E26F9E" w:rsidRPr="00B41998">
        <w:t>α</w:t>
      </w:r>
      <w:r w:rsidRPr="00B41998">
        <w:rPr>
          <w:vertAlign w:val="subscript"/>
        </w:rPr>
        <w:t xml:space="preserve">Н, </w:t>
      </w:r>
      <w:r w:rsidR="00E26F9E" w:rsidRPr="00B41998">
        <w:t>α</w:t>
      </w:r>
      <w:r w:rsidRPr="00B41998">
        <w:rPr>
          <w:vertAlign w:val="subscript"/>
        </w:rPr>
        <w:t xml:space="preserve">5. </w:t>
      </w:r>
      <w:r w:rsidRPr="00B41998">
        <w:t>Точки пересечения этих прямых с прямой, перпендикулярной О Р</w:t>
      </w:r>
      <w:r w:rsidR="00E26F9E" w:rsidRPr="00B41998">
        <w:rPr>
          <w:vertAlign w:val="subscript"/>
        </w:rPr>
        <w:t>45</w:t>
      </w:r>
      <w:r w:rsidRPr="00B41998">
        <w:rPr>
          <w:vertAlign w:val="subscript"/>
        </w:rPr>
        <w:t xml:space="preserve"> </w:t>
      </w:r>
      <w:r w:rsidR="00E26F9E" w:rsidRPr="00B41998">
        <w:rPr>
          <w:vertAlign w:val="subscript"/>
        </w:rPr>
        <w:t xml:space="preserve"> </w:t>
      </w:r>
      <w:r w:rsidRPr="00B41998">
        <w:t xml:space="preserve">обозначим соответственно А, Н, </w:t>
      </w:r>
      <w:r w:rsidRPr="00B41998">
        <w:rPr>
          <w:lang w:val="en-US"/>
        </w:rPr>
        <w:t>S</w:t>
      </w:r>
      <w:r w:rsidRPr="00B41998">
        <w:t>. Отрезки О</w:t>
      </w:r>
      <w:r w:rsidRPr="00B41998">
        <w:rPr>
          <w:vertAlign w:val="superscript"/>
        </w:rPr>
        <w:t>’</w:t>
      </w:r>
      <w:r w:rsidRPr="00B41998">
        <w:t>А, О</w:t>
      </w:r>
      <w:r w:rsidRPr="00B41998">
        <w:rPr>
          <w:vertAlign w:val="superscript"/>
        </w:rPr>
        <w:t>’</w:t>
      </w:r>
      <w:r w:rsidRPr="00B41998">
        <w:t>Н, О</w:t>
      </w:r>
      <w:r w:rsidRPr="00B41998">
        <w:rPr>
          <w:vertAlign w:val="superscript"/>
        </w:rPr>
        <w:t>’</w:t>
      </w:r>
      <w:r w:rsidRPr="00B41998">
        <w:rPr>
          <w:lang w:val="en-US"/>
        </w:rPr>
        <w:t>S</w:t>
      </w:r>
      <w:r w:rsidRPr="00B41998">
        <w:t xml:space="preserve"> с учетом масштабного коэффициента пропорциональны угловым скоростям </w:t>
      </w:r>
      <w:r w:rsidRPr="00B41998">
        <w:rPr>
          <w:rFonts w:ascii="Cambria Math" w:hAnsi="Cambria Math"/>
        </w:rPr>
        <w:t>𝜔</w:t>
      </w:r>
      <w:r w:rsidR="00E26F9E" w:rsidRPr="00B41998">
        <w:rPr>
          <w:vertAlign w:val="subscript"/>
        </w:rPr>
        <w:t>3</w:t>
      </w:r>
      <w:r w:rsidRPr="00B41998">
        <w:t xml:space="preserve">,  </w:t>
      </w:r>
      <w:r w:rsidRPr="00B41998">
        <w:rPr>
          <w:rFonts w:ascii="Cambria Math" w:hAnsi="Cambria Math"/>
        </w:rPr>
        <w:t>𝜔</w:t>
      </w:r>
      <w:r w:rsidR="00E26F9E" w:rsidRPr="00B41998">
        <w:rPr>
          <w:vertAlign w:val="subscript"/>
        </w:rPr>
        <w:t>4</w:t>
      </w:r>
      <w:r w:rsidRPr="00B41998">
        <w:t xml:space="preserve">, </w:t>
      </w:r>
      <w:r w:rsidRPr="00B41998">
        <w:rPr>
          <w:rFonts w:ascii="Cambria Math" w:hAnsi="Cambria Math"/>
        </w:rPr>
        <w:t>𝜔</w:t>
      </w:r>
      <w:r w:rsidRPr="00B41998">
        <w:rPr>
          <w:vertAlign w:val="subscript"/>
        </w:rPr>
        <w:t>Н</w:t>
      </w:r>
      <w:r w:rsidRPr="00B41998">
        <w:t xml:space="preserve">. </w:t>
      </w:r>
    </w:p>
    <w:p w:rsidR="00E12B74" w:rsidRPr="00B41998" w:rsidRDefault="00E12B74" w:rsidP="00E12B74">
      <w:pPr>
        <w:ind w:firstLine="426"/>
        <w:jc w:val="both"/>
      </w:pPr>
      <w:r w:rsidRPr="00B41998">
        <w:t xml:space="preserve">Масштабный коэффициент  </w:t>
      </w:r>
      <m:oMath>
        <m:sSub>
          <m:sSubPr>
            <m:ctrlPr>
              <w:rPr>
                <w:rFonts w:ascii="Cambria Math" w:hAnsi="Cambria Math"/>
                <w:i/>
              </w:rPr>
            </m:ctrlPr>
          </m:sSubPr>
          <m:e>
            <m:r>
              <w:rPr>
                <w:rFonts w:ascii="Cambria Math" w:hAnsi="Cambria Math"/>
              </w:rPr>
              <m:t>К</m:t>
            </m:r>
          </m:e>
          <m:sub>
            <m:r>
              <w:rPr>
                <w:rFonts w:ascii="Cambria Math" w:hAnsi="Cambria Math"/>
              </w:rPr>
              <m:t>ω</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ω</m:t>
                </m:r>
              </m:e>
              <m:sub>
                <m:r>
                  <w:rPr>
                    <w:rFonts w:ascii="Cambria Math" w:hAnsi="Cambria Math"/>
                  </w:rPr>
                  <m:t>3</m:t>
                </m:r>
              </m:sub>
            </m:sSub>
          </m:num>
          <m:den>
            <m:d>
              <m:dPr>
                <m:begChr m:val="|"/>
                <m:endChr m:val="|"/>
                <m:ctrlPr>
                  <w:rPr>
                    <w:rFonts w:ascii="Cambria Math" w:hAnsi="Cambria Math"/>
                    <w:i/>
                  </w:rPr>
                </m:ctrlPr>
              </m:dPr>
              <m:e>
                <m:sSup>
                  <m:sSupPr>
                    <m:ctrlPr>
                      <w:rPr>
                        <w:rFonts w:ascii="Cambria Math" w:hAnsi="Cambria Math"/>
                        <w:i/>
                      </w:rPr>
                    </m:ctrlPr>
                  </m:sSupPr>
                  <m:e>
                    <m:r>
                      <w:rPr>
                        <w:rFonts w:ascii="Cambria Math" w:hAnsi="Cambria Math"/>
                      </w:rPr>
                      <m:t>О</m:t>
                    </m:r>
                  </m:e>
                  <m:sup>
                    <m:r>
                      <w:rPr>
                        <w:rFonts w:ascii="Cambria Math" w:hAnsi="Cambria Math"/>
                      </w:rPr>
                      <m:t>'</m:t>
                    </m:r>
                  </m:sup>
                </m:sSup>
                <m:r>
                  <w:rPr>
                    <w:rFonts w:ascii="Cambria Math" w:hAnsi="Cambria Math"/>
                  </w:rPr>
                  <m:t>А</m:t>
                </m:r>
              </m:e>
            </m:d>
          </m:den>
        </m:f>
      </m:oMath>
      <w:r w:rsidRPr="00B41998">
        <w:t xml:space="preserve">   , рад/с*мм</w:t>
      </w:r>
      <w:r w:rsidRPr="00B41998">
        <w:rPr>
          <w:vertAlign w:val="superscript"/>
        </w:rPr>
        <w:t>-1</w:t>
      </w:r>
      <w:r w:rsidRPr="00B41998">
        <w:t xml:space="preserve">. </w:t>
      </w:r>
    </w:p>
    <w:p w:rsidR="00E12B74" w:rsidRPr="00B41998" w:rsidRDefault="00E12B74" w:rsidP="00E12B74">
      <w:pPr>
        <w:ind w:firstLine="426"/>
        <w:jc w:val="both"/>
      </w:pPr>
      <w:r w:rsidRPr="00B41998">
        <w:t xml:space="preserve">Угловые скорости водила и сателлита будут равны соответственно </w:t>
      </w:r>
      <m:oMath>
        <m:sSub>
          <m:sSubPr>
            <m:ctrlPr>
              <w:rPr>
                <w:rFonts w:ascii="Cambria Math" w:hAnsi="Cambria Math"/>
                <w:i/>
              </w:rPr>
            </m:ctrlPr>
          </m:sSubPr>
          <m:e>
            <m:r>
              <w:rPr>
                <w:rFonts w:ascii="Cambria Math" w:hAnsi="Cambria Math"/>
              </w:rPr>
              <m:t>ω</m:t>
            </m:r>
          </m:e>
          <m:sub>
            <m:r>
              <w:rPr>
                <w:rFonts w:ascii="Cambria Math" w:hAnsi="Cambria Math"/>
              </w:rPr>
              <m:t>н</m:t>
            </m:r>
          </m:sub>
        </m:sSub>
        <m:r>
          <w:rPr>
            <w:rFonts w:ascii="Cambria Math" w:hAnsi="Cambria Math"/>
          </w:rPr>
          <m:t>=</m:t>
        </m:r>
        <m:sSup>
          <m:sSupPr>
            <m:ctrlPr>
              <w:rPr>
                <w:rFonts w:ascii="Cambria Math" w:hAnsi="Cambria Math"/>
                <w:i/>
                <w:lang w:val="en-US"/>
              </w:rPr>
            </m:ctrlPr>
          </m:sSupPr>
          <m:e>
            <m:r>
              <w:rPr>
                <w:rFonts w:ascii="Cambria Math" w:hAnsi="Cambria Math"/>
                <w:lang w:val="en-US"/>
              </w:rPr>
              <m:t>O</m:t>
            </m:r>
          </m:e>
          <m:sup>
            <m:r>
              <w:rPr>
                <w:rFonts w:ascii="Cambria Math" w:hAnsi="Cambria Math"/>
              </w:rPr>
              <m:t>'</m:t>
            </m:r>
          </m:sup>
        </m:sSup>
        <m:r>
          <w:rPr>
            <w:rFonts w:ascii="Cambria Math" w:hAnsi="Cambria Math"/>
            <w:lang w:val="en-US"/>
          </w:rPr>
          <m:t>H</m:t>
        </m:r>
        <m:r>
          <w:rPr>
            <w:rFonts w:ascii="Cambria Math" w:hAnsi="Cambria Math"/>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ω</m:t>
            </m:r>
          </m:sub>
        </m:sSub>
      </m:oMath>
      <w:r w:rsidRPr="00B41998">
        <w:rPr>
          <w:rFonts w:eastAsiaTheme="minorEastAsia"/>
        </w:rPr>
        <w:t xml:space="preserve">  , </w:t>
      </w:r>
      <w:r w:rsidRPr="00B41998">
        <w:t>с</w:t>
      </w:r>
      <w:r w:rsidRPr="00B41998">
        <w:rPr>
          <w:vertAlign w:val="superscript"/>
        </w:rPr>
        <w:t>-1</w:t>
      </w:r>
      <w:r w:rsidRPr="00B41998">
        <w:t xml:space="preserve">; </w:t>
      </w:r>
      <m:oMath>
        <m:sSub>
          <m:sSubPr>
            <m:ctrlPr>
              <w:rPr>
                <w:rFonts w:ascii="Cambria Math" w:hAnsi="Cambria Math"/>
                <w:i/>
              </w:rPr>
            </m:ctrlPr>
          </m:sSubPr>
          <m:e>
            <m:r>
              <w:rPr>
                <w:rFonts w:ascii="Cambria Math" w:hAnsi="Cambria Math"/>
              </w:rPr>
              <m:t>ω</m:t>
            </m:r>
          </m:e>
          <m:sub>
            <m:r>
              <w:rPr>
                <w:rFonts w:ascii="Cambria Math" w:hAnsi="Cambria Math"/>
              </w:rPr>
              <m:t>4</m:t>
            </m:r>
          </m:sub>
        </m:sSub>
        <m:r>
          <w:rPr>
            <w:rFonts w:ascii="Cambria Math" w:hAnsi="Cambria Math"/>
          </w:rPr>
          <m:t>=</m:t>
        </m:r>
        <m:sSup>
          <m:sSupPr>
            <m:ctrlPr>
              <w:rPr>
                <w:rFonts w:ascii="Cambria Math" w:hAnsi="Cambria Math"/>
                <w:i/>
                <w:lang w:val="en-US"/>
              </w:rPr>
            </m:ctrlPr>
          </m:sSupPr>
          <m:e>
            <m:r>
              <w:rPr>
                <w:rFonts w:ascii="Cambria Math" w:hAnsi="Cambria Math"/>
                <w:lang w:val="en-US"/>
              </w:rPr>
              <m:t>O</m:t>
            </m:r>
          </m:e>
          <m:sup>
            <m:r>
              <w:rPr>
                <w:rFonts w:ascii="Cambria Math" w:hAnsi="Cambria Math"/>
              </w:rPr>
              <m:t>'</m:t>
            </m:r>
          </m:sup>
        </m:sSup>
        <m:r>
          <w:rPr>
            <w:rFonts w:ascii="Cambria Math" w:hAnsi="Cambria Math"/>
            <w:lang w:val="en-US"/>
          </w:rPr>
          <m:t>S</m:t>
        </m:r>
        <m:r>
          <w:rPr>
            <w:rFonts w:ascii="Cambria Math" w:hAnsi="Cambria Math"/>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ω</m:t>
            </m:r>
          </m:sub>
        </m:sSub>
      </m:oMath>
      <w:r w:rsidRPr="00B41998">
        <w:rPr>
          <w:rFonts w:eastAsiaTheme="minorEastAsia"/>
        </w:rPr>
        <w:t xml:space="preserve">  , </w:t>
      </w:r>
      <w:r w:rsidRPr="00B41998">
        <w:t>с</w:t>
      </w:r>
      <w:r w:rsidRPr="00B41998">
        <w:rPr>
          <w:vertAlign w:val="superscript"/>
        </w:rPr>
        <w:t>-1</w:t>
      </w:r>
    </w:p>
    <w:p w:rsidR="00E12B74" w:rsidRPr="00B41998" w:rsidRDefault="00E12B74" w:rsidP="00D63026">
      <w:pPr>
        <w:ind w:left="405"/>
        <w:jc w:val="center"/>
        <w:rPr>
          <w:b/>
        </w:rPr>
      </w:pPr>
    </w:p>
    <w:p w:rsidR="00E26F9E" w:rsidRPr="00B41998" w:rsidRDefault="00E26F9E" w:rsidP="00D63026">
      <w:pPr>
        <w:ind w:left="405"/>
        <w:jc w:val="center"/>
        <w:rPr>
          <w:b/>
        </w:rPr>
      </w:pPr>
    </w:p>
    <w:p w:rsidR="00E26F9E" w:rsidRPr="00B41998" w:rsidRDefault="00E26F9E" w:rsidP="00D63026">
      <w:pPr>
        <w:ind w:left="405"/>
        <w:jc w:val="center"/>
        <w:rPr>
          <w:b/>
        </w:rPr>
      </w:pPr>
    </w:p>
    <w:p w:rsidR="00E26F9E" w:rsidRPr="00B41998" w:rsidRDefault="00E26F9E" w:rsidP="00D63026">
      <w:pPr>
        <w:ind w:left="405"/>
        <w:jc w:val="center"/>
        <w:rPr>
          <w:b/>
        </w:rPr>
      </w:pPr>
    </w:p>
    <w:p w:rsidR="00C0155A" w:rsidRPr="00B41998" w:rsidRDefault="00C0155A" w:rsidP="00710C80">
      <w:pPr>
        <w:pStyle w:val="14"/>
        <w:rPr>
          <w:sz w:val="24"/>
          <w:szCs w:val="24"/>
          <w:vertAlign w:val="subscript"/>
        </w:rPr>
      </w:pPr>
      <w:bookmarkStart w:id="27" w:name="_Toc294131477"/>
      <w:bookmarkStart w:id="28" w:name="_Toc294131533"/>
      <w:bookmarkStart w:id="29" w:name="_Toc294211549"/>
      <w:r w:rsidRPr="00B41998">
        <w:rPr>
          <w:sz w:val="24"/>
          <w:szCs w:val="24"/>
          <w:lang w:val="en-US"/>
        </w:rPr>
        <w:t>VII</w:t>
      </w:r>
      <w:r w:rsidRPr="00B41998">
        <w:rPr>
          <w:sz w:val="24"/>
          <w:szCs w:val="24"/>
        </w:rPr>
        <w:t xml:space="preserve">.Построение зацепления зубчатой пары </w:t>
      </w:r>
      <w:r w:rsidRPr="00B41998">
        <w:rPr>
          <w:sz w:val="24"/>
          <w:szCs w:val="24"/>
          <w:lang w:val="en-US"/>
        </w:rPr>
        <w:t>z</w:t>
      </w:r>
      <w:r w:rsidRPr="00B41998">
        <w:rPr>
          <w:sz w:val="24"/>
          <w:szCs w:val="24"/>
          <w:vertAlign w:val="subscript"/>
        </w:rPr>
        <w:t>1</w:t>
      </w:r>
      <w:r w:rsidRPr="00B41998">
        <w:rPr>
          <w:sz w:val="24"/>
          <w:szCs w:val="24"/>
        </w:rPr>
        <w:t xml:space="preserve"> и  </w:t>
      </w:r>
      <w:r w:rsidRPr="00B41998">
        <w:rPr>
          <w:sz w:val="24"/>
          <w:szCs w:val="24"/>
          <w:lang w:val="en-US"/>
        </w:rPr>
        <w:t>z</w:t>
      </w:r>
      <w:r w:rsidRPr="00B41998">
        <w:rPr>
          <w:sz w:val="24"/>
          <w:szCs w:val="24"/>
          <w:vertAlign w:val="subscript"/>
        </w:rPr>
        <w:t>2.</w:t>
      </w:r>
      <w:bookmarkEnd w:id="27"/>
      <w:bookmarkEnd w:id="28"/>
      <w:bookmarkEnd w:id="29"/>
    </w:p>
    <w:p w:rsidR="006A1B16" w:rsidRPr="00B41998" w:rsidRDefault="006A1B16" w:rsidP="00C0155A">
      <w:pPr>
        <w:ind w:firstLine="426"/>
        <w:jc w:val="both"/>
      </w:pPr>
    </w:p>
    <w:p w:rsidR="00C0155A" w:rsidRPr="00B41998" w:rsidRDefault="00C0155A" w:rsidP="00C0155A">
      <w:pPr>
        <w:ind w:firstLine="426"/>
        <w:jc w:val="both"/>
      </w:pPr>
      <w:r w:rsidRPr="00B41998">
        <w:t>Выполнять все графические построения реко</w:t>
      </w:r>
      <w:r w:rsidR="00530E2B" w:rsidRPr="00B41998">
        <w:t>мендуется выполнять в САПР Компас</w:t>
      </w:r>
      <w:r w:rsidRPr="00B41998">
        <w:t xml:space="preserve"> 3-</w:t>
      </w:r>
      <w:r w:rsidRPr="00B41998">
        <w:rPr>
          <w:lang w:val="en-US"/>
        </w:rPr>
        <w:t>D</w:t>
      </w:r>
      <w:r w:rsidRPr="00B41998">
        <w:t xml:space="preserve"> или любой другой системе автоматического проектирования.</w:t>
      </w:r>
    </w:p>
    <w:p w:rsidR="00C0155A" w:rsidRPr="00B41998" w:rsidRDefault="00C0155A" w:rsidP="00C0155A">
      <w:pPr>
        <w:ind w:firstLine="426"/>
        <w:jc w:val="both"/>
      </w:pPr>
      <w:r w:rsidRPr="00B41998">
        <w:t>Последовательность построения профилей зубьев:</w:t>
      </w:r>
    </w:p>
    <w:p w:rsidR="00C0155A" w:rsidRPr="00B41998" w:rsidRDefault="00C0155A" w:rsidP="00C0155A">
      <w:pPr>
        <w:jc w:val="both"/>
      </w:pPr>
      <w:r w:rsidRPr="00B41998">
        <w:t xml:space="preserve">1. Проводим начальные окружности шестерни и колеса диаметрами </w:t>
      </w:r>
      <w:r w:rsidRPr="00B41998">
        <w:rPr>
          <w:lang w:val="en-US"/>
        </w:rPr>
        <w:t>d</w:t>
      </w:r>
      <w:r w:rsidRPr="00B41998">
        <w:rPr>
          <w:vertAlign w:val="subscript"/>
        </w:rPr>
        <w:t>1</w:t>
      </w:r>
      <w:r w:rsidRPr="00B41998">
        <w:t xml:space="preserve"> и </w:t>
      </w:r>
      <w:r w:rsidRPr="00B41998">
        <w:rPr>
          <w:lang w:val="en-US"/>
        </w:rPr>
        <w:t>d</w:t>
      </w:r>
      <w:r w:rsidRPr="00B41998">
        <w:rPr>
          <w:vertAlign w:val="subscript"/>
        </w:rPr>
        <w:t xml:space="preserve">2 </w:t>
      </w:r>
      <w:r w:rsidRPr="00B41998">
        <w:t>соответственно, относительно центров вращения О</w:t>
      </w:r>
      <w:r w:rsidRPr="00B41998">
        <w:rPr>
          <w:vertAlign w:val="subscript"/>
        </w:rPr>
        <w:t xml:space="preserve">1 </w:t>
      </w:r>
      <w:r w:rsidRPr="00B41998">
        <w:t>и О</w:t>
      </w:r>
      <w:r w:rsidRPr="00B41998">
        <w:rPr>
          <w:vertAlign w:val="subscript"/>
        </w:rPr>
        <w:t>2</w:t>
      </w:r>
      <w:r w:rsidRPr="00B41998">
        <w:t>. Обозначаем буквой Р – полюс зацепления.</w:t>
      </w:r>
    </w:p>
    <w:p w:rsidR="00C0155A" w:rsidRPr="00B41998" w:rsidRDefault="00C0155A" w:rsidP="00C0155A">
      <w:pPr>
        <w:jc w:val="both"/>
      </w:pPr>
      <w:r w:rsidRPr="00B41998">
        <w:t xml:space="preserve">2. Проверим окружности выступов диаметрами </w:t>
      </w:r>
      <w:r w:rsidRPr="00B41998">
        <w:rPr>
          <w:lang w:val="en-US"/>
        </w:rPr>
        <w:t>d</w:t>
      </w:r>
      <w:r w:rsidRPr="00B41998">
        <w:rPr>
          <w:vertAlign w:val="subscript"/>
          <w:lang w:val="en-US"/>
        </w:rPr>
        <w:t>a</w:t>
      </w:r>
      <w:r w:rsidRPr="00B41998">
        <w:rPr>
          <w:vertAlign w:val="subscript"/>
        </w:rPr>
        <w:t>1</w:t>
      </w:r>
      <w:r w:rsidRPr="00B41998">
        <w:t xml:space="preserve"> и </w:t>
      </w:r>
      <w:r w:rsidRPr="00B41998">
        <w:rPr>
          <w:lang w:val="en-US"/>
        </w:rPr>
        <w:t>d</w:t>
      </w:r>
      <w:r w:rsidRPr="00B41998">
        <w:rPr>
          <w:vertAlign w:val="subscript"/>
          <w:lang w:val="en-US"/>
        </w:rPr>
        <w:t>a</w:t>
      </w:r>
      <w:r w:rsidRPr="00B41998">
        <w:rPr>
          <w:vertAlign w:val="subscript"/>
        </w:rPr>
        <w:t>2</w:t>
      </w:r>
      <w:r w:rsidRPr="00B41998">
        <w:t xml:space="preserve"> шестерни и колеса соответственно, относительно тех же центров вращения О</w:t>
      </w:r>
      <w:r w:rsidRPr="00B41998">
        <w:rPr>
          <w:vertAlign w:val="subscript"/>
        </w:rPr>
        <w:t xml:space="preserve">1 </w:t>
      </w:r>
      <w:r w:rsidRPr="00B41998">
        <w:t>и О</w:t>
      </w:r>
      <w:r w:rsidRPr="00B41998">
        <w:rPr>
          <w:vertAlign w:val="subscript"/>
        </w:rPr>
        <w:t>2</w:t>
      </w:r>
      <w:r w:rsidRPr="00B41998">
        <w:t>.</w:t>
      </w:r>
    </w:p>
    <w:p w:rsidR="00C0155A" w:rsidRPr="00B41998" w:rsidRDefault="00C0155A" w:rsidP="00C0155A">
      <w:pPr>
        <w:jc w:val="both"/>
      </w:pPr>
      <w:r w:rsidRPr="00B41998">
        <w:t xml:space="preserve">3. Строим окружности впадин диаметрами </w:t>
      </w:r>
      <w:r w:rsidRPr="00B41998">
        <w:rPr>
          <w:lang w:val="en-US"/>
        </w:rPr>
        <w:t>d</w:t>
      </w:r>
      <w:r w:rsidRPr="00B41998">
        <w:rPr>
          <w:vertAlign w:val="subscript"/>
          <w:lang w:val="en-US"/>
        </w:rPr>
        <w:t>f</w:t>
      </w:r>
      <w:r w:rsidRPr="00B41998">
        <w:rPr>
          <w:vertAlign w:val="subscript"/>
        </w:rPr>
        <w:t>1</w:t>
      </w:r>
      <w:r w:rsidRPr="00B41998">
        <w:t xml:space="preserve"> и </w:t>
      </w:r>
      <w:r w:rsidRPr="00B41998">
        <w:rPr>
          <w:lang w:val="en-US"/>
        </w:rPr>
        <w:t>d</w:t>
      </w:r>
      <w:r w:rsidRPr="00B41998">
        <w:rPr>
          <w:vertAlign w:val="subscript"/>
          <w:lang w:val="en-US"/>
        </w:rPr>
        <w:t>f</w:t>
      </w:r>
      <w:r w:rsidRPr="00B41998">
        <w:rPr>
          <w:vertAlign w:val="subscript"/>
        </w:rPr>
        <w:t>2</w:t>
      </w:r>
      <w:r w:rsidRPr="00B41998">
        <w:t xml:space="preserve"> шестерни и колеса соответственно, относительно центров вращения О</w:t>
      </w:r>
      <w:r w:rsidRPr="00B41998">
        <w:rPr>
          <w:vertAlign w:val="subscript"/>
        </w:rPr>
        <w:t xml:space="preserve">1 </w:t>
      </w:r>
      <w:r w:rsidRPr="00B41998">
        <w:t>и О</w:t>
      </w:r>
      <w:r w:rsidRPr="00B41998">
        <w:rPr>
          <w:vertAlign w:val="subscript"/>
        </w:rPr>
        <w:t>2</w:t>
      </w:r>
      <w:r w:rsidRPr="00B41998">
        <w:t>.</w:t>
      </w:r>
    </w:p>
    <w:p w:rsidR="00C0155A" w:rsidRPr="00B41998" w:rsidRDefault="00C0155A" w:rsidP="00C0155A">
      <w:pPr>
        <w:jc w:val="both"/>
      </w:pPr>
      <w:r w:rsidRPr="00B41998">
        <w:t xml:space="preserve">4. Через полюс зацепления – точку Р проводим производящую прямую </w:t>
      </w:r>
      <w:r w:rsidRPr="00B41998">
        <w:rPr>
          <w:lang w:val="en-US"/>
        </w:rPr>
        <w:t>t</w:t>
      </w:r>
      <w:r w:rsidRPr="00B41998">
        <w:t>-</w:t>
      </w:r>
      <w:r w:rsidRPr="00B41998">
        <w:rPr>
          <w:lang w:val="en-US"/>
        </w:rPr>
        <w:t>t</w:t>
      </w:r>
      <w:r w:rsidRPr="00B41998">
        <w:t>.</w:t>
      </w:r>
    </w:p>
    <w:p w:rsidR="00C0155A" w:rsidRPr="00B41998" w:rsidRDefault="00C0155A" w:rsidP="00C0155A">
      <w:pPr>
        <w:jc w:val="both"/>
      </w:pPr>
      <w:r w:rsidRPr="00B41998">
        <w:t xml:space="preserve">5. Через полюс зацепления – точку Р под углом, равным углу зацепления – </w:t>
      </w:r>
      <w:r w:rsidRPr="00B41998">
        <w:rPr>
          <w:rFonts w:ascii="Cambria Math" w:hAnsi="Cambria Math"/>
        </w:rPr>
        <w:t>𝛼</w:t>
      </w:r>
      <w:r w:rsidRPr="00B41998">
        <w:rPr>
          <w:vertAlign w:val="subscript"/>
          <w:lang w:val="en-US"/>
        </w:rPr>
        <w:t>w</w:t>
      </w:r>
      <w:r w:rsidRPr="00B41998">
        <w:t>=20</w:t>
      </w:r>
      <w:r w:rsidRPr="00B41998">
        <w:rPr>
          <w:vertAlign w:val="superscript"/>
        </w:rPr>
        <w:t>0</w:t>
      </w:r>
      <w:r w:rsidRPr="00B41998">
        <w:t xml:space="preserve"> к проводящей прямой </w:t>
      </w:r>
      <w:r w:rsidRPr="00B41998">
        <w:rPr>
          <w:lang w:val="en-US"/>
        </w:rPr>
        <w:t>t</w:t>
      </w:r>
      <w:r w:rsidRPr="00B41998">
        <w:t>-</w:t>
      </w:r>
      <w:r w:rsidRPr="00B41998">
        <w:rPr>
          <w:lang w:val="en-US"/>
        </w:rPr>
        <w:t>t</w:t>
      </w:r>
      <w:r w:rsidRPr="00B41998">
        <w:t xml:space="preserve"> проводим общую нормаль (линию зацепления) </w:t>
      </w:r>
      <w:r w:rsidRPr="00B41998">
        <w:rPr>
          <w:lang w:val="en-US"/>
        </w:rPr>
        <w:t>n</w:t>
      </w:r>
      <w:r w:rsidRPr="00B41998">
        <w:t>-</w:t>
      </w:r>
      <w:r w:rsidRPr="00B41998">
        <w:rPr>
          <w:lang w:val="en-US"/>
        </w:rPr>
        <w:t>n</w:t>
      </w:r>
      <w:r w:rsidRPr="00B41998">
        <w:t>.</w:t>
      </w:r>
    </w:p>
    <w:p w:rsidR="00C0155A" w:rsidRPr="00B41998" w:rsidRDefault="00C0155A" w:rsidP="00C0155A">
      <w:pPr>
        <w:jc w:val="both"/>
      </w:pPr>
      <w:r w:rsidRPr="00B41998">
        <w:t>6. Перпендикулярно, опущенные из центров вращения шестерни О</w:t>
      </w:r>
      <w:r w:rsidRPr="00B41998">
        <w:rPr>
          <w:vertAlign w:val="subscript"/>
        </w:rPr>
        <w:t xml:space="preserve">1 </w:t>
      </w:r>
      <w:r w:rsidRPr="00B41998">
        <w:t>и колеса О</w:t>
      </w:r>
      <w:r w:rsidRPr="00B41998">
        <w:rPr>
          <w:vertAlign w:val="subscript"/>
        </w:rPr>
        <w:t xml:space="preserve">2 </w:t>
      </w:r>
      <w:r w:rsidRPr="00B41998">
        <w:t xml:space="preserve">на линию зацепления </w:t>
      </w:r>
      <w:r w:rsidRPr="00B41998">
        <w:rPr>
          <w:lang w:val="en-US"/>
        </w:rPr>
        <w:t>n</w:t>
      </w:r>
      <w:r w:rsidRPr="00B41998">
        <w:t>-</w:t>
      </w:r>
      <w:r w:rsidRPr="00B41998">
        <w:rPr>
          <w:lang w:val="en-US"/>
        </w:rPr>
        <w:t>n</w:t>
      </w:r>
      <w:r w:rsidRPr="00B41998">
        <w:t xml:space="preserve"> являются радиусами основных окружностей </w:t>
      </w:r>
      <w:r w:rsidRPr="00B41998">
        <w:rPr>
          <w:lang w:val="en-US"/>
        </w:rPr>
        <w:t>r</w:t>
      </w:r>
      <w:r w:rsidRPr="00B41998">
        <w:rPr>
          <w:vertAlign w:val="subscript"/>
        </w:rPr>
        <w:t>в1</w:t>
      </w:r>
      <w:r w:rsidRPr="00B41998">
        <w:t xml:space="preserve"> и </w:t>
      </w:r>
      <w:r w:rsidRPr="00B41998">
        <w:rPr>
          <w:lang w:val="en-US"/>
        </w:rPr>
        <w:t>r</w:t>
      </w:r>
      <w:r w:rsidRPr="00B41998">
        <w:rPr>
          <w:vertAlign w:val="subscript"/>
        </w:rPr>
        <w:t>в2</w:t>
      </w:r>
      <w:r w:rsidRPr="00B41998">
        <w:t xml:space="preserve"> соответственно.</w:t>
      </w:r>
    </w:p>
    <w:p w:rsidR="00C0155A" w:rsidRPr="00B41998" w:rsidRDefault="00C0155A" w:rsidP="00C0155A">
      <w:pPr>
        <w:jc w:val="both"/>
      </w:pPr>
      <w:r w:rsidRPr="00B41998">
        <w:t xml:space="preserve">7. Строим основные окружности шестерни и колеса радиусами </w:t>
      </w:r>
      <w:r w:rsidRPr="00B41998">
        <w:rPr>
          <w:lang w:val="en-US"/>
        </w:rPr>
        <w:t>r</w:t>
      </w:r>
      <w:r w:rsidRPr="00B41998">
        <w:rPr>
          <w:vertAlign w:val="subscript"/>
        </w:rPr>
        <w:t>в1</w:t>
      </w:r>
      <w:r w:rsidRPr="00B41998">
        <w:t xml:space="preserve"> и </w:t>
      </w:r>
      <w:r w:rsidRPr="00B41998">
        <w:rPr>
          <w:lang w:val="en-US"/>
        </w:rPr>
        <w:t>r</w:t>
      </w:r>
      <w:r w:rsidRPr="00B41998">
        <w:rPr>
          <w:vertAlign w:val="subscript"/>
        </w:rPr>
        <w:t>в2</w:t>
      </w:r>
      <w:r w:rsidRPr="00B41998">
        <w:t xml:space="preserve"> соответственно.</w:t>
      </w:r>
    </w:p>
    <w:p w:rsidR="00C0155A" w:rsidRPr="00B41998" w:rsidRDefault="00C0155A" w:rsidP="00C0155A">
      <w:pPr>
        <w:jc w:val="both"/>
      </w:pPr>
      <w:r w:rsidRPr="00B41998">
        <w:t xml:space="preserve">8. Обозначив точки касания линии зацепления </w:t>
      </w:r>
      <w:r w:rsidRPr="00B41998">
        <w:rPr>
          <w:lang w:val="en-US"/>
        </w:rPr>
        <w:t>n</w:t>
      </w:r>
      <w:r w:rsidRPr="00B41998">
        <w:t>-</w:t>
      </w:r>
      <w:r w:rsidRPr="00B41998">
        <w:rPr>
          <w:lang w:val="en-US"/>
        </w:rPr>
        <w:t>n</w:t>
      </w:r>
      <w:r w:rsidRPr="00B41998">
        <w:t xml:space="preserve"> и основных окружностей шестерни и колеса, получим теоретическую линию зацепления АВ.</w:t>
      </w:r>
    </w:p>
    <w:p w:rsidR="00C0155A" w:rsidRPr="00B41998" w:rsidRDefault="00C0155A" w:rsidP="00C0155A">
      <w:pPr>
        <w:jc w:val="both"/>
      </w:pPr>
      <w:r w:rsidRPr="00B41998">
        <w:t xml:space="preserve">9. Точки пересечения окружностей выступов шестерни </w:t>
      </w:r>
      <w:r w:rsidRPr="00B41998">
        <w:rPr>
          <w:lang w:val="en-US"/>
        </w:rPr>
        <w:t>d</w:t>
      </w:r>
      <w:r w:rsidRPr="00B41998">
        <w:rPr>
          <w:vertAlign w:val="subscript"/>
          <w:lang w:val="en-US"/>
        </w:rPr>
        <w:t>a</w:t>
      </w:r>
      <w:r w:rsidRPr="00B41998">
        <w:rPr>
          <w:vertAlign w:val="subscript"/>
        </w:rPr>
        <w:t>1</w:t>
      </w:r>
      <w:r w:rsidRPr="00B41998">
        <w:t xml:space="preserve"> и колеса  </w:t>
      </w:r>
      <w:r w:rsidRPr="00B41998">
        <w:rPr>
          <w:lang w:val="en-US"/>
        </w:rPr>
        <w:t>d</w:t>
      </w:r>
      <w:r w:rsidRPr="00B41998">
        <w:rPr>
          <w:vertAlign w:val="subscript"/>
          <w:lang w:val="en-US"/>
        </w:rPr>
        <w:t>a</w:t>
      </w:r>
      <w:r w:rsidRPr="00B41998">
        <w:rPr>
          <w:vertAlign w:val="subscript"/>
        </w:rPr>
        <w:t xml:space="preserve">2 </w:t>
      </w:r>
      <w:r w:rsidRPr="00B41998">
        <w:t xml:space="preserve">с линией зацепления </w:t>
      </w:r>
      <w:r w:rsidRPr="00B41998">
        <w:rPr>
          <w:lang w:val="en-US"/>
        </w:rPr>
        <w:t>n</w:t>
      </w:r>
      <w:r w:rsidRPr="00B41998">
        <w:t>-</w:t>
      </w:r>
      <w:r w:rsidRPr="00B41998">
        <w:rPr>
          <w:lang w:val="en-US"/>
        </w:rPr>
        <w:t>n</w:t>
      </w:r>
      <w:r w:rsidRPr="00B41998">
        <w:t xml:space="preserve"> обозначим а и в. Отрезок ав – активный участок линии зацепления.</w:t>
      </w:r>
    </w:p>
    <w:p w:rsidR="00C0155A" w:rsidRPr="00B41998" w:rsidRDefault="00C0155A" w:rsidP="00C0155A">
      <w:pPr>
        <w:jc w:val="both"/>
      </w:pPr>
      <w:r w:rsidRPr="00B41998">
        <w:t xml:space="preserve">10. Переходим к построению профилей зубьев шестерни. Эвольвенты будем строить упрощенно. Для этого отрезок АР разобьем на 4 равные части. Из точки С проводим дугу радиуса </w:t>
      </w:r>
      <w:r w:rsidRPr="00B41998">
        <w:rPr>
          <w:lang w:val="en-US"/>
        </w:rPr>
        <w:t>r</w:t>
      </w:r>
      <w:r w:rsidRPr="00B41998">
        <w:t>=СР. Соединив точки пересечения с окружностями выступов  и впадин получаем первую эвольвенту.</w:t>
      </w:r>
    </w:p>
    <w:p w:rsidR="00C0155A" w:rsidRPr="00B41998" w:rsidRDefault="00C0155A" w:rsidP="00C0155A">
      <w:pPr>
        <w:ind w:firstLine="426"/>
        <w:jc w:val="both"/>
      </w:pPr>
      <w:r w:rsidRPr="00B41998">
        <w:t>Для построения второй эвольвенты необходимо провести ось симметрии зуба. Найдем толщину зуба по делительной окружности.</w:t>
      </w:r>
    </w:p>
    <w:p w:rsidR="00C0155A" w:rsidRPr="00B41998" w:rsidRDefault="00C0155A" w:rsidP="00C0155A">
      <w:pPr>
        <w:ind w:firstLine="426"/>
        <w:jc w:val="both"/>
      </w:pPr>
      <m:oMath>
        <m:r>
          <w:rPr>
            <w:rFonts w:ascii="Cambria Math" w:hAnsi="Cambria Math"/>
          </w:rPr>
          <m:t>S=</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+2xtg</m:t>
            </m:r>
            <m:sSub>
              <m:sSubPr>
                <m:ctrlPr>
                  <w:rPr>
                    <w:rFonts w:ascii="Cambria Math" w:hAnsi="Cambria Math"/>
                    <w:i/>
                  </w:rPr>
                </m:ctrlPr>
              </m:sSubPr>
              <m:e>
                <m:r>
                  <w:rPr>
                    <w:rFonts w:ascii="Cambria Math" w:hAnsi="Cambria Math"/>
                  </w:rPr>
                  <m:t>α</m:t>
                </m:r>
              </m:e>
              <m:sub>
                <m:r>
                  <w:rPr>
                    <w:rFonts w:ascii="Cambria Math" w:hAnsi="Cambria Math"/>
                  </w:rPr>
                  <m:t>ω</m:t>
                </m:r>
              </m:sub>
            </m:sSub>
          </m:e>
        </m:d>
        <m:r>
          <w:rPr>
            <w:rFonts w:ascii="Cambria Math" w:hAnsi="Cambria Math"/>
          </w:rPr>
          <m:t>*m</m:t>
        </m:r>
      </m:oMath>
      <w:r w:rsidRPr="00B41998">
        <w:rPr>
          <w:rFonts w:eastAsiaTheme="minorEastAsia"/>
        </w:rPr>
        <w:t xml:space="preserve">  </w:t>
      </w:r>
      <w:r w:rsidRPr="00B41998">
        <w:t xml:space="preserve">, </w:t>
      </w:r>
    </w:p>
    <w:p w:rsidR="00C0155A" w:rsidRPr="00B41998" w:rsidRDefault="00C0155A" w:rsidP="00C0155A">
      <w:pPr>
        <w:jc w:val="both"/>
      </w:pPr>
      <w:r w:rsidRPr="00B41998">
        <w:t xml:space="preserve">Где </w:t>
      </w:r>
      <w:r w:rsidRPr="00B41998">
        <w:rPr>
          <w:lang w:val="en-US"/>
        </w:rPr>
        <w:t>x</w:t>
      </w:r>
      <w:r w:rsidRPr="00B41998">
        <w:t xml:space="preserve"> – коэффициент смещения; поскольку используем нулевые колеса, то х=0.</w:t>
      </w:r>
    </w:p>
    <w:p w:rsidR="00C0155A" w:rsidRPr="00B41998" w:rsidRDefault="00C0155A" w:rsidP="00C0155A">
      <w:pPr>
        <w:jc w:val="both"/>
        <w:rPr>
          <w:lang w:val="en-US"/>
        </w:rPr>
      </w:pPr>
      <w:r w:rsidRPr="00B41998">
        <w:rPr>
          <w:lang w:val="en-US"/>
        </w:rPr>
        <w:t>m</w:t>
      </w:r>
      <w:r w:rsidRPr="00B41998">
        <w:t xml:space="preserve"> – модуль зацепления. </w:t>
      </w:r>
    </w:p>
    <w:p w:rsidR="00C0155A" w:rsidRPr="00B41998" w:rsidRDefault="00C0155A" w:rsidP="00C0155A">
      <w:pPr>
        <w:ind w:firstLine="426"/>
        <w:jc w:val="both"/>
      </w:pPr>
      <m:oMathPara>
        <m:oMath>
          <m:r>
            <w:rPr>
              <w:rFonts w:ascii="Cambria Math" w:hAnsi="Cambria Math"/>
              <w:lang w:val="en-US"/>
            </w:rPr>
            <m:t>S=</m:t>
          </m:r>
          <m:f>
            <m:fPr>
              <m:ctrlPr>
                <w:rPr>
                  <w:rFonts w:ascii="Cambria Math" w:hAnsi="Cambria Math"/>
                  <w:i/>
                  <w:lang w:val="en-US"/>
                </w:rPr>
              </m:ctrlPr>
            </m:fPr>
            <m:num>
              <m:r>
                <w:rPr>
                  <w:rFonts w:ascii="Cambria Math" w:hAnsi="Cambria Math"/>
                  <w:lang w:val="en-US"/>
                </w:rPr>
                <m:t>π</m:t>
              </m:r>
            </m:num>
            <m:den>
              <m:r>
                <w:rPr>
                  <w:rFonts w:ascii="Cambria Math" w:hAnsi="Cambria Math"/>
                  <w:lang w:val="en-US"/>
                </w:rPr>
                <m:t>2</m:t>
              </m:r>
            </m:den>
          </m:f>
          <m:r>
            <w:rPr>
              <w:rFonts w:ascii="Cambria Math" w:hAnsi="Cambria Math"/>
              <w:lang w:val="en-US"/>
            </w:rPr>
            <m:t>*m</m:t>
          </m:r>
        </m:oMath>
      </m:oMathPara>
    </w:p>
    <w:p w:rsidR="00C0155A" w:rsidRPr="00B41998" w:rsidRDefault="00C0155A" w:rsidP="00C0155A">
      <w:pPr>
        <w:ind w:firstLine="426"/>
        <w:jc w:val="both"/>
      </w:pPr>
      <w:r w:rsidRPr="00B41998">
        <w:t xml:space="preserve">Тогда центральный угол, ограниченный дугой </w:t>
      </w:r>
      <w:r w:rsidRPr="00B41998">
        <w:rPr>
          <w:lang w:val="en-US"/>
        </w:rPr>
        <w:t>S</w:t>
      </w:r>
      <w:r w:rsidRPr="00B41998">
        <w:t xml:space="preserve"> будет равен</w:t>
      </w:r>
    </w:p>
    <w:p w:rsidR="00C0155A" w:rsidRPr="00B41998" w:rsidRDefault="00C0155A" w:rsidP="0079268E">
      <w:pPr>
        <w:ind w:firstLine="426"/>
        <w:jc w:val="center"/>
      </w:pPr>
      <m:oMath>
        <m:r>
          <w:rPr>
            <w:rFonts w:ascii="Cambria Math" w:hAnsi="Cambria Math"/>
          </w:rPr>
          <m:t>θ=</m:t>
        </m:r>
        <m:f>
          <m:fPr>
            <m:ctrlPr>
              <w:rPr>
                <w:rFonts w:ascii="Cambria Math" w:hAnsi="Cambria Math"/>
                <w:i/>
              </w:rPr>
            </m:ctrlPr>
          </m:fPr>
          <m:num>
            <m:r>
              <w:rPr>
                <w:rFonts w:ascii="Cambria Math" w:hAnsi="Cambria Math"/>
              </w:rPr>
              <m:t>180*m</m:t>
            </m:r>
          </m:num>
          <m:den>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1</m:t>
                </m:r>
              </m:sub>
            </m:sSub>
          </m:den>
        </m:f>
      </m:oMath>
      <w:r w:rsidRPr="00B41998">
        <w:t xml:space="preserve"> или  </w:t>
      </w:r>
      <m:oMath>
        <m:r>
          <w:rPr>
            <w:rFonts w:ascii="Cambria Math" w:hAnsi="Cambria Math"/>
          </w:rPr>
          <m:t xml:space="preserve"> θ=</m:t>
        </m:r>
        <m:f>
          <m:fPr>
            <m:ctrlPr>
              <w:rPr>
                <w:rFonts w:ascii="Cambria Math" w:hAnsi="Cambria Math"/>
                <w:i/>
              </w:rPr>
            </m:ctrlPr>
          </m:fPr>
          <m:num>
            <m:r>
              <w:rPr>
                <w:rFonts w:ascii="Cambria Math" w:hAnsi="Cambria Math"/>
              </w:rPr>
              <m:t>180*m</m:t>
            </m:r>
          </m:num>
          <m:den>
            <m:sSub>
              <m:sSubPr>
                <m:ctrlPr>
                  <w:rPr>
                    <w:rFonts w:ascii="Cambria Math" w:hAnsi="Cambria Math"/>
                    <w:i/>
                  </w:rPr>
                </m:ctrlPr>
              </m:sSubPr>
              <m:e>
                <m:r>
                  <w:rPr>
                    <w:rFonts w:ascii="Cambria Math" w:hAnsi="Cambria Math"/>
                  </w:rPr>
                  <m:t>d</m:t>
                </m:r>
              </m:e>
              <m:sub>
                <m:r>
                  <w:rPr>
                    <w:rFonts w:ascii="Cambria Math" w:hAnsi="Cambria Math"/>
                  </w:rPr>
                  <m:t>1</m:t>
                </m:r>
              </m:sub>
            </m:sSub>
          </m:den>
        </m:f>
      </m:oMath>
      <w:r w:rsidRPr="00B41998">
        <w:t xml:space="preserve">    ,</w:t>
      </w:r>
    </w:p>
    <w:p w:rsidR="00C0155A" w:rsidRPr="00B41998" w:rsidRDefault="00C0155A" w:rsidP="00C0155A">
      <w:pPr>
        <w:jc w:val="both"/>
      </w:pPr>
      <w:r w:rsidRPr="00B41998">
        <w:t xml:space="preserve">Где </w:t>
      </w:r>
      <w:r w:rsidRPr="00B41998">
        <w:rPr>
          <w:lang w:val="en-US"/>
        </w:rPr>
        <w:t>d</w:t>
      </w:r>
      <w:r w:rsidRPr="00B41998">
        <w:rPr>
          <w:vertAlign w:val="subscript"/>
        </w:rPr>
        <w:t xml:space="preserve">1 </w:t>
      </w:r>
      <w:r w:rsidRPr="00B41998">
        <w:t>– делительный диаметр шестерни.</w:t>
      </w:r>
    </w:p>
    <w:p w:rsidR="00C0155A" w:rsidRPr="00B41998" w:rsidRDefault="00C0155A" w:rsidP="00C0155A">
      <w:pPr>
        <w:ind w:firstLine="426"/>
        <w:jc w:val="both"/>
      </w:pPr>
      <w:r w:rsidRPr="00B41998">
        <w:t xml:space="preserve">Проводим через центр шестерни прямую под углом </w:t>
      </w:r>
      <m:oMath>
        <m:f>
          <m:fPr>
            <m:ctrlPr>
              <w:rPr>
                <w:rFonts w:ascii="Cambria Math" w:hAnsiTheme="majorHAnsi"/>
                <w:i/>
              </w:rPr>
            </m:ctrlPr>
          </m:fPr>
          <m:num>
            <m:r>
              <w:rPr>
                <w:rFonts w:ascii="Cambria Math" w:hAnsi="Cambria Math"/>
              </w:rPr>
              <m:t>θ</m:t>
            </m:r>
          </m:num>
          <m:den>
            <m:r>
              <w:rPr>
                <w:rFonts w:ascii="Cambria Math" w:hAnsiTheme="majorHAnsi"/>
              </w:rPr>
              <m:t>2</m:t>
            </m:r>
          </m:den>
        </m:f>
      </m:oMath>
      <w:r w:rsidRPr="00B41998">
        <w:rPr>
          <w:rFonts w:asciiTheme="majorHAnsi" w:hAnsiTheme="majorHAnsi"/>
        </w:rPr>
        <w:t>.</w:t>
      </w:r>
    </w:p>
    <w:p w:rsidR="00C0155A" w:rsidRPr="00B41998" w:rsidRDefault="00C0155A" w:rsidP="00C0155A">
      <w:pPr>
        <w:ind w:firstLine="426"/>
        <w:jc w:val="both"/>
      </w:pPr>
      <w:r w:rsidRPr="00B41998">
        <w:lastRenderedPageBreak/>
        <w:t xml:space="preserve">Теперь можно симметрично отобразить эвольвенту и завершить построение профиля зуба. У основания зуба необходимо сделать скругление радиуса 0,2 </w:t>
      </w:r>
      <w:r w:rsidRPr="00B41998">
        <w:rPr>
          <w:lang w:val="en-US"/>
        </w:rPr>
        <w:t>m</w:t>
      </w:r>
      <w:r w:rsidRPr="00B41998">
        <w:t>.</w:t>
      </w:r>
    </w:p>
    <w:p w:rsidR="00C0155A" w:rsidRPr="00B41998" w:rsidRDefault="00C0155A" w:rsidP="00C0155A">
      <w:pPr>
        <w:ind w:firstLine="426"/>
        <w:jc w:val="both"/>
        <w:rPr>
          <w:vertAlign w:val="subscript"/>
        </w:rPr>
      </w:pPr>
      <w:r w:rsidRPr="00B41998">
        <w:t xml:space="preserve">Для того, чтобы построить все зубья шестерни достаточно выполнить копирование по окружности диаметром </w:t>
      </w:r>
      <w:r w:rsidRPr="00B41998">
        <w:rPr>
          <w:lang w:val="en-US"/>
        </w:rPr>
        <w:t>d</w:t>
      </w:r>
      <w:r w:rsidRPr="00B41998">
        <w:rPr>
          <w:vertAlign w:val="subscript"/>
        </w:rPr>
        <w:t xml:space="preserve">1 </w:t>
      </w:r>
      <w:r w:rsidRPr="00B41998">
        <w:t xml:space="preserve">и выставив количество копий равный числу зубьев </w:t>
      </w:r>
      <w:r w:rsidRPr="00B41998">
        <w:rPr>
          <w:lang w:val="en-US"/>
        </w:rPr>
        <w:t>z</w:t>
      </w:r>
      <w:r w:rsidRPr="00B41998">
        <w:rPr>
          <w:vertAlign w:val="subscript"/>
        </w:rPr>
        <w:t>1.</w:t>
      </w:r>
    </w:p>
    <w:p w:rsidR="00C0155A" w:rsidRPr="00B41998" w:rsidRDefault="00C0155A" w:rsidP="00C0155A">
      <w:pPr>
        <w:jc w:val="both"/>
      </w:pPr>
      <w:r w:rsidRPr="00B41998">
        <w:t xml:space="preserve">11. Построение профиля зубьев </w:t>
      </w:r>
      <w:r w:rsidR="007C1E44" w:rsidRPr="00B41998">
        <w:t xml:space="preserve">колеса </w:t>
      </w:r>
      <w:r w:rsidRPr="00B41998">
        <w:t xml:space="preserve"> выполняются аналогично построению профилю зубьев шестерни.</w:t>
      </w:r>
    </w:p>
    <w:p w:rsidR="00C0155A" w:rsidRPr="00B41998" w:rsidRDefault="00C0155A" w:rsidP="00C0155A">
      <w:pPr>
        <w:ind w:firstLine="426"/>
        <w:jc w:val="both"/>
      </w:pPr>
      <w:r w:rsidRPr="00B41998">
        <w:t>Размещать изображение на листе стоит в нижней левой части формата, предварительно увеличив его в 3….7 раз. Нет необходимости оставлять все построенные зубья. Достаточно примерно 3-й части в зоне полюса зацепления.</w:t>
      </w:r>
    </w:p>
    <w:p w:rsidR="00C0155A" w:rsidRPr="00B41998" w:rsidRDefault="00C0155A" w:rsidP="00C0155A">
      <w:pPr>
        <w:ind w:firstLine="426"/>
        <w:jc w:val="both"/>
        <w:rPr>
          <w:vertAlign w:val="subscript"/>
        </w:rPr>
      </w:pPr>
      <w:r w:rsidRPr="00B41998">
        <w:t>Также необходимо указать центры шестерни и колеса, диаметры основных, делительных, окружностей выступов и впадин, линию зацепления, а также масштабный коэффициент длин К</w:t>
      </w:r>
      <w:r w:rsidRPr="00B41998">
        <w:rPr>
          <w:vertAlign w:val="subscript"/>
          <w:lang w:val="en-US"/>
        </w:rPr>
        <w:t>L</w:t>
      </w:r>
      <w:r w:rsidRPr="00B41998">
        <w:rPr>
          <w:vertAlign w:val="subscript"/>
        </w:rPr>
        <w:t>.</w:t>
      </w:r>
    </w:p>
    <w:p w:rsidR="006A1B16" w:rsidRPr="00B41998" w:rsidRDefault="006A1B16" w:rsidP="00FD0E0E">
      <w:pPr>
        <w:ind w:firstLine="426"/>
        <w:jc w:val="center"/>
        <w:rPr>
          <w:rFonts w:asciiTheme="majorHAnsi" w:hAnsiTheme="majorHAnsi"/>
          <w:b/>
        </w:rPr>
      </w:pPr>
    </w:p>
    <w:p w:rsidR="00C0155A" w:rsidRPr="00B41998" w:rsidRDefault="00C0155A" w:rsidP="00710C80">
      <w:pPr>
        <w:pStyle w:val="14"/>
        <w:rPr>
          <w:sz w:val="24"/>
          <w:szCs w:val="24"/>
        </w:rPr>
      </w:pPr>
      <w:bookmarkStart w:id="30" w:name="_Toc294131478"/>
      <w:bookmarkStart w:id="31" w:name="_Toc294131534"/>
      <w:bookmarkStart w:id="32" w:name="_Toc294211550"/>
      <w:r w:rsidRPr="00B41998">
        <w:rPr>
          <w:sz w:val="24"/>
          <w:szCs w:val="24"/>
          <w:lang w:val="en-US"/>
        </w:rPr>
        <w:t>VIII</w:t>
      </w:r>
      <w:r w:rsidRPr="00B41998">
        <w:rPr>
          <w:sz w:val="24"/>
          <w:szCs w:val="24"/>
        </w:rPr>
        <w:t>.Построение графика удельного скольжения .</w:t>
      </w:r>
      <w:bookmarkEnd w:id="30"/>
      <w:bookmarkEnd w:id="31"/>
      <w:bookmarkEnd w:id="32"/>
    </w:p>
    <w:p w:rsidR="00C0155A" w:rsidRPr="00B41998" w:rsidRDefault="00C0155A" w:rsidP="00C0155A">
      <w:pPr>
        <w:ind w:firstLine="426"/>
        <w:jc w:val="both"/>
      </w:pPr>
      <w:r w:rsidRPr="00B41998">
        <w:t xml:space="preserve">Удельным скольжением профиля </w:t>
      </w:r>
      <w:r w:rsidRPr="00B41998">
        <w:rPr>
          <w:rFonts w:ascii="Cambria Math" w:hAnsi="Cambria Math"/>
        </w:rPr>
        <w:t>𝜆</w:t>
      </w:r>
      <w:r w:rsidRPr="00B41998">
        <w:t xml:space="preserve"> называется отношение скорости скольжения </w:t>
      </w:r>
      <w:r w:rsidRPr="00B41998">
        <w:rPr>
          <w:rFonts w:ascii="Cambria Math" w:hAnsi="Cambria Math"/>
          <w:lang w:val="en-US"/>
        </w:rPr>
        <w:t>V</w:t>
      </w:r>
      <w:r w:rsidRPr="00B41998">
        <w:rPr>
          <w:vertAlign w:val="subscript"/>
        </w:rPr>
        <w:t>ск</w:t>
      </w:r>
      <w:r w:rsidRPr="00B41998">
        <w:t xml:space="preserve"> и тангенциальной составляющей скорости </w:t>
      </w:r>
      <w:r w:rsidRPr="00B41998">
        <w:rPr>
          <w:rFonts w:ascii="Cambria Math" w:hAnsi="Cambria Math"/>
        </w:rPr>
        <w:t>𝜐</w:t>
      </w:r>
      <w:r w:rsidRPr="00B41998">
        <w:rPr>
          <w:vertAlign w:val="superscript"/>
        </w:rPr>
        <w:t xml:space="preserve">’ </w:t>
      </w:r>
      <w:r w:rsidRPr="00B41998">
        <w:t>данного профиля.</w:t>
      </w:r>
    </w:p>
    <w:p w:rsidR="00C0155A" w:rsidRPr="00B41998" w:rsidRDefault="00C0155A" w:rsidP="00C0155A">
      <w:pPr>
        <w:jc w:val="both"/>
        <w:rPr>
          <w:lang w:val="en-US"/>
        </w:rPr>
      </w:pPr>
      <m:oMathPara>
        <m:oMath>
          <m:r>
            <w:rPr>
              <w:rFonts w:ascii="Cambria Math" w:hAnsi="Cambria Math"/>
              <w:lang w:val="en-US"/>
            </w:rPr>
            <m:t>λ=</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rPr>
                    <m:t>ск</m:t>
                  </m:r>
                </m:sub>
              </m:sSub>
            </m:num>
            <m:den>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den>
          </m:f>
        </m:oMath>
      </m:oMathPara>
    </w:p>
    <w:p w:rsidR="00C0155A" w:rsidRPr="00B41998" w:rsidRDefault="00C0155A" w:rsidP="00C0155A">
      <w:pPr>
        <w:ind w:firstLine="426"/>
        <w:jc w:val="both"/>
      </w:pPr>
      <w:r w:rsidRPr="00B41998">
        <w:t>Удельное скольжение является показателем износостойкости и чем меньше его значение, тем выше износостойкость.</w:t>
      </w:r>
    </w:p>
    <w:p w:rsidR="00C0155A" w:rsidRPr="00B41998" w:rsidRDefault="00C0155A" w:rsidP="00C0155A">
      <w:pPr>
        <w:ind w:firstLine="426"/>
        <w:jc w:val="both"/>
      </w:pPr>
      <w:r w:rsidRPr="00B41998">
        <w:t>Построение графика удельного скольжения.</w:t>
      </w:r>
    </w:p>
    <w:p w:rsidR="00C0155A" w:rsidRPr="00B6057F" w:rsidRDefault="00C0155A" w:rsidP="00C0155A">
      <w:pPr>
        <w:ind w:firstLine="426"/>
        <w:jc w:val="both"/>
        <w:rPr>
          <w:sz w:val="28"/>
          <w:szCs w:val="28"/>
        </w:rPr>
      </w:pPr>
      <w:r w:rsidRPr="00B41998">
        <w:t>Профили зубьев в процессе работы передачи скользят друг по другу</w:t>
      </w:r>
      <w:r w:rsidRPr="00B6057F">
        <w:rPr>
          <w:sz w:val="28"/>
          <w:szCs w:val="28"/>
        </w:rPr>
        <w:t>.</w:t>
      </w:r>
    </w:p>
    <w:p w:rsidR="00C0155A" w:rsidRPr="00B41998" w:rsidRDefault="00C0155A" w:rsidP="00C0155A">
      <w:pPr>
        <w:ind w:firstLine="426"/>
        <w:jc w:val="both"/>
      </w:pPr>
      <w:r w:rsidRPr="00B41998">
        <w:t>Чистое качение наблюдается только в полюсе зацепления Р.  Скольжение контактирующих поверхностей зубьев сопровождается износом этих поверхностей.</w:t>
      </w:r>
    </w:p>
    <w:p w:rsidR="00C0155A" w:rsidRPr="00B41998" w:rsidRDefault="00C0155A" w:rsidP="00C0155A">
      <w:pPr>
        <w:ind w:firstLine="426"/>
        <w:jc w:val="both"/>
      </w:pPr>
      <w:r w:rsidRPr="00B41998">
        <w:t>Для того чтобы построить кривые удельного скольжения эвольвентного зацепления воспользуемся следующими зависимостями:</w:t>
      </w:r>
    </w:p>
    <w:p w:rsidR="00C0155A" w:rsidRPr="00B41998" w:rsidRDefault="00C0155A" w:rsidP="00C0155A">
      <w:pPr>
        <w:jc w:val="both"/>
        <w:rPr>
          <w:lang w:val="en-US"/>
        </w:rPr>
      </w:pPr>
      <m:oMathPara>
        <m:oMath>
          <m:r>
            <w:rPr>
              <w:rFonts w:ascii="Cambria Math" w:hAnsi="Cambria Math"/>
              <w:lang w:val="en-US"/>
            </w:rPr>
            <m:t>λ=</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den>
          </m:f>
          <m:r>
            <w:rPr>
              <w:rFonts w:ascii="Cambria Math" w:hAnsi="Cambria Math"/>
              <w:lang w:val="en-US"/>
            </w:rPr>
            <m:t>-</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B*T</m:t>
                  </m:r>
                </m:e>
              </m:d>
            </m:num>
            <m:den>
              <m:d>
                <m:dPr>
                  <m:begChr m:val="|"/>
                  <m:endChr m:val="|"/>
                  <m:ctrlPr>
                    <w:rPr>
                      <w:rFonts w:ascii="Cambria Math" w:hAnsi="Cambria Math"/>
                      <w:i/>
                      <w:lang w:val="en-US"/>
                    </w:rPr>
                  </m:ctrlPr>
                </m:dPr>
                <m:e>
                  <m:r>
                    <w:rPr>
                      <w:rFonts w:ascii="Cambria Math" w:hAnsi="Cambria Math"/>
                      <w:lang w:val="en-US"/>
                    </w:rPr>
                    <m:t>A*T</m:t>
                  </m:r>
                </m:e>
              </m:d>
            </m:den>
          </m:f>
        </m:oMath>
      </m:oMathPara>
    </w:p>
    <w:p w:rsidR="00C0155A" w:rsidRPr="00B41998" w:rsidRDefault="00C0155A" w:rsidP="00C0155A">
      <w:pPr>
        <w:jc w:val="both"/>
        <w:rPr>
          <w:lang w:val="en-US"/>
        </w:rPr>
      </w:pPr>
      <m:oMathPara>
        <m:oMath>
          <m:r>
            <w:rPr>
              <w:rFonts w:ascii="Cambria Math" w:hAnsi="Cambria Math"/>
              <w:lang w:val="en-US"/>
            </w:rPr>
            <m:t>λ=1-</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A*T</m:t>
                  </m:r>
                </m:e>
              </m:d>
            </m:num>
            <m:den>
              <m:d>
                <m:dPr>
                  <m:begChr m:val="|"/>
                  <m:endChr m:val="|"/>
                  <m:ctrlPr>
                    <w:rPr>
                      <w:rFonts w:ascii="Cambria Math" w:hAnsi="Cambria Math"/>
                      <w:i/>
                      <w:lang w:val="en-US"/>
                    </w:rPr>
                  </m:ctrlPr>
                </m:dPr>
                <m:e>
                  <m:r>
                    <w:rPr>
                      <w:rFonts w:ascii="Cambria Math" w:hAnsi="Cambria Math"/>
                      <w:lang w:val="en-US"/>
                    </w:rPr>
                    <m:t>B*T</m:t>
                  </m:r>
                </m:e>
              </m:d>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den>
          </m:f>
        </m:oMath>
      </m:oMathPara>
    </w:p>
    <w:p w:rsidR="00C0155A" w:rsidRPr="00B41998" w:rsidRDefault="00C0155A" w:rsidP="00C0155A">
      <w:pPr>
        <w:ind w:firstLine="426"/>
        <w:jc w:val="both"/>
      </w:pPr>
      <w:r w:rsidRPr="00B41998">
        <w:t xml:space="preserve">Здесь </w:t>
      </w:r>
      <w:r w:rsidRPr="00B41998">
        <w:rPr>
          <w:lang w:val="en-US"/>
        </w:rPr>
        <w:t>z</w:t>
      </w:r>
      <w:r w:rsidRPr="00B41998">
        <w:rPr>
          <w:vertAlign w:val="subscript"/>
        </w:rPr>
        <w:t xml:space="preserve">1 </w:t>
      </w:r>
      <w:r w:rsidRPr="00B41998">
        <w:t xml:space="preserve">и  </w:t>
      </w:r>
      <w:r w:rsidRPr="00B41998">
        <w:rPr>
          <w:lang w:val="en-US"/>
        </w:rPr>
        <w:t>z</w:t>
      </w:r>
      <w:r w:rsidRPr="00B41998">
        <w:rPr>
          <w:vertAlign w:val="subscript"/>
        </w:rPr>
        <w:t xml:space="preserve">2 </w:t>
      </w:r>
      <w:r w:rsidRPr="00B41998">
        <w:t xml:space="preserve"> - числа зубьев колес передачи. Точки А и В принадлежат теоретической линии зацепления. Положение точки Т выбирается произвольно в пределах участка активной линии зацепления а</w:t>
      </w:r>
      <w:r w:rsidRPr="00B41998">
        <w:rPr>
          <w:lang w:val="en-US"/>
        </w:rPr>
        <w:t>b</w:t>
      </w:r>
      <w:r w:rsidRPr="00B41998">
        <w:t>. Следовательно для построения кривой удельного скольжения нам необходимо 3 точки (при Т=а, Т=Р, Т=</w:t>
      </w:r>
      <w:r w:rsidRPr="00B41998">
        <w:rPr>
          <w:lang w:val="en-US"/>
        </w:rPr>
        <w:t>b</w:t>
      </w:r>
      <w:r w:rsidRPr="00B41998">
        <w:t>).</w:t>
      </w:r>
    </w:p>
    <w:p w:rsidR="00C0155A" w:rsidRPr="00B41998" w:rsidRDefault="00C0155A" w:rsidP="00C0155A">
      <w:pPr>
        <w:ind w:firstLine="426"/>
        <w:jc w:val="both"/>
      </w:pPr>
      <w:r w:rsidRPr="00B41998">
        <w:t>Записанные выше зависимости будут выглядеть следующим образом:</w:t>
      </w:r>
    </w:p>
    <w:p w:rsidR="00C0155A" w:rsidRPr="00B41998" w:rsidRDefault="00C0155A" w:rsidP="00C0155A">
      <w:pPr>
        <w:jc w:val="both"/>
      </w:pPr>
      <w:r w:rsidRPr="00B41998">
        <w:t xml:space="preserve">Для </w:t>
      </w:r>
      <w:r w:rsidRPr="00B41998">
        <w:rPr>
          <w:rFonts w:ascii="Cambria Math" w:hAnsi="Cambria Math"/>
        </w:rPr>
        <w:t>𝜆</w:t>
      </w:r>
      <w:r w:rsidRPr="00B41998">
        <w:rPr>
          <w:vertAlign w:val="subscript"/>
        </w:rPr>
        <w:t>1</w:t>
      </w:r>
    </w:p>
    <w:p w:rsidR="00C0155A" w:rsidRPr="00B41998" w:rsidRDefault="00D854A9" w:rsidP="00C0155A">
      <w:pPr>
        <w:jc w:val="both"/>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den>
          </m:f>
          <m:r>
            <w:rPr>
              <w:rFonts w:ascii="Cambria Math" w:hAnsi="Cambria Math"/>
              <w:lang w:val="en-US"/>
            </w:rPr>
            <m:t>-</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B*a</m:t>
                  </m:r>
                </m:e>
              </m:d>
            </m:num>
            <m:den>
              <m:d>
                <m:dPr>
                  <m:begChr m:val="|"/>
                  <m:endChr m:val="|"/>
                  <m:ctrlPr>
                    <w:rPr>
                      <w:rFonts w:ascii="Cambria Math" w:hAnsi="Cambria Math"/>
                      <w:i/>
                      <w:lang w:val="en-US"/>
                    </w:rPr>
                  </m:ctrlPr>
                </m:dPr>
                <m:e>
                  <m:r>
                    <w:rPr>
                      <w:rFonts w:ascii="Cambria Math" w:hAnsi="Cambria Math"/>
                      <w:lang w:val="en-US"/>
                    </w:rPr>
                    <m:t>A*a</m:t>
                  </m:r>
                </m:e>
              </m:d>
            </m:den>
          </m:f>
        </m:oMath>
      </m:oMathPara>
    </w:p>
    <w:p w:rsidR="00C0155A" w:rsidRPr="00B41998" w:rsidRDefault="00D854A9" w:rsidP="00C0155A">
      <w:pPr>
        <w:jc w:val="both"/>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den>
          </m:f>
          <m:r>
            <w:rPr>
              <w:rFonts w:ascii="Cambria Math" w:hAnsi="Cambria Math"/>
              <w:lang w:val="en-US"/>
            </w:rPr>
            <m:t>-</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B*P</m:t>
                  </m:r>
                </m:e>
              </m:d>
            </m:num>
            <m:den>
              <m:d>
                <m:dPr>
                  <m:begChr m:val="|"/>
                  <m:endChr m:val="|"/>
                  <m:ctrlPr>
                    <w:rPr>
                      <w:rFonts w:ascii="Cambria Math" w:hAnsi="Cambria Math"/>
                      <w:i/>
                      <w:lang w:val="en-US"/>
                    </w:rPr>
                  </m:ctrlPr>
                </m:dPr>
                <m:e>
                  <m:r>
                    <w:rPr>
                      <w:rFonts w:ascii="Cambria Math" w:hAnsi="Cambria Math"/>
                      <w:lang w:val="en-US"/>
                    </w:rPr>
                    <m:t>A*P</m:t>
                  </m:r>
                </m:e>
              </m:d>
            </m:den>
          </m:f>
          <m:r>
            <w:rPr>
              <w:rFonts w:ascii="Cambria Math" w:hAnsi="Cambria Math"/>
              <w:lang w:val="en-US"/>
            </w:rPr>
            <m:t>=0</m:t>
          </m:r>
        </m:oMath>
      </m:oMathPara>
    </w:p>
    <w:p w:rsidR="00C0155A" w:rsidRPr="00B41998" w:rsidRDefault="00D854A9" w:rsidP="00C0155A">
      <w:pPr>
        <w:jc w:val="both"/>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3</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den>
          </m:f>
          <m:r>
            <w:rPr>
              <w:rFonts w:ascii="Cambria Math" w:hAnsi="Cambria Math"/>
              <w:lang w:val="en-US"/>
            </w:rPr>
            <m:t>-</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B*b</m:t>
                  </m:r>
                </m:e>
              </m:d>
            </m:num>
            <m:den>
              <m:d>
                <m:dPr>
                  <m:begChr m:val="|"/>
                  <m:endChr m:val="|"/>
                  <m:ctrlPr>
                    <w:rPr>
                      <w:rFonts w:ascii="Cambria Math" w:hAnsi="Cambria Math"/>
                      <w:i/>
                      <w:lang w:val="en-US"/>
                    </w:rPr>
                  </m:ctrlPr>
                </m:dPr>
                <m:e>
                  <m:r>
                    <w:rPr>
                      <w:rFonts w:ascii="Cambria Math" w:hAnsi="Cambria Math"/>
                      <w:lang w:val="en-US"/>
                    </w:rPr>
                    <m:t>A*</m:t>
                  </m:r>
                  <m:r>
                    <w:rPr>
                      <w:rFonts w:ascii="Cambria Math" w:hAnsi="Cambria Math"/>
                    </w:rPr>
                    <m:t>b</m:t>
                  </m:r>
                </m:e>
              </m:d>
            </m:den>
          </m:f>
        </m:oMath>
      </m:oMathPara>
    </w:p>
    <w:p w:rsidR="00C0155A" w:rsidRPr="00B41998" w:rsidRDefault="00C0155A" w:rsidP="00C0155A">
      <w:pPr>
        <w:jc w:val="both"/>
        <w:rPr>
          <w:vertAlign w:val="subscript"/>
        </w:rPr>
      </w:pPr>
      <w:r w:rsidRPr="00B41998">
        <w:t xml:space="preserve">Для </w:t>
      </w:r>
      <w:r w:rsidRPr="00B41998">
        <w:rPr>
          <w:rFonts w:ascii="Cambria Math" w:hAnsi="Cambria Math"/>
        </w:rPr>
        <w:t>𝜆</w:t>
      </w:r>
      <w:r w:rsidRPr="00B41998">
        <w:rPr>
          <w:vertAlign w:val="subscript"/>
        </w:rPr>
        <w:t>2</w:t>
      </w:r>
    </w:p>
    <w:p w:rsidR="00C0155A" w:rsidRPr="00B41998" w:rsidRDefault="00D854A9" w:rsidP="00C0155A">
      <w:pPr>
        <w:jc w:val="both"/>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=1-</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A*a</m:t>
                  </m:r>
                </m:e>
              </m:d>
            </m:num>
            <m:den>
              <m:d>
                <m:dPr>
                  <m:begChr m:val="|"/>
                  <m:endChr m:val="|"/>
                  <m:ctrlPr>
                    <w:rPr>
                      <w:rFonts w:ascii="Cambria Math" w:hAnsi="Cambria Math"/>
                      <w:i/>
                      <w:lang w:val="en-US"/>
                    </w:rPr>
                  </m:ctrlPr>
                </m:dPr>
                <m:e>
                  <m:r>
                    <w:rPr>
                      <w:rFonts w:ascii="Cambria Math" w:hAnsi="Cambria Math"/>
                      <w:lang w:val="en-US"/>
                    </w:rPr>
                    <m:t>B*a</m:t>
                  </m:r>
                </m:e>
              </m:d>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den>
          </m:f>
        </m:oMath>
      </m:oMathPara>
    </w:p>
    <w:p w:rsidR="00C0155A" w:rsidRPr="00B41998" w:rsidRDefault="00D854A9" w:rsidP="00C0155A">
      <w:pPr>
        <w:jc w:val="both"/>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r>
            <w:rPr>
              <w:rFonts w:ascii="Cambria Math" w:hAnsi="Cambria Math"/>
              <w:lang w:val="en-US"/>
            </w:rPr>
            <m:t>=1-</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A*P</m:t>
                  </m:r>
                </m:e>
              </m:d>
            </m:num>
            <m:den>
              <m:d>
                <m:dPr>
                  <m:begChr m:val="|"/>
                  <m:endChr m:val="|"/>
                  <m:ctrlPr>
                    <w:rPr>
                      <w:rFonts w:ascii="Cambria Math" w:hAnsi="Cambria Math"/>
                      <w:i/>
                      <w:lang w:val="en-US"/>
                    </w:rPr>
                  </m:ctrlPr>
                </m:dPr>
                <m:e>
                  <m:r>
                    <w:rPr>
                      <w:rFonts w:ascii="Cambria Math" w:hAnsi="Cambria Math"/>
                      <w:lang w:val="en-US"/>
                    </w:rPr>
                    <m:t>B*P</m:t>
                  </m:r>
                </m:e>
              </m:d>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den>
          </m:f>
          <m:r>
            <w:rPr>
              <w:rFonts w:ascii="Cambria Math" w:hAnsi="Cambria Math"/>
              <w:lang w:val="en-US"/>
            </w:rPr>
            <m:t>=0</m:t>
          </m:r>
        </m:oMath>
      </m:oMathPara>
    </w:p>
    <w:p w:rsidR="00C0155A" w:rsidRPr="00B41998" w:rsidRDefault="00D854A9" w:rsidP="00C0155A">
      <w:pPr>
        <w:jc w:val="both"/>
        <w:rPr>
          <w:lang w:val="en-US"/>
        </w:rPr>
      </w:pPr>
      <m:oMathPara>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3</m:t>
              </m:r>
            </m:sub>
          </m:sSub>
          <m:r>
            <w:rPr>
              <w:rFonts w:ascii="Cambria Math" w:hAnsi="Cambria Math"/>
              <w:lang w:val="en-US"/>
            </w:rPr>
            <m:t>=1-</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hAnsi="Cambria Math"/>
                      <w:lang w:val="en-US"/>
                    </w:rPr>
                    <m:t>A*b</m:t>
                  </m:r>
                </m:e>
              </m:d>
            </m:num>
            <m:den>
              <m:d>
                <m:dPr>
                  <m:begChr m:val="|"/>
                  <m:endChr m:val="|"/>
                  <m:ctrlPr>
                    <w:rPr>
                      <w:rFonts w:ascii="Cambria Math" w:hAnsi="Cambria Math"/>
                      <w:i/>
                      <w:lang w:val="en-US"/>
                    </w:rPr>
                  </m:ctrlPr>
                </m:dPr>
                <m:e>
                  <m:r>
                    <w:rPr>
                      <w:rFonts w:ascii="Cambria Math" w:hAnsi="Cambria Math"/>
                      <w:lang w:val="en-US"/>
                    </w:rPr>
                    <m:t>B*b</m:t>
                  </m:r>
                </m:e>
              </m:d>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2</m:t>
                  </m:r>
                </m:sub>
              </m:sSub>
            </m:num>
            <m:den>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1</m:t>
                  </m:r>
                </m:sub>
              </m:sSub>
            </m:den>
          </m:f>
        </m:oMath>
      </m:oMathPara>
    </w:p>
    <w:p w:rsidR="00C0155A" w:rsidRPr="00B41998" w:rsidRDefault="00C0155A" w:rsidP="00C0155A">
      <w:pPr>
        <w:ind w:firstLine="426"/>
        <w:jc w:val="both"/>
      </w:pPr>
      <w:r w:rsidRPr="00B41998">
        <w:lastRenderedPageBreak/>
        <w:t>Отрезки измерять на изображении построения профиля зубьев в натуральную величину.</w:t>
      </w:r>
    </w:p>
    <w:p w:rsidR="00C0155A" w:rsidRPr="00B41998" w:rsidRDefault="00C0155A" w:rsidP="00C0155A">
      <w:pPr>
        <w:ind w:firstLine="426"/>
        <w:jc w:val="both"/>
      </w:pPr>
      <w:r w:rsidRPr="00B41998">
        <w:t>При размещении графика на чертеже необходимо указывать только активную линию зацепления и сами кривые, предварительно увеличив их в 10….15 раз, и указать это увеличение масштабным коэффициентом длин К</w:t>
      </w:r>
      <w:r w:rsidRPr="00B41998">
        <w:rPr>
          <w:vertAlign w:val="subscript"/>
          <w:lang w:val="en-US"/>
        </w:rPr>
        <w:t>L</w:t>
      </w:r>
      <w:r w:rsidRPr="00B41998">
        <w:rPr>
          <w:vertAlign w:val="subscript"/>
        </w:rPr>
        <w:t>1</w:t>
      </w:r>
      <w:r w:rsidRPr="00B41998">
        <w:t>.</w:t>
      </w:r>
    </w:p>
    <w:p w:rsidR="00C0155A" w:rsidRPr="00B41998" w:rsidRDefault="00C0155A" w:rsidP="00710C80">
      <w:pPr>
        <w:pStyle w:val="14"/>
        <w:rPr>
          <w:sz w:val="24"/>
          <w:szCs w:val="24"/>
        </w:rPr>
      </w:pPr>
      <w:bookmarkStart w:id="33" w:name="_Toc294131479"/>
      <w:bookmarkStart w:id="34" w:name="_Toc294131535"/>
      <w:bookmarkStart w:id="35" w:name="_Toc294211551"/>
      <w:r w:rsidRPr="00B41998">
        <w:rPr>
          <w:sz w:val="24"/>
          <w:szCs w:val="24"/>
          <w:lang w:val="en-US"/>
        </w:rPr>
        <w:t>IX</w:t>
      </w:r>
      <w:r w:rsidRPr="00B41998">
        <w:rPr>
          <w:sz w:val="24"/>
          <w:szCs w:val="24"/>
        </w:rPr>
        <w:t>.Построение графика удельного давления.</w:t>
      </w:r>
      <w:bookmarkEnd w:id="33"/>
      <w:bookmarkEnd w:id="34"/>
      <w:bookmarkEnd w:id="35"/>
    </w:p>
    <w:p w:rsidR="00C0155A" w:rsidRPr="00B41998" w:rsidRDefault="00C0155A" w:rsidP="00C0155A">
      <w:pPr>
        <w:ind w:firstLine="426"/>
        <w:jc w:val="both"/>
      </w:pPr>
      <w:r w:rsidRPr="00B41998">
        <w:t xml:space="preserve">Удельным давлением называется отношение модуля зацепления к приведенному радиусу кривизны сопрягаемых поверхностей </w:t>
      </w:r>
      <w:r w:rsidRPr="00B41998">
        <w:rPr>
          <w:rFonts w:ascii="Cambria Math" w:hAnsi="Cambria Math"/>
        </w:rPr>
        <w:t>𝜌</w:t>
      </w:r>
      <w:r w:rsidRPr="00B41998">
        <w:rPr>
          <w:vertAlign w:val="subscript"/>
        </w:rPr>
        <w:t>пр</w:t>
      </w:r>
      <w:r w:rsidRPr="00B41998">
        <w:t>.</w:t>
      </w:r>
    </w:p>
    <w:p w:rsidR="00C0155A" w:rsidRPr="00B41998" w:rsidRDefault="00C0155A" w:rsidP="00C0155A">
      <w:pPr>
        <w:jc w:val="both"/>
        <w:rPr>
          <w:lang w:val="en-US"/>
        </w:rPr>
      </w:pPr>
      <m:oMathPara>
        <m:oMath>
          <m:r>
            <w:rPr>
              <w:rFonts w:ascii="Cambria Math" w:hAnsi="Cambria Math"/>
              <w:lang w:val="en-US"/>
            </w:rPr>
            <m:t>γ=</m:t>
          </m:r>
          <m:f>
            <m:fPr>
              <m:ctrlPr>
                <w:rPr>
                  <w:rFonts w:ascii="Cambria Math" w:hAnsi="Cambria Math"/>
                  <w:i/>
                  <w:lang w:val="en-US"/>
                </w:rPr>
              </m:ctrlPr>
            </m:fPr>
            <m:num>
              <m:r>
                <w:rPr>
                  <w:rFonts w:ascii="Cambria Math" w:hAnsi="Cambria Math"/>
                  <w:lang w:val="en-US"/>
                </w:rPr>
                <m:t>m*</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1</m:t>
                      </m:r>
                    </m:sub>
                  </m:sSub>
                </m:e>
              </m:d>
            </m:num>
            <m:den>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1</m:t>
                  </m:r>
                </m:sub>
              </m:sSub>
            </m:den>
          </m:f>
        </m:oMath>
      </m:oMathPara>
    </w:p>
    <w:p w:rsidR="00C0155A" w:rsidRPr="00B41998" w:rsidRDefault="00C0155A" w:rsidP="00C0155A">
      <w:pPr>
        <w:jc w:val="both"/>
      </w:pPr>
      <w:r w:rsidRPr="00B41998">
        <w:t>“+” – для внешнего зацепления</w:t>
      </w:r>
    </w:p>
    <w:p w:rsidR="00C0155A" w:rsidRPr="00B41998" w:rsidRDefault="00C0155A" w:rsidP="00C0155A">
      <w:pPr>
        <w:jc w:val="both"/>
      </w:pPr>
      <w:r w:rsidRPr="00B41998">
        <w:t>“-” – для внутреннего зацепления.</w:t>
      </w:r>
    </w:p>
    <w:p w:rsidR="00C0155A" w:rsidRPr="00B41998" w:rsidRDefault="00C0155A" w:rsidP="00C0155A">
      <w:pPr>
        <w:ind w:firstLine="426"/>
        <w:jc w:val="both"/>
      </w:pPr>
      <w:r w:rsidRPr="00B41998">
        <w:t>В отличии от удельного скольжения удельное давление характеризует контактную прочность зубчатых колес. Чем меньше значение этого коэффициента, тем выше контактная прочность.</w:t>
      </w:r>
    </w:p>
    <w:p w:rsidR="00C0155A" w:rsidRPr="00B41998" w:rsidRDefault="00C0155A" w:rsidP="00C0155A">
      <w:pPr>
        <w:ind w:firstLine="426"/>
        <w:jc w:val="both"/>
      </w:pPr>
      <w:r w:rsidRPr="00B41998">
        <w:t xml:space="preserve">Для построения кривой удельного давления нам достаточно 3-х точек </w:t>
      </w:r>
      <w:r w:rsidR="001236E2" w:rsidRPr="00B41998">
        <w:t>,</w:t>
      </w:r>
      <w:r w:rsidRPr="00B41998">
        <w:t>значения в которых определяются по зависимостям:</w:t>
      </w:r>
    </w:p>
    <w:p w:rsidR="00C0155A" w:rsidRPr="00B41998" w:rsidRDefault="00D854A9" w:rsidP="00C0155A">
      <w:pPr>
        <w:jc w:val="both"/>
        <w:rPr>
          <w:lang w:val="en-US"/>
        </w:rPr>
      </w:pPr>
      <m:oMathPara>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a=</m:t>
              </m:r>
              <m:f>
                <m:fPr>
                  <m:ctrlPr>
                    <w:rPr>
                      <w:rFonts w:ascii="Cambria Math" w:hAnsi="Cambria Math"/>
                      <w:i/>
                      <w:lang w:val="en-US"/>
                    </w:rPr>
                  </m:ctrlPr>
                </m:fPr>
                <m:num>
                  <m:r>
                    <w:rPr>
                      <w:rFonts w:ascii="Cambria Math" w:hAnsi="Cambria Math"/>
                      <w:lang w:val="en-US"/>
                    </w:rPr>
                    <m:t>m*</m:t>
                  </m:r>
                  <m:d>
                    <m:dPr>
                      <m:ctrlPr>
                        <w:rPr>
                          <w:rFonts w:ascii="Cambria Math" w:hAnsi="Cambria Math"/>
                          <w:i/>
                          <w:lang w:val="en-US"/>
                        </w:rPr>
                      </m:ctrlPr>
                    </m:dPr>
                    <m:e>
                      <m:d>
                        <m:dPr>
                          <m:begChr m:val="|"/>
                          <m:endChr m:val="|"/>
                          <m:ctrlPr>
                            <w:rPr>
                              <w:rFonts w:ascii="Cambria Math" w:hAnsi="Cambria Math"/>
                              <w:i/>
                              <w:lang w:val="en-US"/>
                            </w:rPr>
                          </m:ctrlPr>
                        </m:dPr>
                        <m:e>
                          <m:r>
                            <w:rPr>
                              <w:rFonts w:ascii="Cambria Math" w:hAnsi="Cambria Math"/>
                              <w:lang w:val="en-US"/>
                            </w:rPr>
                            <m:t>Aa</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Ba</m:t>
                          </m:r>
                        </m:e>
                      </m:d>
                    </m:e>
                  </m:d>
                </m:num>
                <m:den>
                  <m:d>
                    <m:dPr>
                      <m:begChr m:val="|"/>
                      <m:endChr m:val="|"/>
                      <m:ctrlPr>
                        <w:rPr>
                          <w:rFonts w:ascii="Cambria Math" w:hAnsi="Cambria Math"/>
                          <w:i/>
                          <w:lang w:val="en-US"/>
                        </w:rPr>
                      </m:ctrlPr>
                    </m:dPr>
                    <m:e>
                      <m:r>
                        <w:rPr>
                          <w:rFonts w:ascii="Cambria Math" w:hAnsi="Cambria Math"/>
                          <w:lang w:val="en-US"/>
                        </w:rPr>
                        <m:t>Aa</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Ba</m:t>
                      </m:r>
                    </m:e>
                  </m:d>
                </m:den>
              </m:f>
            </m:sub>
          </m:sSub>
        </m:oMath>
      </m:oMathPara>
    </w:p>
    <w:p w:rsidR="00C0155A" w:rsidRPr="00B41998" w:rsidRDefault="00D854A9" w:rsidP="00C0155A">
      <w:pPr>
        <w:jc w:val="both"/>
        <w:rPr>
          <w:lang w:val="en-US"/>
        </w:rPr>
      </w:pPr>
      <m:oMathPara>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P=</m:t>
              </m:r>
              <m:f>
                <m:fPr>
                  <m:ctrlPr>
                    <w:rPr>
                      <w:rFonts w:ascii="Cambria Math" w:hAnsi="Cambria Math"/>
                      <w:i/>
                      <w:lang w:val="en-US"/>
                    </w:rPr>
                  </m:ctrlPr>
                </m:fPr>
                <m:num>
                  <m:r>
                    <w:rPr>
                      <w:rFonts w:ascii="Cambria Math" w:hAnsi="Cambria Math"/>
                      <w:lang w:val="en-US"/>
                    </w:rPr>
                    <m:t>m*</m:t>
                  </m:r>
                  <m:d>
                    <m:dPr>
                      <m:ctrlPr>
                        <w:rPr>
                          <w:rFonts w:ascii="Cambria Math" w:hAnsi="Cambria Math"/>
                          <w:i/>
                          <w:lang w:val="en-US"/>
                        </w:rPr>
                      </m:ctrlPr>
                    </m:dPr>
                    <m:e>
                      <m:d>
                        <m:dPr>
                          <m:begChr m:val="|"/>
                          <m:endChr m:val="|"/>
                          <m:ctrlPr>
                            <w:rPr>
                              <w:rFonts w:ascii="Cambria Math" w:hAnsi="Cambria Math"/>
                              <w:i/>
                              <w:lang w:val="en-US"/>
                            </w:rPr>
                          </m:ctrlPr>
                        </m:dPr>
                        <m:e>
                          <m:r>
                            <w:rPr>
                              <w:rFonts w:ascii="Cambria Math" w:hAnsi="Cambria Math"/>
                              <w:lang w:val="en-US"/>
                            </w:rPr>
                            <m:t>AP</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BP</m:t>
                          </m:r>
                        </m:e>
                      </m:d>
                    </m:e>
                  </m:d>
                </m:num>
                <m:den>
                  <m:d>
                    <m:dPr>
                      <m:begChr m:val="|"/>
                      <m:endChr m:val="|"/>
                      <m:ctrlPr>
                        <w:rPr>
                          <w:rFonts w:ascii="Cambria Math" w:hAnsi="Cambria Math"/>
                          <w:i/>
                          <w:lang w:val="en-US"/>
                        </w:rPr>
                      </m:ctrlPr>
                    </m:dPr>
                    <m:e>
                      <m:r>
                        <w:rPr>
                          <w:rFonts w:ascii="Cambria Math" w:hAnsi="Cambria Math"/>
                          <w:lang w:val="en-US"/>
                        </w:rPr>
                        <m:t>AP</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BP</m:t>
                      </m:r>
                    </m:e>
                  </m:d>
                </m:den>
              </m:f>
            </m:sub>
          </m:sSub>
        </m:oMath>
      </m:oMathPara>
    </w:p>
    <w:p w:rsidR="00C0155A" w:rsidRPr="00B41998" w:rsidRDefault="00D854A9" w:rsidP="00C0155A">
      <w:pPr>
        <w:jc w:val="both"/>
        <w:rPr>
          <w:lang w:val="en-US"/>
        </w:rPr>
      </w:pPr>
      <m:oMathPara>
        <m:oMath>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b=</m:t>
              </m:r>
              <m:f>
                <m:fPr>
                  <m:ctrlPr>
                    <w:rPr>
                      <w:rFonts w:ascii="Cambria Math" w:hAnsi="Cambria Math"/>
                      <w:i/>
                      <w:lang w:val="en-US"/>
                    </w:rPr>
                  </m:ctrlPr>
                </m:fPr>
                <m:num>
                  <m:r>
                    <w:rPr>
                      <w:rFonts w:ascii="Cambria Math" w:hAnsi="Cambria Math"/>
                      <w:lang w:val="en-US"/>
                    </w:rPr>
                    <m:t>m*</m:t>
                  </m:r>
                  <m:d>
                    <m:dPr>
                      <m:ctrlPr>
                        <w:rPr>
                          <w:rFonts w:ascii="Cambria Math" w:hAnsi="Cambria Math"/>
                          <w:i/>
                          <w:lang w:val="en-US"/>
                        </w:rPr>
                      </m:ctrlPr>
                    </m:dPr>
                    <m:e>
                      <m:d>
                        <m:dPr>
                          <m:begChr m:val="|"/>
                          <m:endChr m:val="|"/>
                          <m:ctrlPr>
                            <w:rPr>
                              <w:rFonts w:ascii="Cambria Math" w:hAnsi="Cambria Math"/>
                              <w:i/>
                              <w:lang w:val="en-US"/>
                            </w:rPr>
                          </m:ctrlPr>
                        </m:dPr>
                        <m:e>
                          <m:r>
                            <w:rPr>
                              <w:rFonts w:ascii="Cambria Math" w:hAnsi="Cambria Math"/>
                              <w:lang w:val="en-US"/>
                            </w:rPr>
                            <m:t>Ab</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Bb</m:t>
                          </m:r>
                        </m:e>
                      </m:d>
                    </m:e>
                  </m:d>
                </m:num>
                <m:den>
                  <m:d>
                    <m:dPr>
                      <m:begChr m:val="|"/>
                      <m:endChr m:val="|"/>
                      <m:ctrlPr>
                        <w:rPr>
                          <w:rFonts w:ascii="Cambria Math" w:hAnsi="Cambria Math"/>
                          <w:i/>
                          <w:lang w:val="en-US"/>
                        </w:rPr>
                      </m:ctrlPr>
                    </m:dPr>
                    <m:e>
                      <m:r>
                        <w:rPr>
                          <w:rFonts w:ascii="Cambria Math" w:hAnsi="Cambria Math"/>
                          <w:lang w:val="en-US"/>
                        </w:rPr>
                        <m:t>Ab</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Bb</m:t>
                      </m:r>
                    </m:e>
                  </m:d>
                </m:den>
              </m:f>
            </m:sub>
          </m:sSub>
        </m:oMath>
      </m:oMathPara>
    </w:p>
    <w:p w:rsidR="00C0155A" w:rsidRPr="00B41998" w:rsidRDefault="00C0155A" w:rsidP="00C0155A">
      <w:pPr>
        <w:ind w:firstLine="426"/>
        <w:jc w:val="both"/>
      </w:pPr>
      <w:r w:rsidRPr="00B41998">
        <w:t>При размещении графика на листе его необходимо увеличить в 10….15 раз и указать это в масштабном коэффициенте К</w:t>
      </w:r>
      <w:r w:rsidRPr="00B41998">
        <w:rPr>
          <w:vertAlign w:val="subscript"/>
          <w:lang w:val="en-US"/>
        </w:rPr>
        <w:t>L</w:t>
      </w:r>
      <w:r w:rsidRPr="00B41998">
        <w:rPr>
          <w:vertAlign w:val="subscript"/>
        </w:rPr>
        <w:t>1</w:t>
      </w:r>
      <w:r w:rsidRPr="00B41998">
        <w:t>.</w:t>
      </w:r>
    </w:p>
    <w:p w:rsidR="00C0155A" w:rsidRPr="00B41998" w:rsidRDefault="00C0155A" w:rsidP="00C0155A">
      <w:pPr>
        <w:jc w:val="both"/>
        <w:rPr>
          <w:vertAlign w:val="superscript"/>
        </w:rPr>
      </w:pPr>
    </w:p>
    <w:p w:rsidR="00953BA3" w:rsidRPr="00B41998" w:rsidRDefault="00953BA3" w:rsidP="00710C80">
      <w:pPr>
        <w:pStyle w:val="14"/>
        <w:rPr>
          <w:sz w:val="24"/>
          <w:szCs w:val="24"/>
        </w:rPr>
      </w:pPr>
      <w:bookmarkStart w:id="36" w:name="_Toc294131480"/>
      <w:bookmarkStart w:id="37" w:name="_Toc294131536"/>
      <w:bookmarkStart w:id="38" w:name="_Toc294211552"/>
      <w:r w:rsidRPr="00B41998">
        <w:rPr>
          <w:sz w:val="24"/>
          <w:szCs w:val="24"/>
          <w:lang w:val="en-US"/>
        </w:rPr>
        <w:t>X</w:t>
      </w:r>
      <w:r w:rsidRPr="00B41998">
        <w:rPr>
          <w:sz w:val="24"/>
          <w:szCs w:val="24"/>
        </w:rPr>
        <w:t xml:space="preserve">.Построение </w:t>
      </w:r>
      <w:r w:rsidR="00504D94" w:rsidRPr="00B41998">
        <w:rPr>
          <w:sz w:val="24"/>
          <w:szCs w:val="24"/>
        </w:rPr>
        <w:t>3</w:t>
      </w:r>
      <w:r w:rsidR="00504D94" w:rsidRPr="00B41998">
        <w:rPr>
          <w:sz w:val="24"/>
          <w:szCs w:val="24"/>
          <w:lang w:val="en-US"/>
        </w:rPr>
        <w:t>D</w:t>
      </w:r>
      <w:r w:rsidR="00504D94" w:rsidRPr="00B41998">
        <w:rPr>
          <w:sz w:val="24"/>
          <w:szCs w:val="24"/>
        </w:rPr>
        <w:t xml:space="preserve"> модели детали.</w:t>
      </w:r>
      <w:bookmarkEnd w:id="36"/>
      <w:bookmarkEnd w:id="37"/>
      <w:bookmarkEnd w:id="38"/>
    </w:p>
    <w:p w:rsidR="00504D94" w:rsidRPr="00B41998" w:rsidRDefault="0008671D" w:rsidP="0002055D">
      <w:r w:rsidRPr="00B41998">
        <w:t xml:space="preserve"> </w:t>
      </w:r>
      <w:r w:rsidR="0002055D" w:rsidRPr="00B41998">
        <w:t xml:space="preserve">   </w:t>
      </w:r>
      <w:r w:rsidRPr="00B41998">
        <w:t>Перед построением трёх мерной модели необходимо выполнить эскизную компоновку передачи</w:t>
      </w:r>
      <w:r w:rsidR="0002055D" w:rsidRPr="00B41998">
        <w:t xml:space="preserve"> (см. </w:t>
      </w:r>
      <w:r w:rsidRPr="00B41998">
        <w:t xml:space="preserve"> </w:t>
      </w:r>
      <w:r w:rsidR="0002055D" w:rsidRPr="00B41998">
        <w:t xml:space="preserve">Арсентьев Ю.А., Булгаков Е.С.  Прикладная механика. Часть </w:t>
      </w:r>
      <w:r w:rsidR="0002055D" w:rsidRPr="00B41998">
        <w:rPr>
          <w:lang w:val="en-US"/>
        </w:rPr>
        <w:t>II</w:t>
      </w:r>
      <w:r w:rsidR="0002055D" w:rsidRPr="00B41998">
        <w:t>- Детали машин М, 2006 г.)</w:t>
      </w:r>
      <w:r w:rsidR="00DC4D3B" w:rsidRPr="00B41998">
        <w:t xml:space="preserve"> </w:t>
      </w:r>
      <w:r w:rsidRPr="00B41998">
        <w:t>и построить зацепление зубчатой пары. Как и в предыдущих разделах, все построения рекомендуется выполнять в САПР КОМПАС 3</w:t>
      </w:r>
      <w:r w:rsidRPr="00B41998">
        <w:rPr>
          <w:lang w:val="en-US"/>
        </w:rPr>
        <w:t>D</w:t>
      </w:r>
      <w:r w:rsidRPr="00B41998">
        <w:t>.</w:t>
      </w:r>
    </w:p>
    <w:p w:rsidR="00DC4D3B" w:rsidRPr="00B41998" w:rsidRDefault="00DC4D3B" w:rsidP="0002055D">
      <w:pPr>
        <w:ind w:firstLine="426"/>
      </w:pPr>
      <w:r w:rsidRPr="00B41998">
        <w:t>Построение модели зубчатого колеса или вал-шестерни начинается с построения модели заготовки. Для этого необходимо:</w:t>
      </w:r>
    </w:p>
    <w:p w:rsidR="0002055D" w:rsidRPr="00B41998" w:rsidRDefault="008551EA" w:rsidP="00FD0E0E">
      <w:pPr>
        <w:pStyle w:val="a3"/>
        <w:numPr>
          <w:ilvl w:val="0"/>
          <w:numId w:val="11"/>
        </w:numPr>
      </w:pPr>
      <w:r w:rsidRPr="00B41998">
        <w:t xml:space="preserve">В рабочем окне выбрать горизонтальную плоскость </w:t>
      </w:r>
      <w:r w:rsidRPr="00B41998">
        <w:rPr>
          <w:b/>
          <w:lang w:val="en-US"/>
        </w:rPr>
        <w:t>XY</w:t>
      </w:r>
      <w:r w:rsidRPr="00B41998">
        <w:rPr>
          <w:b/>
        </w:rPr>
        <w:t xml:space="preserve"> </w:t>
      </w:r>
      <w:r w:rsidRPr="00B41998">
        <w:t>и войти в режим создания эскиза. В этом режиме возможно вычертить деталь «с нуля» или же воспользоваться уже сделанным построением ( эскизом).</w:t>
      </w:r>
    </w:p>
    <w:p w:rsidR="008551EA" w:rsidRPr="00B41998" w:rsidRDefault="008551EA" w:rsidP="00FD0E0E">
      <w:pPr>
        <w:pStyle w:val="a3"/>
        <w:numPr>
          <w:ilvl w:val="0"/>
          <w:numId w:val="11"/>
        </w:numPr>
      </w:pPr>
      <w:r w:rsidRPr="00B41998">
        <w:t xml:space="preserve">Из файла эскизной компоновки скопировать ось симметрии и линии, вычерчивающие контур детали, по одну из сторон оси симметрии. Важно , чтобы контур был выполнен основными линиями , а ось </w:t>
      </w:r>
      <w:r w:rsidR="0082237A" w:rsidRPr="00B41998">
        <w:t>вращения</w:t>
      </w:r>
      <w:r w:rsidRPr="00B41998">
        <w:t xml:space="preserve"> осевой линией.</w:t>
      </w:r>
    </w:p>
    <w:p w:rsidR="008551EA" w:rsidRPr="00B41998" w:rsidRDefault="008551EA" w:rsidP="00FD0E0E">
      <w:pPr>
        <w:pStyle w:val="a3"/>
        <w:numPr>
          <w:ilvl w:val="0"/>
          <w:numId w:val="11"/>
        </w:numPr>
      </w:pPr>
      <w:r w:rsidRPr="00B41998">
        <w:t xml:space="preserve">Вставить скопированный материал в эскиз на плоскости </w:t>
      </w:r>
      <w:r w:rsidRPr="00B41998">
        <w:rPr>
          <w:b/>
          <w:lang w:val="en-US"/>
        </w:rPr>
        <w:t>XY</w:t>
      </w:r>
      <w:r w:rsidRPr="00B41998">
        <w:rPr>
          <w:b/>
        </w:rPr>
        <w:t>.</w:t>
      </w:r>
    </w:p>
    <w:p w:rsidR="008551EA" w:rsidRPr="00B41998" w:rsidRDefault="008551EA" w:rsidP="00FD0E0E">
      <w:pPr>
        <w:pStyle w:val="a3"/>
        <w:numPr>
          <w:ilvl w:val="0"/>
          <w:numId w:val="11"/>
        </w:numPr>
      </w:pPr>
      <w:r w:rsidRPr="00B41998">
        <w:t>Выполнить операцию вращения.</w:t>
      </w:r>
    </w:p>
    <w:p w:rsidR="00C14974" w:rsidRPr="00B41998" w:rsidRDefault="00C14974" w:rsidP="00953BA3">
      <w:pPr>
        <w:ind w:firstLine="426"/>
        <w:jc w:val="both"/>
      </w:pPr>
      <w:r w:rsidRPr="00B41998">
        <w:t>Перейдём к построению зубчатого венца колеса.</w:t>
      </w:r>
    </w:p>
    <w:p w:rsidR="00343441" w:rsidRPr="00B41998" w:rsidRDefault="00C14974" w:rsidP="00953BA3">
      <w:pPr>
        <w:ind w:firstLine="426"/>
        <w:jc w:val="both"/>
      </w:pPr>
      <w:r w:rsidRPr="00B41998">
        <w:t xml:space="preserve">Для прямозубого колеса </w:t>
      </w:r>
      <w:bookmarkStart w:id="39" w:name="label65"/>
      <w:r w:rsidRPr="00B41998">
        <w:t>достаточно  выполнить</w:t>
      </w:r>
      <w:r w:rsidR="00343441" w:rsidRPr="00B41998">
        <w:t>:</w:t>
      </w:r>
    </w:p>
    <w:p w:rsidR="00343441" w:rsidRPr="00B41998" w:rsidRDefault="00343441" w:rsidP="00FD0E0E">
      <w:pPr>
        <w:pStyle w:val="a3"/>
        <w:numPr>
          <w:ilvl w:val="0"/>
          <w:numId w:val="16"/>
        </w:numPr>
        <w:jc w:val="both"/>
      </w:pPr>
      <w:r w:rsidRPr="00B41998">
        <w:t>Э</w:t>
      </w:r>
      <w:r w:rsidR="00C14974" w:rsidRPr="00B41998">
        <w:t>скиз профиля выреза между зубьями колеса в торцевой плоскости колеса</w:t>
      </w:r>
      <w:r w:rsidRPr="00B41998">
        <w:t xml:space="preserve"> </w:t>
      </w:r>
      <w:r w:rsidRPr="00B41998">
        <w:rPr>
          <w:b/>
          <w:lang w:val="en-US"/>
        </w:rPr>
        <w:t>YZ</w:t>
      </w:r>
      <w:r w:rsidR="00C14974" w:rsidRPr="00B41998">
        <w:t xml:space="preserve"> , после чего вырезать его выдавливанием через все колесо.</w:t>
      </w:r>
      <w:bookmarkEnd w:id="39"/>
      <w:r w:rsidR="00C14974" w:rsidRPr="00B41998">
        <w:t xml:space="preserve"> Эскиз профиля выреза между зубьями можно скопировать с уже построенного зацепления зубчатой пары (</w:t>
      </w:r>
      <w:r w:rsidR="00C14974" w:rsidRPr="00B41998">
        <w:rPr>
          <w:b/>
        </w:rPr>
        <w:t xml:space="preserve">см. </w:t>
      </w:r>
      <w:r w:rsidR="00C14974" w:rsidRPr="00B41998">
        <w:rPr>
          <w:lang w:val="en-US"/>
        </w:rPr>
        <w:t>VII</w:t>
      </w:r>
      <w:r w:rsidR="00C14974" w:rsidRPr="00B41998">
        <w:t xml:space="preserve">. Построение зацепления зубчатой пары ). </w:t>
      </w:r>
    </w:p>
    <w:p w:rsidR="00C14974" w:rsidRPr="00B41998" w:rsidRDefault="00C14974" w:rsidP="00FD0E0E">
      <w:pPr>
        <w:pStyle w:val="a3"/>
        <w:numPr>
          <w:ilvl w:val="0"/>
          <w:numId w:val="16"/>
        </w:numPr>
        <w:jc w:val="both"/>
      </w:pPr>
      <w:r w:rsidRPr="00B41998">
        <w:t xml:space="preserve">После проделанных операций следует выполнить операцию </w:t>
      </w:r>
      <w:r w:rsidR="00F23EFF" w:rsidRPr="00B41998">
        <w:rPr>
          <w:i/>
        </w:rPr>
        <w:t>м</w:t>
      </w:r>
      <w:r w:rsidRPr="00B41998">
        <w:rPr>
          <w:i/>
        </w:rPr>
        <w:t>ассив по концентрической сетке.</w:t>
      </w:r>
      <w:r w:rsidR="00F23EFF" w:rsidRPr="00B41998">
        <w:t xml:space="preserve"> В дереве построения детали в качестве объекта для копирования выделите операцию </w:t>
      </w:r>
      <w:r w:rsidR="00F23EFF" w:rsidRPr="00B41998">
        <w:rPr>
          <w:i/>
        </w:rPr>
        <w:t xml:space="preserve"> вырезания.</w:t>
      </w:r>
      <w:r w:rsidR="004E658B" w:rsidRPr="00B41998">
        <w:t xml:space="preserve"> В поле N 2 на панели свойств введите </w:t>
      </w:r>
      <w:r w:rsidR="004E658B" w:rsidRPr="00B41998">
        <w:lastRenderedPageBreak/>
        <w:t xml:space="preserve">количество копий по кольцевому направлению, равное количеству зубьев колеса , и нажмите кнопку </w:t>
      </w:r>
      <w:r w:rsidR="004E658B" w:rsidRPr="00B41998">
        <w:rPr>
          <w:i/>
        </w:rPr>
        <w:t>создать объект</w:t>
      </w:r>
      <w:r w:rsidR="004E658B" w:rsidRPr="00B41998">
        <w:t>. Трехмерная модель прямозубого зубчатого колеса выполнена.</w:t>
      </w:r>
    </w:p>
    <w:p w:rsidR="004E658B" w:rsidRPr="00B41998" w:rsidRDefault="004E658B" w:rsidP="00953BA3">
      <w:pPr>
        <w:ind w:firstLine="426"/>
        <w:jc w:val="both"/>
      </w:pPr>
      <w:r w:rsidRPr="00B41998">
        <w:t>Наибольшие трудности вызывает построение зубчатого венца косозубого колеса. Воспользуемся следующей последовательностью действий.</w:t>
      </w:r>
    </w:p>
    <w:p w:rsidR="007A6826" w:rsidRPr="00B41998" w:rsidRDefault="007A6826" w:rsidP="00953BA3">
      <w:pPr>
        <w:ind w:firstLine="426"/>
        <w:jc w:val="both"/>
      </w:pPr>
    </w:p>
    <w:p w:rsidR="004E658B" w:rsidRPr="00B41998" w:rsidRDefault="004E658B" w:rsidP="004E658B">
      <w:pPr>
        <w:pStyle w:val="a3"/>
        <w:numPr>
          <w:ilvl w:val="0"/>
          <w:numId w:val="12"/>
        </w:numPr>
        <w:jc w:val="both"/>
      </w:pPr>
      <w:r w:rsidRPr="00B41998">
        <w:t xml:space="preserve">Рассчитаем шаг спирали </w:t>
      </w:r>
      <w:r w:rsidRPr="00B41998">
        <w:rPr>
          <w:lang w:val="en-US"/>
        </w:rPr>
        <w:t>t</w:t>
      </w:r>
      <w:r w:rsidRPr="00B41998">
        <w:t xml:space="preserve"> по формуле</w:t>
      </w:r>
    </w:p>
    <w:p w:rsidR="004E658B" w:rsidRPr="00B41998" w:rsidRDefault="004E658B" w:rsidP="004E658B">
      <w:pPr>
        <w:ind w:left="426"/>
        <w:jc w:val="center"/>
      </w:pPr>
      <w:r w:rsidRPr="00B41998">
        <w:rPr>
          <w:rStyle w:val="ac"/>
        </w:rPr>
        <w:t xml:space="preserve">t </w:t>
      </w:r>
      <w:r w:rsidRPr="00B41998">
        <w:t xml:space="preserve">= π · </w:t>
      </w:r>
      <w:r w:rsidRPr="00B41998">
        <w:rPr>
          <w:rStyle w:val="ac"/>
        </w:rPr>
        <w:t xml:space="preserve">d </w:t>
      </w:r>
      <w:r w:rsidRPr="00B41998">
        <w:t>· tg (90° – β).</w:t>
      </w:r>
    </w:p>
    <w:p w:rsidR="004E658B" w:rsidRPr="00B41998" w:rsidRDefault="004E658B" w:rsidP="00FD0E0E">
      <w:pPr>
        <w:ind w:firstLine="426"/>
        <w:jc w:val="center"/>
      </w:pPr>
      <w:r w:rsidRPr="00B41998">
        <w:t xml:space="preserve">Где </w:t>
      </w:r>
      <w:r w:rsidRPr="00B41998">
        <w:rPr>
          <w:rStyle w:val="ac"/>
        </w:rPr>
        <w:t>d-</w:t>
      </w:r>
      <w:r w:rsidRPr="00B41998">
        <w:rPr>
          <w:rStyle w:val="ac"/>
          <w:i w:val="0"/>
        </w:rPr>
        <w:t xml:space="preserve">делительный диаметр колеса, </w:t>
      </w:r>
      <w:r w:rsidRPr="00B41998">
        <w:t>β- угол наклона линии зуба.</w:t>
      </w:r>
    </w:p>
    <w:p w:rsidR="007A6826" w:rsidRPr="00B41998" w:rsidRDefault="007A6826" w:rsidP="00FD0E0E">
      <w:pPr>
        <w:ind w:left="426"/>
        <w:jc w:val="center"/>
      </w:pPr>
      <w:r w:rsidRPr="00B41998">
        <w:t xml:space="preserve">Спираль является направляющей для операции </w:t>
      </w:r>
      <w:r w:rsidR="00343441" w:rsidRPr="00B41998">
        <w:rPr>
          <w:i/>
        </w:rPr>
        <w:t>вырезать кинематически</w:t>
      </w:r>
      <w:r w:rsidRPr="00B41998">
        <w:t>.</w:t>
      </w:r>
    </w:p>
    <w:p w:rsidR="00AA6798" w:rsidRPr="00B41998" w:rsidRDefault="00AA6798" w:rsidP="00AA6798">
      <w:pPr>
        <w:pStyle w:val="ad"/>
        <w:numPr>
          <w:ilvl w:val="0"/>
          <w:numId w:val="12"/>
        </w:numPr>
      </w:pPr>
      <w:r w:rsidRPr="00B41998">
        <w:t xml:space="preserve">Зададим параметры построения спирали </w:t>
      </w:r>
    </w:p>
    <w:p w:rsidR="00AA6798" w:rsidRPr="00B41998" w:rsidRDefault="00AA6798" w:rsidP="00AA6798">
      <w:pPr>
        <w:pStyle w:val="ad"/>
        <w:numPr>
          <w:ilvl w:val="0"/>
          <w:numId w:val="15"/>
        </w:numPr>
      </w:pPr>
      <w:r w:rsidRPr="00B41998">
        <w:t>способ построения – По числу витков и шагу;</w:t>
      </w:r>
    </w:p>
    <w:p w:rsidR="00AA6798" w:rsidRPr="00B41998" w:rsidRDefault="00AA6798" w:rsidP="00AA6798">
      <w:pPr>
        <w:pStyle w:val="ad"/>
        <w:numPr>
          <w:ilvl w:val="0"/>
          <w:numId w:val="15"/>
        </w:numPr>
      </w:pPr>
      <w:r w:rsidRPr="00B41998">
        <w:t>количество витков –  (определяется конструктивно во время построения таким образом, чтобы виток спирали был чуть больше ширины колеса);</w:t>
      </w:r>
    </w:p>
    <w:p w:rsidR="00AA6798" w:rsidRPr="00B41998" w:rsidRDefault="00AA6798" w:rsidP="00AA6798">
      <w:pPr>
        <w:pStyle w:val="ad"/>
        <w:numPr>
          <w:ilvl w:val="0"/>
          <w:numId w:val="15"/>
        </w:numPr>
      </w:pPr>
      <w:r w:rsidRPr="00B41998">
        <w:t>шаг витков – ;</w:t>
      </w:r>
    </w:p>
    <w:p w:rsidR="00AA6798" w:rsidRPr="00B41998" w:rsidRDefault="00AA6798" w:rsidP="00AA6798">
      <w:pPr>
        <w:pStyle w:val="ad"/>
        <w:numPr>
          <w:ilvl w:val="0"/>
          <w:numId w:val="15"/>
        </w:numPr>
      </w:pPr>
      <w:r w:rsidRPr="00B41998">
        <w:t>направление построения – Обратное направление (обратное относительно нормали к базовой плоскости спирали);</w:t>
      </w:r>
    </w:p>
    <w:p w:rsidR="00AA6798" w:rsidRPr="00B41998" w:rsidRDefault="00AA6798" w:rsidP="00AA6798">
      <w:pPr>
        <w:pStyle w:val="ad"/>
        <w:numPr>
          <w:ilvl w:val="0"/>
          <w:numId w:val="15"/>
        </w:numPr>
      </w:pPr>
      <w:r w:rsidRPr="00B41998">
        <w:t>направление навивки – Правое;</w:t>
      </w:r>
    </w:p>
    <w:p w:rsidR="00AA6798" w:rsidRPr="00B41998" w:rsidRDefault="00AA6798" w:rsidP="00AA6798">
      <w:pPr>
        <w:pStyle w:val="ad"/>
        <w:numPr>
          <w:ilvl w:val="0"/>
          <w:numId w:val="15"/>
        </w:numPr>
      </w:pPr>
      <w:r w:rsidRPr="00B41998">
        <w:t>начальный угол спирали . Это угол, который задает начало первого витка на опорной плоскости спирали. Он определяется приблизительно при построении (необходимо, чтобы начало витка попало внутрь контура эскиза выреза между зубьями – точное значение не важно);</w:t>
      </w:r>
    </w:p>
    <w:p w:rsidR="00AA6798" w:rsidRPr="00B41998" w:rsidRDefault="00AA6798" w:rsidP="00AA6798">
      <w:pPr>
        <w:pStyle w:val="ad"/>
        <w:numPr>
          <w:ilvl w:val="0"/>
          <w:numId w:val="15"/>
        </w:numPr>
      </w:pPr>
      <w:r w:rsidRPr="00B41998">
        <w:t>начальная точка спирали – совпадает с точкой начала координат опорной плоскости (то есть лежит на оси колеса);</w:t>
      </w:r>
    </w:p>
    <w:p w:rsidR="00AA6798" w:rsidRPr="00B41998" w:rsidRDefault="00AA6798" w:rsidP="00AA6798">
      <w:pPr>
        <w:pStyle w:val="ad"/>
        <w:numPr>
          <w:ilvl w:val="0"/>
          <w:numId w:val="15"/>
        </w:numPr>
      </w:pPr>
      <w:r w:rsidRPr="00B41998">
        <w:t>диаметр витков спирали (задается на вкладке Диаметр панели свойств) – равный делительному диаметру колеса .</w:t>
      </w:r>
    </w:p>
    <w:p w:rsidR="004E658B" w:rsidRPr="00B41998" w:rsidRDefault="00343441" w:rsidP="00AA6798">
      <w:pPr>
        <w:pStyle w:val="a3"/>
        <w:numPr>
          <w:ilvl w:val="0"/>
          <w:numId w:val="12"/>
        </w:numPr>
      </w:pPr>
      <w:r w:rsidRPr="00B41998">
        <w:t xml:space="preserve">Выполнить операцию  </w:t>
      </w:r>
      <w:r w:rsidRPr="00B41998">
        <w:rPr>
          <w:i/>
        </w:rPr>
        <w:t xml:space="preserve">вырезать кинематически. </w:t>
      </w:r>
      <w:r w:rsidRPr="00B41998">
        <w:t>В качестве сечения выбрать эскиз профиля выреза зубьев , в качестве траектории- построенную ранее спираль.</w:t>
      </w:r>
    </w:p>
    <w:p w:rsidR="00343441" w:rsidRPr="00B41998" w:rsidRDefault="00343441" w:rsidP="00AA6798">
      <w:pPr>
        <w:pStyle w:val="a3"/>
        <w:numPr>
          <w:ilvl w:val="0"/>
          <w:numId w:val="12"/>
        </w:numPr>
      </w:pPr>
      <w:r w:rsidRPr="00B41998">
        <w:t xml:space="preserve">Выполнить операцию </w:t>
      </w:r>
      <w:r w:rsidRPr="00B41998">
        <w:rPr>
          <w:i/>
        </w:rPr>
        <w:t xml:space="preserve">массив по концентрической сетке </w:t>
      </w:r>
      <w:r w:rsidRPr="00B41998">
        <w:t>с числом копий равному числу зубьев колеса. Трехмерная модель косозубого зубчатого колеса выполнена.</w:t>
      </w:r>
    </w:p>
    <w:p w:rsidR="00E617BF" w:rsidRPr="00B41998" w:rsidRDefault="00E617BF" w:rsidP="00E617BF">
      <w:pPr>
        <w:ind w:left="426"/>
      </w:pPr>
      <w:r w:rsidRPr="00B41998">
        <w:t>Построение отверстий в зубчатом колесе выполняется следующим образом:</w:t>
      </w:r>
    </w:p>
    <w:p w:rsidR="00E617BF" w:rsidRPr="00217D07" w:rsidRDefault="00E617BF" w:rsidP="00E617BF">
      <w:pPr>
        <w:pStyle w:val="a3"/>
        <w:numPr>
          <w:ilvl w:val="0"/>
          <w:numId w:val="17"/>
        </w:numPr>
      </w:pPr>
      <w:r w:rsidRPr="00B41998">
        <w:t xml:space="preserve">Построить эскиз отверстий в плоскости </w:t>
      </w:r>
      <w:r w:rsidRPr="00B41998">
        <w:rPr>
          <w:b/>
          <w:lang w:val="en-US"/>
        </w:rPr>
        <w:t>YZ</w:t>
      </w:r>
      <w:r w:rsidRPr="00B41998">
        <w:rPr>
          <w:b/>
        </w:rPr>
        <w:t xml:space="preserve">. </w:t>
      </w:r>
      <w:r w:rsidRPr="00B41998">
        <w:t xml:space="preserve">Диаметры отверстий и диаметр окружности  , на которой располагаются центры отверстий см. </w:t>
      </w:r>
      <w:r w:rsidRPr="00B41998">
        <w:rPr>
          <w:b/>
          <w:lang w:val="en-US"/>
        </w:rPr>
        <w:t>IV</w:t>
      </w:r>
      <w:r w:rsidRPr="00B41998">
        <w:rPr>
          <w:lang w:val="en-US"/>
        </w:rPr>
        <w:t xml:space="preserve"> </w:t>
      </w:r>
      <w:r w:rsidRPr="00B41998">
        <w:rPr>
          <w:b/>
        </w:rPr>
        <w:t>Предварительный расчёт валов.</w:t>
      </w:r>
    </w:p>
    <w:p w:rsidR="00217D07" w:rsidRDefault="00217D07" w:rsidP="00217D07">
      <w:pPr>
        <w:rPr>
          <w:lang w:val="en-US"/>
        </w:rPr>
      </w:pPr>
    </w:p>
    <w:p w:rsidR="001006ED" w:rsidRPr="00217D07" w:rsidRDefault="00E617BF" w:rsidP="00217D07">
      <w:pPr>
        <w:pStyle w:val="a3"/>
        <w:numPr>
          <w:ilvl w:val="0"/>
          <w:numId w:val="17"/>
        </w:numPr>
      </w:pPr>
      <w:r w:rsidRPr="00B41998">
        <w:t xml:space="preserve">Завершить создание эскиза и выполнить команду </w:t>
      </w:r>
      <w:r w:rsidRPr="00B41998">
        <w:rPr>
          <w:i/>
        </w:rPr>
        <w:t>вырезать выдавливанием</w:t>
      </w:r>
      <w:r w:rsidRPr="00B41998">
        <w:t>, установив направление выдавливания – Два направления, и величину выдавливания – Через все для обоих направлений. Построение отверс</w:t>
      </w:r>
      <w:r w:rsidR="00217D07">
        <w:t>тий в зубчатом колесе закончено</w:t>
      </w:r>
    </w:p>
    <w:p w:rsidR="008551EA" w:rsidRPr="00B41998" w:rsidRDefault="007F31CE" w:rsidP="00C0155A">
      <w:pPr>
        <w:jc w:val="both"/>
        <w:rPr>
          <w:vertAlign w:val="superscript"/>
        </w:rPr>
      </w:pPr>
      <w:r w:rsidRPr="00B41998">
        <w:t>В зачётном задании необходимо выполнить построение модели детали, указанной в исходных вариантах задания. Модель сохраняется в графическом формате , размещается на листе формата А4 и подшивается в пояснительную записку.</w:t>
      </w:r>
    </w:p>
    <w:p w:rsidR="005A165F" w:rsidRPr="00B41998" w:rsidRDefault="005A165F">
      <w:pPr>
        <w:spacing w:after="200" w:line="276" w:lineRule="auto"/>
        <w:rPr>
          <w:vertAlign w:val="superscript"/>
        </w:rPr>
      </w:pPr>
    </w:p>
    <w:p w:rsidR="005A165F" w:rsidRDefault="005A165F">
      <w:pPr>
        <w:spacing w:after="200" w:line="276" w:lineRule="auto"/>
        <w:rPr>
          <w:sz w:val="28"/>
          <w:szCs w:val="28"/>
          <w:vertAlign w:val="superscript"/>
        </w:rPr>
      </w:pPr>
    </w:p>
    <w:p w:rsidR="00A138E5" w:rsidRPr="00217D07" w:rsidRDefault="00A138E5" w:rsidP="00710C80">
      <w:pPr>
        <w:pStyle w:val="14"/>
        <w:rPr>
          <w:sz w:val="24"/>
          <w:szCs w:val="24"/>
        </w:rPr>
      </w:pPr>
      <w:bookmarkStart w:id="40" w:name="_Toc294211553"/>
      <w:r w:rsidRPr="00217D07">
        <w:rPr>
          <w:sz w:val="24"/>
          <w:szCs w:val="24"/>
          <w:lang w:val="en-US"/>
        </w:rPr>
        <w:lastRenderedPageBreak/>
        <w:t>XI</w:t>
      </w:r>
      <w:r w:rsidRPr="00217D07">
        <w:rPr>
          <w:sz w:val="24"/>
          <w:szCs w:val="24"/>
        </w:rPr>
        <w:t>.Расчёт валов и осей с применением САПР.</w:t>
      </w:r>
      <w:bookmarkEnd w:id="40"/>
    </w:p>
    <w:p w:rsidR="00A138E5" w:rsidRPr="00217D07" w:rsidRDefault="00A138E5" w:rsidP="00A138E5">
      <w:pPr>
        <w:pStyle w:val="af2"/>
        <w:jc w:val="left"/>
        <w:rPr>
          <w:rFonts w:ascii="Times New Roman" w:hAnsi="Times New Roman"/>
          <w:b w:val="0"/>
          <w:sz w:val="24"/>
          <w:szCs w:val="24"/>
        </w:rPr>
      </w:pPr>
      <w:r w:rsidRPr="00217D07">
        <w:rPr>
          <w:rFonts w:ascii="Times New Roman" w:hAnsi="Times New Roman"/>
          <w:b w:val="0"/>
          <w:sz w:val="24"/>
          <w:szCs w:val="24"/>
        </w:rPr>
        <w:t xml:space="preserve"> </w:t>
      </w:r>
      <w:r w:rsidR="00C22469" w:rsidRPr="00217D07">
        <w:rPr>
          <w:rFonts w:ascii="Times New Roman" w:hAnsi="Times New Roman"/>
          <w:b w:val="0"/>
          <w:sz w:val="24"/>
          <w:szCs w:val="24"/>
        </w:rPr>
        <w:t xml:space="preserve">  </w:t>
      </w:r>
      <w:r w:rsidRPr="00217D07">
        <w:rPr>
          <w:rFonts w:ascii="Times New Roman" w:hAnsi="Times New Roman"/>
          <w:b w:val="0"/>
          <w:sz w:val="24"/>
          <w:szCs w:val="24"/>
        </w:rPr>
        <w:t>Рассмотрим пример расчёта</w:t>
      </w:r>
      <w:r w:rsidR="00904B51" w:rsidRPr="00217D07">
        <w:rPr>
          <w:rFonts w:ascii="Times New Roman" w:hAnsi="Times New Roman"/>
          <w:b w:val="0"/>
          <w:sz w:val="24"/>
          <w:szCs w:val="24"/>
        </w:rPr>
        <w:t xml:space="preserve"> статической прочности</w:t>
      </w:r>
      <w:r w:rsidRPr="00217D07">
        <w:rPr>
          <w:rFonts w:ascii="Times New Roman" w:hAnsi="Times New Roman"/>
          <w:b w:val="0"/>
          <w:sz w:val="24"/>
          <w:szCs w:val="24"/>
        </w:rPr>
        <w:t xml:space="preserve"> валов </w:t>
      </w:r>
      <w:r w:rsidR="00224141" w:rsidRPr="00217D07">
        <w:rPr>
          <w:rFonts w:ascii="Times New Roman" w:hAnsi="Times New Roman"/>
          <w:b w:val="0"/>
          <w:sz w:val="24"/>
          <w:szCs w:val="24"/>
        </w:rPr>
        <w:t xml:space="preserve">в программе  </w:t>
      </w:r>
      <w:r w:rsidR="00224141" w:rsidRPr="00217D07">
        <w:rPr>
          <w:bCs/>
          <w:sz w:val="24"/>
          <w:szCs w:val="24"/>
        </w:rPr>
        <w:t xml:space="preserve">АПМ WinShaft,  </w:t>
      </w:r>
      <w:r w:rsidR="00A720C6" w:rsidRPr="00217D07">
        <w:rPr>
          <w:rFonts w:ascii="Times New Roman" w:hAnsi="Times New Roman"/>
          <w:b w:val="0"/>
          <w:sz w:val="24"/>
          <w:szCs w:val="24"/>
        </w:rPr>
        <w:t>разработанной</w:t>
      </w:r>
      <w:r w:rsidR="00224141" w:rsidRPr="00217D07">
        <w:rPr>
          <w:rFonts w:ascii="Times New Roman" w:hAnsi="Times New Roman"/>
          <w:b w:val="0"/>
          <w:sz w:val="24"/>
          <w:szCs w:val="24"/>
        </w:rPr>
        <w:t xml:space="preserve"> в Центре "</w:t>
      </w:r>
      <w:r w:rsidR="00224141" w:rsidRPr="00217D07">
        <w:rPr>
          <w:rFonts w:ascii="Times New Roman" w:hAnsi="Times New Roman"/>
          <w:b w:val="0"/>
          <w:i/>
          <w:iCs/>
          <w:sz w:val="24"/>
          <w:szCs w:val="24"/>
        </w:rPr>
        <w:t>Автоматизированное Проектирование Машин</w:t>
      </w:r>
      <w:r w:rsidR="00224141" w:rsidRPr="00217D07">
        <w:rPr>
          <w:rFonts w:ascii="Times New Roman" w:hAnsi="Times New Roman"/>
          <w:b w:val="0"/>
          <w:sz w:val="24"/>
          <w:szCs w:val="24"/>
        </w:rPr>
        <w:t>".</w:t>
      </w:r>
    </w:p>
    <w:p w:rsidR="00904B51" w:rsidRPr="00217D07" w:rsidRDefault="00C22469" w:rsidP="00A138E5">
      <w:pPr>
        <w:pStyle w:val="af2"/>
        <w:jc w:val="left"/>
        <w:rPr>
          <w:rFonts w:ascii="Times New Roman" w:hAnsi="Times New Roman"/>
          <w:b w:val="0"/>
          <w:sz w:val="24"/>
          <w:szCs w:val="24"/>
        </w:rPr>
      </w:pPr>
      <w:r w:rsidRPr="00217D07">
        <w:rPr>
          <w:rFonts w:ascii="Times New Roman" w:hAnsi="Times New Roman"/>
          <w:b w:val="0"/>
          <w:sz w:val="24"/>
          <w:szCs w:val="24"/>
        </w:rPr>
        <w:t xml:space="preserve">  </w:t>
      </w:r>
      <w:r w:rsidR="00904B51" w:rsidRPr="00217D07">
        <w:rPr>
          <w:rFonts w:ascii="Times New Roman" w:hAnsi="Times New Roman"/>
          <w:b w:val="0"/>
          <w:sz w:val="24"/>
          <w:szCs w:val="24"/>
        </w:rPr>
        <w:t xml:space="preserve"> Программа обладает достаточно простым интерфейсом и освоить работу с ней не составляет труда. </w:t>
      </w:r>
    </w:p>
    <w:p w:rsidR="00904B51" w:rsidRPr="00217D07" w:rsidRDefault="00904B51" w:rsidP="00904B51">
      <w:pPr>
        <w:pStyle w:val="af2"/>
        <w:jc w:val="left"/>
        <w:rPr>
          <w:rFonts w:ascii="Times New Roman" w:hAnsi="Times New Roman"/>
          <w:b w:val="0"/>
          <w:sz w:val="24"/>
          <w:szCs w:val="24"/>
        </w:rPr>
      </w:pPr>
      <w:r w:rsidRPr="00217D07">
        <w:rPr>
          <w:sz w:val="24"/>
          <w:szCs w:val="24"/>
        </w:rPr>
        <w:t xml:space="preserve"> </w:t>
      </w:r>
      <w:r w:rsidR="00C22469" w:rsidRPr="00217D07">
        <w:rPr>
          <w:sz w:val="24"/>
          <w:szCs w:val="24"/>
        </w:rPr>
        <w:t xml:space="preserve">   </w:t>
      </w:r>
      <w:r w:rsidRPr="00217D07">
        <w:rPr>
          <w:rFonts w:ascii="Times New Roman" w:hAnsi="Times New Roman"/>
          <w:b w:val="0"/>
          <w:sz w:val="24"/>
          <w:szCs w:val="24"/>
        </w:rPr>
        <w:t>Расчет статической прочности является проверочным. С его помощью для вала заданной формы вычисляются значения коэффициентов запаса. Как правило, форма и геометрические размеры вала определяются из конструктивных соображений. Расчет должен подтвердить или опровергнуть предложенную конструктором конфигурацию вала с точки зрения статической прочности. Заметим, что статическая прочность не является единственным критерием проверки правильности конструкции вала. Окончательный вывод может быть сделан только в результате проверки всех критериев, перечисленных в предыдущем разделе.</w:t>
      </w:r>
    </w:p>
    <w:p w:rsidR="00904B51" w:rsidRPr="00217D07" w:rsidRDefault="00904B51" w:rsidP="00904B51">
      <w:pPr>
        <w:pStyle w:val="ugbodytext"/>
        <w:ind w:firstLine="425"/>
        <w:jc w:val="both"/>
      </w:pPr>
      <w:r w:rsidRPr="00217D07">
        <w:t>При расчете статической прочности вал рассматривается как круглая балка переменного сечения. Валы изготавливаются из стали, механические характеристики которой определяют величину запаса прочности при заданном нагружении вала. Таким образом, цель расчета вала может быть сформулирована как определение таких значений механических характеристик материала вала, которые обеспечивают заданные значения коэффициентов запаса прочности при заданном нагружении вала.</w:t>
      </w:r>
    </w:p>
    <w:p w:rsidR="00904B51" w:rsidRPr="00217D07" w:rsidRDefault="00904B51" w:rsidP="00904B51">
      <w:pPr>
        <w:pStyle w:val="ugbodytext"/>
        <w:ind w:firstLine="425"/>
        <w:jc w:val="both"/>
      </w:pPr>
      <w:r w:rsidRPr="00217D07">
        <w:t>Помимо геометрических характеристик, в качестве исходных данных при расчете статической прочности должны быть заданы нагрузки, действующие на вал, такие как:</w:t>
      </w:r>
    </w:p>
    <w:p w:rsidR="00904B51" w:rsidRPr="00217D07" w:rsidRDefault="00904B51" w:rsidP="00904B51">
      <w:pPr>
        <w:pStyle w:val="ugbodytext"/>
      </w:pPr>
      <w:r w:rsidRPr="00217D07">
        <w:t>- сосредоточенные и распределенные радиальные силы,</w:t>
      </w:r>
    </w:p>
    <w:p w:rsidR="00904B51" w:rsidRPr="00217D07" w:rsidRDefault="00904B51" w:rsidP="00904B51">
      <w:pPr>
        <w:pStyle w:val="ugbodytext"/>
      </w:pPr>
      <w:r w:rsidRPr="00217D07">
        <w:t>- осевые силы,</w:t>
      </w:r>
    </w:p>
    <w:p w:rsidR="00904B51" w:rsidRPr="00217D07" w:rsidRDefault="00904B51" w:rsidP="00904B51">
      <w:pPr>
        <w:pStyle w:val="ugbodytext"/>
      </w:pPr>
      <w:r w:rsidRPr="00217D07">
        <w:t>- изгибающие моменты,</w:t>
      </w:r>
    </w:p>
    <w:p w:rsidR="00904B51" w:rsidRPr="00217D07" w:rsidRDefault="00904B51" w:rsidP="00904B51">
      <w:pPr>
        <w:pStyle w:val="ugbodytext"/>
      </w:pPr>
      <w:r w:rsidRPr="00217D07">
        <w:t>- моменты кручения.</w:t>
      </w:r>
    </w:p>
    <w:p w:rsidR="00904B51" w:rsidRPr="00217D07" w:rsidRDefault="00C22469" w:rsidP="00C22469">
      <w:pPr>
        <w:pStyle w:val="ugbodytext"/>
      </w:pPr>
      <w:r w:rsidRPr="00217D07">
        <w:t xml:space="preserve">      </w:t>
      </w:r>
      <w:r w:rsidR="00904B51" w:rsidRPr="00217D07">
        <w:t>Необходимо также указать условия закрепления вала, задав конечное число опор, причем количество опор не должно превышать пятидесяти.</w:t>
      </w:r>
    </w:p>
    <w:p w:rsidR="00904B51" w:rsidRPr="00217D07" w:rsidRDefault="00904B51" w:rsidP="00C22469">
      <w:pPr>
        <w:pStyle w:val="ugbodytext"/>
        <w:ind w:firstLine="425"/>
      </w:pPr>
      <w:r w:rsidRPr="00217D07">
        <w:t>При вводе моментов кручения следует следить за тем, чтобы соблюдалось условие равновесия по кручению. Если это условие не выполняется система проигнорирует введенные моменты кручения.</w:t>
      </w:r>
    </w:p>
    <w:p w:rsidR="00904B51" w:rsidRPr="00217D07" w:rsidRDefault="00904B51" w:rsidP="00904B51">
      <w:pPr>
        <w:pStyle w:val="ugbodytext"/>
        <w:ind w:firstLine="425"/>
        <w:jc w:val="both"/>
      </w:pPr>
      <w:r w:rsidRPr="00217D07">
        <w:t>Из вышесказанного можно составить алгоритм работы с программой:</w:t>
      </w:r>
    </w:p>
    <w:p w:rsidR="00904B51" w:rsidRPr="00217D07" w:rsidRDefault="00904B51" w:rsidP="00904B51">
      <w:pPr>
        <w:pStyle w:val="ugbodytext"/>
        <w:numPr>
          <w:ilvl w:val="0"/>
          <w:numId w:val="18"/>
        </w:numPr>
        <w:jc w:val="both"/>
      </w:pPr>
      <w:r w:rsidRPr="00217D07">
        <w:t>Вычертить вал в рабочей области.</w:t>
      </w:r>
    </w:p>
    <w:p w:rsidR="00904B51" w:rsidRPr="00217D07" w:rsidRDefault="00904B51" w:rsidP="00904B51">
      <w:pPr>
        <w:pStyle w:val="ugbodytext"/>
        <w:numPr>
          <w:ilvl w:val="0"/>
          <w:numId w:val="18"/>
        </w:numPr>
        <w:jc w:val="both"/>
      </w:pPr>
      <w:r w:rsidRPr="00217D07">
        <w:t>Указать количество опор и условия закрепления вала</w:t>
      </w:r>
    </w:p>
    <w:p w:rsidR="00904B51" w:rsidRPr="00217D07" w:rsidRDefault="00910FD9" w:rsidP="00904B51">
      <w:pPr>
        <w:pStyle w:val="ugbodytext"/>
        <w:numPr>
          <w:ilvl w:val="0"/>
          <w:numId w:val="18"/>
        </w:numPr>
        <w:jc w:val="both"/>
      </w:pPr>
      <w:r w:rsidRPr="00217D07">
        <w:t>Составить расчётную схему вала</w:t>
      </w:r>
    </w:p>
    <w:p w:rsidR="00904B51" w:rsidRPr="00217D07" w:rsidRDefault="00904B51" w:rsidP="00904B51">
      <w:pPr>
        <w:pStyle w:val="ugbodytext"/>
        <w:numPr>
          <w:ilvl w:val="0"/>
          <w:numId w:val="18"/>
        </w:numPr>
        <w:jc w:val="both"/>
      </w:pPr>
      <w:r w:rsidRPr="00217D07">
        <w:t>Выполнить расчёт</w:t>
      </w:r>
    </w:p>
    <w:p w:rsidR="00710C80" w:rsidRPr="00710C80" w:rsidRDefault="00710C80" w:rsidP="00710C80">
      <w:pPr>
        <w:widowControl w:val="0"/>
        <w:autoSpaceDE w:val="0"/>
        <w:autoSpaceDN w:val="0"/>
        <w:adjustRightInd w:val="0"/>
        <w:ind w:left="425"/>
        <w:rPr>
          <w:rFonts w:ascii="Arial" w:hAnsi="Arial" w:cs="Arial"/>
          <w:sz w:val="20"/>
          <w:szCs w:val="20"/>
        </w:rPr>
      </w:pPr>
    </w:p>
    <w:p w:rsidR="00710C80" w:rsidRPr="00217D07" w:rsidRDefault="00710C80" w:rsidP="00710C80">
      <w:pPr>
        <w:widowControl w:val="0"/>
        <w:autoSpaceDE w:val="0"/>
        <w:autoSpaceDN w:val="0"/>
        <w:adjustRightInd w:val="0"/>
        <w:ind w:left="425"/>
        <w:jc w:val="center"/>
        <w:rPr>
          <w:lang w:val="en-US"/>
        </w:rPr>
      </w:pPr>
      <w:r w:rsidRPr="00217D07">
        <w:rPr>
          <w:lang w:val="en-US"/>
        </w:rPr>
        <w:t>Таблица: Нагрузки</w:t>
      </w:r>
    </w:p>
    <w:p w:rsidR="00710C80" w:rsidRPr="00217D07" w:rsidRDefault="00710C80" w:rsidP="00710C80">
      <w:pPr>
        <w:widowControl w:val="0"/>
        <w:autoSpaceDE w:val="0"/>
        <w:autoSpaceDN w:val="0"/>
        <w:adjustRightInd w:val="0"/>
        <w:ind w:left="425"/>
        <w:jc w:val="center"/>
        <w:rPr>
          <w:lang w:val="en-US"/>
        </w:rPr>
      </w:pPr>
      <w:r w:rsidRPr="00217D07">
        <w:rPr>
          <w:lang w:val="en-US"/>
        </w:rPr>
        <w:lastRenderedPageBreak/>
        <w:t>Радиальные силы</w:t>
      </w:r>
    </w:p>
    <w:tbl>
      <w:tblPr>
        <w:tblW w:w="0" w:type="auto"/>
        <w:tblInd w:w="100" w:type="dxa"/>
        <w:tblLayout w:type="fixed"/>
        <w:tblCellMar>
          <w:left w:w="100" w:type="dxa"/>
          <w:right w:w="100" w:type="dxa"/>
        </w:tblCellMar>
        <w:tblLook w:val="0000"/>
      </w:tblPr>
      <w:tblGrid>
        <w:gridCol w:w="900"/>
        <w:gridCol w:w="3000"/>
        <w:gridCol w:w="3000"/>
        <w:gridCol w:w="3100"/>
      </w:tblGrid>
      <w:tr w:rsidR="00710C80" w:rsidRPr="00217D07" w:rsidTr="00910FD9">
        <w:tc>
          <w:tcPr>
            <w:tcW w:w="9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N</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Расстояние от левого конца вала, мм</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Модуль, Н</w:t>
            </w:r>
          </w:p>
        </w:tc>
        <w:tc>
          <w:tcPr>
            <w:tcW w:w="31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Угол, град</w:t>
            </w:r>
          </w:p>
        </w:tc>
      </w:tr>
      <w:tr w:rsidR="00710C80" w:rsidRPr="00217D07" w:rsidTr="00910FD9">
        <w:tc>
          <w:tcPr>
            <w:tcW w:w="9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0</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143.00</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1471.25</w:t>
            </w:r>
          </w:p>
        </w:tc>
        <w:tc>
          <w:tcPr>
            <w:tcW w:w="31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90.00</w:t>
            </w:r>
          </w:p>
        </w:tc>
      </w:tr>
      <w:tr w:rsidR="00710C80" w:rsidRPr="00217D07" w:rsidTr="00910FD9">
        <w:tc>
          <w:tcPr>
            <w:tcW w:w="9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143.00</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500.92</w:t>
            </w:r>
          </w:p>
        </w:tc>
        <w:tc>
          <w:tcPr>
            <w:tcW w:w="31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180.00</w:t>
            </w:r>
          </w:p>
        </w:tc>
      </w:tr>
    </w:tbl>
    <w:p w:rsidR="00710C80" w:rsidRPr="00217D07" w:rsidRDefault="00710C80" w:rsidP="00710C80">
      <w:pPr>
        <w:pStyle w:val="a3"/>
        <w:widowControl w:val="0"/>
        <w:numPr>
          <w:ilvl w:val="0"/>
          <w:numId w:val="18"/>
        </w:numPr>
        <w:autoSpaceDE w:val="0"/>
        <w:autoSpaceDN w:val="0"/>
        <w:adjustRightInd w:val="0"/>
        <w:jc w:val="center"/>
        <w:rPr>
          <w:lang w:val="en-US"/>
        </w:rPr>
      </w:pPr>
      <w:r w:rsidRPr="00217D07">
        <w:rPr>
          <w:lang w:val="en-US"/>
        </w:rPr>
        <w:t>Моменты изгиба</w:t>
      </w:r>
    </w:p>
    <w:tbl>
      <w:tblPr>
        <w:tblW w:w="0" w:type="auto"/>
        <w:tblInd w:w="100" w:type="dxa"/>
        <w:tblLayout w:type="fixed"/>
        <w:tblCellMar>
          <w:left w:w="100" w:type="dxa"/>
          <w:right w:w="100" w:type="dxa"/>
        </w:tblCellMar>
        <w:tblLook w:val="0000"/>
      </w:tblPr>
      <w:tblGrid>
        <w:gridCol w:w="900"/>
        <w:gridCol w:w="3000"/>
        <w:gridCol w:w="3000"/>
        <w:gridCol w:w="3100"/>
      </w:tblGrid>
      <w:tr w:rsidR="00710C80" w:rsidRPr="00217D07" w:rsidTr="00910FD9">
        <w:tc>
          <w:tcPr>
            <w:tcW w:w="9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N</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Расстояние от левого конца вала, мм</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Модуль, Нxм</w:t>
            </w:r>
          </w:p>
        </w:tc>
        <w:tc>
          <w:tcPr>
            <w:tcW w:w="31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Угол, град</w:t>
            </w:r>
          </w:p>
        </w:tc>
      </w:tr>
      <w:tr w:rsidR="00710C80" w:rsidRPr="00217D07" w:rsidTr="00910FD9">
        <w:tc>
          <w:tcPr>
            <w:tcW w:w="9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0</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143.00</w:t>
            </w:r>
          </w:p>
        </w:tc>
        <w:tc>
          <w:tcPr>
            <w:tcW w:w="3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7.34</w:t>
            </w:r>
          </w:p>
        </w:tc>
        <w:tc>
          <w:tcPr>
            <w:tcW w:w="31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180.00</w:t>
            </w:r>
          </w:p>
        </w:tc>
      </w:tr>
    </w:tbl>
    <w:p w:rsidR="00710C80" w:rsidRPr="00217D07" w:rsidRDefault="00710C80" w:rsidP="00710C80">
      <w:pPr>
        <w:pStyle w:val="a3"/>
        <w:widowControl w:val="0"/>
        <w:numPr>
          <w:ilvl w:val="0"/>
          <w:numId w:val="18"/>
        </w:numPr>
        <w:autoSpaceDE w:val="0"/>
        <w:autoSpaceDN w:val="0"/>
        <w:adjustRightInd w:val="0"/>
        <w:jc w:val="center"/>
        <w:rPr>
          <w:lang w:val="en-US"/>
        </w:rPr>
      </w:pPr>
      <w:r w:rsidRPr="00217D07">
        <w:rPr>
          <w:lang w:val="en-US"/>
        </w:rPr>
        <w:t>Моменты кручения</w:t>
      </w:r>
    </w:p>
    <w:tbl>
      <w:tblPr>
        <w:tblW w:w="0" w:type="auto"/>
        <w:tblInd w:w="100" w:type="dxa"/>
        <w:tblLayout w:type="fixed"/>
        <w:tblCellMar>
          <w:left w:w="100" w:type="dxa"/>
          <w:right w:w="100" w:type="dxa"/>
        </w:tblCellMar>
        <w:tblLook w:val="0000"/>
      </w:tblPr>
      <w:tblGrid>
        <w:gridCol w:w="900"/>
        <w:gridCol w:w="4500"/>
        <w:gridCol w:w="4600"/>
      </w:tblGrid>
      <w:tr w:rsidR="00710C80" w:rsidRPr="00217D07" w:rsidTr="00910FD9">
        <w:tc>
          <w:tcPr>
            <w:tcW w:w="9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N</w:t>
            </w:r>
          </w:p>
        </w:tc>
        <w:tc>
          <w:tcPr>
            <w:tcW w:w="45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Расстояние от левого конца вала, мм</w:t>
            </w:r>
          </w:p>
        </w:tc>
        <w:tc>
          <w:tcPr>
            <w:tcW w:w="46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Значение, Нxм</w:t>
            </w:r>
          </w:p>
        </w:tc>
      </w:tr>
      <w:tr w:rsidR="00710C80" w:rsidRPr="00217D07" w:rsidTr="00910FD9">
        <w:tc>
          <w:tcPr>
            <w:tcW w:w="9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0</w:t>
            </w:r>
          </w:p>
        </w:tc>
        <w:tc>
          <w:tcPr>
            <w:tcW w:w="45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28.00</w:t>
            </w:r>
          </w:p>
        </w:tc>
        <w:tc>
          <w:tcPr>
            <w:tcW w:w="46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-49.23</w:t>
            </w:r>
          </w:p>
        </w:tc>
      </w:tr>
      <w:tr w:rsidR="00710C80" w:rsidRPr="00217D07" w:rsidTr="00910FD9">
        <w:tc>
          <w:tcPr>
            <w:tcW w:w="9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w:t>
            </w:r>
          </w:p>
        </w:tc>
        <w:tc>
          <w:tcPr>
            <w:tcW w:w="45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143.00</w:t>
            </w:r>
          </w:p>
        </w:tc>
        <w:tc>
          <w:tcPr>
            <w:tcW w:w="46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49.23</w:t>
            </w:r>
          </w:p>
        </w:tc>
      </w:tr>
    </w:tbl>
    <w:p w:rsidR="00710C80" w:rsidRPr="00217D07" w:rsidRDefault="00710C80" w:rsidP="00710C80">
      <w:pPr>
        <w:widowControl w:val="0"/>
        <w:autoSpaceDE w:val="0"/>
        <w:autoSpaceDN w:val="0"/>
        <w:adjustRightInd w:val="0"/>
        <w:ind w:left="425"/>
        <w:rPr>
          <w:lang w:val="en-US"/>
        </w:rPr>
      </w:pPr>
      <w:r w:rsidRPr="00217D07">
        <w:br/>
      </w:r>
      <w:r w:rsidRPr="00217D07">
        <w:br/>
      </w:r>
      <w:r w:rsidRPr="00217D07">
        <w:rPr>
          <w:lang w:val="en-US"/>
        </w:rPr>
        <w:t>Реакции в опорах</w:t>
      </w:r>
    </w:p>
    <w:tbl>
      <w:tblPr>
        <w:tblW w:w="0" w:type="auto"/>
        <w:tblInd w:w="100" w:type="dxa"/>
        <w:tblLayout w:type="fixed"/>
        <w:tblCellMar>
          <w:left w:w="100" w:type="dxa"/>
          <w:right w:w="100" w:type="dxa"/>
        </w:tblCellMar>
        <w:tblLook w:val="0000"/>
      </w:tblPr>
      <w:tblGrid>
        <w:gridCol w:w="1200"/>
        <w:gridCol w:w="1400"/>
        <w:gridCol w:w="1800"/>
        <w:gridCol w:w="1800"/>
        <w:gridCol w:w="1800"/>
        <w:gridCol w:w="2000"/>
      </w:tblGrid>
      <w:tr w:rsidR="00710C80" w:rsidRPr="00217D07" w:rsidTr="00910FD9">
        <w:tc>
          <w:tcPr>
            <w:tcW w:w="12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N</w:t>
            </w:r>
          </w:p>
        </w:tc>
        <w:tc>
          <w:tcPr>
            <w:tcW w:w="14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Расстояние от левого конца вала, мм</w:t>
            </w:r>
          </w:p>
        </w:tc>
        <w:tc>
          <w:tcPr>
            <w:tcW w:w="18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Реакция верт., Н</w:t>
            </w:r>
          </w:p>
        </w:tc>
        <w:tc>
          <w:tcPr>
            <w:tcW w:w="18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Реакция гориз., Н</w:t>
            </w:r>
          </w:p>
        </w:tc>
        <w:tc>
          <w:tcPr>
            <w:tcW w:w="18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Модуль, Н</w:t>
            </w:r>
          </w:p>
        </w:tc>
        <w:tc>
          <w:tcPr>
            <w:tcW w:w="2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Угол, град</w:t>
            </w:r>
          </w:p>
        </w:tc>
      </w:tr>
      <w:tr w:rsidR="00710C80" w:rsidRPr="00217D07" w:rsidTr="00910FD9">
        <w:tc>
          <w:tcPr>
            <w:tcW w:w="12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0</w:t>
            </w:r>
          </w:p>
        </w:tc>
        <w:tc>
          <w:tcPr>
            <w:tcW w:w="14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11.50</w:t>
            </w:r>
          </w:p>
        </w:tc>
        <w:tc>
          <w:tcPr>
            <w:tcW w:w="18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-108.74</w:t>
            </w:r>
          </w:p>
        </w:tc>
        <w:tc>
          <w:tcPr>
            <w:tcW w:w="18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614.70</w:t>
            </w:r>
          </w:p>
        </w:tc>
        <w:tc>
          <w:tcPr>
            <w:tcW w:w="18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624.24</w:t>
            </w:r>
          </w:p>
        </w:tc>
        <w:tc>
          <w:tcPr>
            <w:tcW w:w="2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-10.03</w:t>
            </w:r>
          </w:p>
        </w:tc>
      </w:tr>
      <w:tr w:rsidR="00710C80" w:rsidRPr="00217D07" w:rsidTr="00910FD9">
        <w:tc>
          <w:tcPr>
            <w:tcW w:w="12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w:t>
            </w:r>
          </w:p>
        </w:tc>
        <w:tc>
          <w:tcPr>
            <w:tcW w:w="14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84.50</w:t>
            </w:r>
          </w:p>
        </w:tc>
        <w:tc>
          <w:tcPr>
            <w:tcW w:w="18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609.66</w:t>
            </w:r>
          </w:p>
        </w:tc>
        <w:tc>
          <w:tcPr>
            <w:tcW w:w="18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-2085.95</w:t>
            </w:r>
          </w:p>
        </w:tc>
        <w:tc>
          <w:tcPr>
            <w:tcW w:w="18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2173.22</w:t>
            </w:r>
          </w:p>
        </w:tc>
        <w:tc>
          <w:tcPr>
            <w:tcW w:w="2000" w:type="dxa"/>
            <w:tcBorders>
              <w:top w:val="single" w:sz="4" w:space="0" w:color="auto"/>
              <w:left w:val="single" w:sz="4" w:space="0" w:color="auto"/>
              <w:bottom w:val="single" w:sz="4" w:space="0" w:color="auto"/>
              <w:right w:val="single" w:sz="4" w:space="0" w:color="auto"/>
            </w:tcBorders>
          </w:tcPr>
          <w:p w:rsidR="00710C80" w:rsidRPr="00217D07" w:rsidRDefault="00710C80" w:rsidP="00710C80">
            <w:pPr>
              <w:widowControl w:val="0"/>
              <w:autoSpaceDE w:val="0"/>
              <w:autoSpaceDN w:val="0"/>
              <w:adjustRightInd w:val="0"/>
              <w:jc w:val="center"/>
            </w:pPr>
            <w:r w:rsidRPr="00217D07">
              <w:t>163.71</w:t>
            </w:r>
          </w:p>
        </w:tc>
      </w:tr>
    </w:tbl>
    <w:p w:rsidR="00710C80" w:rsidRDefault="00710C80" w:rsidP="00710C80">
      <w:pPr>
        <w:widowControl w:val="0"/>
        <w:autoSpaceDE w:val="0"/>
        <w:autoSpaceDN w:val="0"/>
        <w:adjustRightInd w:val="0"/>
        <w:ind w:left="425"/>
        <w:rPr>
          <w:lang w:val="en-US"/>
        </w:rPr>
      </w:pPr>
    </w:p>
    <w:p w:rsidR="00217D07" w:rsidRDefault="00217D07" w:rsidP="00710C80">
      <w:pPr>
        <w:widowControl w:val="0"/>
        <w:autoSpaceDE w:val="0"/>
        <w:autoSpaceDN w:val="0"/>
        <w:adjustRightInd w:val="0"/>
        <w:ind w:left="425"/>
        <w:rPr>
          <w:lang w:val="en-US"/>
        </w:rPr>
      </w:pPr>
    </w:p>
    <w:p w:rsidR="00217D07" w:rsidRDefault="00217D07" w:rsidP="00710C80">
      <w:pPr>
        <w:widowControl w:val="0"/>
        <w:autoSpaceDE w:val="0"/>
        <w:autoSpaceDN w:val="0"/>
        <w:adjustRightInd w:val="0"/>
        <w:ind w:left="425"/>
        <w:rPr>
          <w:lang w:val="en-US"/>
        </w:rPr>
      </w:pPr>
    </w:p>
    <w:p w:rsidR="00710C80" w:rsidRPr="00710C80" w:rsidRDefault="00710C80" w:rsidP="00710C80">
      <w:pPr>
        <w:pStyle w:val="a3"/>
        <w:widowControl w:val="0"/>
        <w:numPr>
          <w:ilvl w:val="0"/>
          <w:numId w:val="18"/>
        </w:numPr>
        <w:autoSpaceDE w:val="0"/>
        <w:autoSpaceDN w:val="0"/>
        <w:adjustRightInd w:val="0"/>
        <w:rPr>
          <w:rFonts w:ascii="Arial" w:hAnsi="Arial" w:cs="Arial"/>
          <w:sz w:val="20"/>
          <w:szCs w:val="20"/>
        </w:rPr>
      </w:pPr>
      <w:r>
        <w:rPr>
          <w:noProof/>
        </w:rPr>
        <w:lastRenderedPageBreak/>
        <w:drawing>
          <wp:inline distT="0" distB="0" distL="0" distR="0">
            <wp:extent cx="5486400" cy="700659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9"/>
                    <a:srcRect/>
                    <a:stretch>
                      <a:fillRect/>
                    </a:stretch>
                  </pic:blipFill>
                  <pic:spPr bwMode="auto">
                    <a:xfrm>
                      <a:off x="0" y="0"/>
                      <a:ext cx="5486400" cy="7006590"/>
                    </a:xfrm>
                    <a:prstGeom prst="rect">
                      <a:avLst/>
                    </a:prstGeom>
                    <a:noFill/>
                    <a:ln w="9525">
                      <a:noFill/>
                      <a:miter lim="800000"/>
                      <a:headEnd/>
                      <a:tailEnd/>
                    </a:ln>
                  </pic:spPr>
                </pic:pic>
              </a:graphicData>
            </a:graphic>
          </wp:inline>
        </w:drawing>
      </w:r>
    </w:p>
    <w:p w:rsidR="00710C80" w:rsidRPr="00710C80" w:rsidRDefault="00710C80" w:rsidP="00710C80">
      <w:pPr>
        <w:pStyle w:val="a3"/>
        <w:widowControl w:val="0"/>
        <w:numPr>
          <w:ilvl w:val="0"/>
          <w:numId w:val="18"/>
        </w:numPr>
        <w:autoSpaceDE w:val="0"/>
        <w:autoSpaceDN w:val="0"/>
        <w:adjustRightInd w:val="0"/>
        <w:rPr>
          <w:rFonts w:ascii="Arial" w:hAnsi="Arial" w:cs="Arial"/>
          <w:sz w:val="20"/>
          <w:szCs w:val="20"/>
        </w:rPr>
      </w:pPr>
      <w:r>
        <w:rPr>
          <w:noProof/>
        </w:rPr>
        <w:lastRenderedPageBreak/>
        <w:drawing>
          <wp:inline distT="0" distB="0" distL="0" distR="0">
            <wp:extent cx="5486400" cy="700659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0"/>
                    <a:srcRect/>
                    <a:stretch>
                      <a:fillRect/>
                    </a:stretch>
                  </pic:blipFill>
                  <pic:spPr bwMode="auto">
                    <a:xfrm>
                      <a:off x="0" y="0"/>
                      <a:ext cx="5486400" cy="7006590"/>
                    </a:xfrm>
                    <a:prstGeom prst="rect">
                      <a:avLst/>
                    </a:prstGeom>
                    <a:noFill/>
                    <a:ln w="9525">
                      <a:noFill/>
                      <a:miter lim="800000"/>
                      <a:headEnd/>
                      <a:tailEnd/>
                    </a:ln>
                  </pic:spPr>
                </pic:pic>
              </a:graphicData>
            </a:graphic>
          </wp:inline>
        </w:drawing>
      </w:r>
    </w:p>
    <w:p w:rsidR="00710C80" w:rsidRPr="00710C80" w:rsidRDefault="00710C80" w:rsidP="00710C80">
      <w:pPr>
        <w:pStyle w:val="a3"/>
        <w:widowControl w:val="0"/>
        <w:numPr>
          <w:ilvl w:val="0"/>
          <w:numId w:val="18"/>
        </w:numPr>
        <w:autoSpaceDE w:val="0"/>
        <w:autoSpaceDN w:val="0"/>
        <w:adjustRightInd w:val="0"/>
        <w:rPr>
          <w:rFonts w:ascii="Arial" w:hAnsi="Arial" w:cs="Arial"/>
          <w:sz w:val="20"/>
          <w:szCs w:val="20"/>
        </w:rPr>
      </w:pPr>
      <w:r>
        <w:rPr>
          <w:noProof/>
        </w:rPr>
        <w:lastRenderedPageBreak/>
        <w:drawing>
          <wp:inline distT="0" distB="0" distL="0" distR="0">
            <wp:extent cx="5486400" cy="7006590"/>
            <wp:effectExtent l="19050" t="0" r="0" b="0"/>
            <wp:docPr id="3"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1"/>
                    <a:srcRect/>
                    <a:stretch>
                      <a:fillRect/>
                    </a:stretch>
                  </pic:blipFill>
                  <pic:spPr bwMode="auto">
                    <a:xfrm>
                      <a:off x="0" y="0"/>
                      <a:ext cx="5486400" cy="7006590"/>
                    </a:xfrm>
                    <a:prstGeom prst="rect">
                      <a:avLst/>
                    </a:prstGeom>
                    <a:noFill/>
                    <a:ln w="9525">
                      <a:noFill/>
                      <a:miter lim="800000"/>
                      <a:headEnd/>
                      <a:tailEnd/>
                    </a:ln>
                  </pic:spPr>
                </pic:pic>
              </a:graphicData>
            </a:graphic>
          </wp:inline>
        </w:drawing>
      </w:r>
    </w:p>
    <w:p w:rsidR="00710C80" w:rsidRDefault="00710C80" w:rsidP="002723DE">
      <w:pPr>
        <w:pStyle w:val="a3"/>
        <w:widowControl w:val="0"/>
        <w:autoSpaceDE w:val="0"/>
        <w:autoSpaceDN w:val="0"/>
        <w:adjustRightInd w:val="0"/>
        <w:ind w:left="785"/>
      </w:pPr>
    </w:p>
    <w:p w:rsidR="00904B51" w:rsidRPr="00904B51" w:rsidRDefault="00904B51" w:rsidP="00904B51">
      <w:pPr>
        <w:pStyle w:val="ugbodytext"/>
        <w:ind w:left="425"/>
        <w:jc w:val="both"/>
        <w:rPr>
          <w:sz w:val="28"/>
          <w:szCs w:val="28"/>
        </w:rPr>
      </w:pPr>
    </w:p>
    <w:p w:rsidR="00904B51" w:rsidRPr="00904B51" w:rsidRDefault="00904B51" w:rsidP="00904B51">
      <w:pPr>
        <w:pStyle w:val="ugbodytext"/>
        <w:ind w:firstLine="425"/>
        <w:jc w:val="both"/>
        <w:rPr>
          <w:sz w:val="28"/>
          <w:szCs w:val="28"/>
        </w:rPr>
      </w:pPr>
    </w:p>
    <w:p w:rsidR="00904B51" w:rsidRPr="00A138E5" w:rsidRDefault="00904B51" w:rsidP="00A138E5">
      <w:pPr>
        <w:pStyle w:val="af2"/>
        <w:jc w:val="left"/>
        <w:rPr>
          <w:rFonts w:ascii="Times New Roman" w:hAnsi="Times New Roman"/>
          <w:b w:val="0"/>
          <w:sz w:val="28"/>
          <w:szCs w:val="28"/>
        </w:rPr>
      </w:pPr>
    </w:p>
    <w:p w:rsidR="00A138E5" w:rsidRPr="00A138E5" w:rsidRDefault="00A138E5" w:rsidP="00A138E5">
      <w:pPr>
        <w:pStyle w:val="af2"/>
        <w:jc w:val="left"/>
        <w:rPr>
          <w:rFonts w:ascii="Times New Roman" w:hAnsi="Times New Roman"/>
          <w:b w:val="0"/>
          <w:sz w:val="28"/>
          <w:szCs w:val="28"/>
        </w:rPr>
      </w:pPr>
    </w:p>
    <w:p w:rsidR="008551EA" w:rsidRPr="00A138E5" w:rsidRDefault="008551EA" w:rsidP="00841D59">
      <w:pPr>
        <w:spacing w:after="200" w:line="276" w:lineRule="auto"/>
        <w:rPr>
          <w:sz w:val="28"/>
          <w:szCs w:val="28"/>
        </w:rPr>
      </w:pPr>
    </w:p>
    <w:p w:rsidR="009432FF" w:rsidRPr="009432FF" w:rsidRDefault="009432FF" w:rsidP="009432FF">
      <w:pPr>
        <w:ind w:left="405"/>
        <w:jc w:val="center"/>
      </w:pPr>
      <w:r>
        <w:lastRenderedPageBreak/>
        <w:t>Образец оформления графической информации к зачётному заданию</w:t>
      </w:r>
    </w:p>
    <w:p w:rsidR="00156427" w:rsidRPr="003B4842" w:rsidRDefault="003B4842" w:rsidP="00710C80">
      <w:pPr>
        <w:pStyle w:val="14"/>
        <w:rPr>
          <w:rFonts w:ascii="Times New Roman" w:hAnsi="Times New Roman"/>
          <w:b w:val="0"/>
          <w:sz w:val="24"/>
          <w:szCs w:val="24"/>
        </w:rPr>
      </w:pPr>
      <w:bookmarkStart w:id="41" w:name="_Toc294131481"/>
      <w:bookmarkStart w:id="42" w:name="_Toc294131537"/>
      <w:bookmarkStart w:id="43" w:name="_Toc294211554"/>
      <w:r w:rsidRPr="003B4842">
        <w:rPr>
          <w:rFonts w:ascii="Times New Roman" w:hAnsi="Times New Roman"/>
          <w:b w:val="0"/>
          <w:sz w:val="24"/>
          <w:szCs w:val="24"/>
        </w:rPr>
        <w:t>Образец выполнения рабочего чертежа зубчатого колеса</w:t>
      </w:r>
    </w:p>
    <w:p w:rsidR="003B4842" w:rsidRPr="003B4842" w:rsidRDefault="003B4842">
      <w:pPr>
        <w:spacing w:after="200" w:line="276" w:lineRule="auto"/>
      </w:pPr>
      <w:r>
        <w:rPr>
          <w:noProof/>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7496175" cy="4904105"/>
            <wp:effectExtent l="0" t="1295400" r="0" b="1268095"/>
            <wp:wrapSquare wrapText="bothSides"/>
            <wp:docPr id="7" name="Рисунок 6" descr="Kolesozubchatoe m=4,5 z=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esozubchatoe m=4,5 z=80.jpg"/>
                    <pic:cNvPicPr/>
                  </pic:nvPicPr>
                  <pic:blipFill>
                    <a:blip r:embed="rId112" cstate="print"/>
                    <a:stretch>
                      <a:fillRect/>
                    </a:stretch>
                  </pic:blipFill>
                  <pic:spPr>
                    <a:xfrm rot="5400000">
                      <a:off x="0" y="0"/>
                      <a:ext cx="7496175" cy="4904105"/>
                    </a:xfrm>
                    <a:prstGeom prst="rect">
                      <a:avLst/>
                    </a:prstGeom>
                  </pic:spPr>
                </pic:pic>
              </a:graphicData>
            </a:graphic>
          </wp:anchor>
        </w:drawing>
      </w:r>
      <w:r w:rsidR="00156427">
        <w:br w:type="page"/>
      </w:r>
    </w:p>
    <w:p w:rsidR="00156427" w:rsidRPr="003B4842" w:rsidRDefault="003B4842" w:rsidP="00710C80">
      <w:pPr>
        <w:pStyle w:val="14"/>
        <w:rPr>
          <w:rFonts w:ascii="Times New Roman" w:hAnsi="Times New Roman"/>
          <w:b w:val="0"/>
          <w:sz w:val="24"/>
          <w:szCs w:val="24"/>
        </w:rPr>
      </w:pPr>
      <w:r w:rsidRPr="003B4842">
        <w:rPr>
          <w:rFonts w:ascii="Times New Roman" w:hAnsi="Times New Roman"/>
          <w:b w:val="0"/>
          <w:sz w:val="24"/>
          <w:szCs w:val="24"/>
        </w:rPr>
        <w:lastRenderedPageBreak/>
        <w:t>Образец выполнения рабочего чертежа вал-шестерни</w:t>
      </w:r>
    </w:p>
    <w:p w:rsidR="009432FF" w:rsidRPr="00710C80" w:rsidRDefault="003B4842" w:rsidP="00217D07">
      <w:pPr>
        <w:spacing w:after="200" w:line="276" w:lineRule="auto"/>
      </w:pPr>
      <w:r>
        <w:rPr>
          <w:noProof/>
        </w:rPr>
        <w:drawing>
          <wp:anchor distT="0" distB="0" distL="114300" distR="114300" simplePos="0" relativeHeight="251666432" behindDoc="0" locked="0" layoutInCell="1" allowOverlap="1">
            <wp:simplePos x="0" y="0"/>
            <wp:positionH relativeFrom="margin">
              <wp:align>center</wp:align>
            </wp:positionH>
            <wp:positionV relativeFrom="margin">
              <wp:align>center</wp:align>
            </wp:positionV>
            <wp:extent cx="5943600" cy="4607560"/>
            <wp:effectExtent l="0" t="666750" r="0" b="650240"/>
            <wp:wrapSquare wrapText="bothSides"/>
            <wp:docPr id="8" name="Рисунок 7" descr="Valshesternya m=3 z=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shesternya m=3 z=18.jpg"/>
                    <pic:cNvPicPr/>
                  </pic:nvPicPr>
                  <pic:blipFill>
                    <a:blip r:embed="rId113" cstate="print"/>
                    <a:stretch>
                      <a:fillRect/>
                    </a:stretch>
                  </pic:blipFill>
                  <pic:spPr>
                    <a:xfrm rot="5400000">
                      <a:off x="0" y="0"/>
                      <a:ext cx="5943600" cy="4607560"/>
                    </a:xfrm>
                    <a:prstGeom prst="rect">
                      <a:avLst/>
                    </a:prstGeom>
                  </pic:spPr>
                </pic:pic>
              </a:graphicData>
            </a:graphic>
          </wp:anchor>
        </w:drawing>
      </w:r>
      <w:r w:rsidR="00156427">
        <w:br w:type="page"/>
      </w:r>
      <w:r w:rsidR="00217D07">
        <w:lastRenderedPageBreak/>
        <w:t>и</w:t>
      </w:r>
      <w:r w:rsidR="00504E41" w:rsidRPr="00710C80">
        <w:t>сходные данные</w:t>
      </w:r>
      <w:bookmarkEnd w:id="41"/>
      <w:bookmarkEnd w:id="42"/>
      <w:bookmarkEnd w:id="43"/>
      <w:r w:rsidR="00504E41" w:rsidRPr="00710C80">
        <w:t xml:space="preserve"> </w:t>
      </w:r>
    </w:p>
    <w:p w:rsidR="00504E41" w:rsidRPr="00504E41" w:rsidRDefault="00504E41" w:rsidP="001B269B">
      <w:pPr>
        <w:ind w:left="405"/>
        <w:jc w:val="center"/>
        <w:rPr>
          <w:b/>
          <w:sz w:val="28"/>
          <w:szCs w:val="28"/>
        </w:rPr>
      </w:pPr>
    </w:p>
    <w:tbl>
      <w:tblPr>
        <w:tblStyle w:val="ab"/>
        <w:tblW w:w="0" w:type="auto"/>
        <w:tblLook w:val="04A0"/>
      </w:tblPr>
      <w:tblGrid>
        <w:gridCol w:w="1332"/>
        <w:gridCol w:w="1651"/>
        <w:gridCol w:w="1478"/>
        <w:gridCol w:w="1381"/>
        <w:gridCol w:w="1423"/>
        <w:gridCol w:w="1424"/>
      </w:tblGrid>
      <w:tr w:rsidR="00EA0D86" w:rsidTr="00822185">
        <w:trPr>
          <w:trHeight w:val="1141"/>
        </w:trPr>
        <w:tc>
          <w:tcPr>
            <w:tcW w:w="1332" w:type="dxa"/>
            <w:vMerge w:val="restart"/>
          </w:tcPr>
          <w:p w:rsidR="00EA0D86" w:rsidRDefault="00EA0D86" w:rsidP="00822185">
            <w:pPr>
              <w:spacing w:after="200" w:line="276" w:lineRule="auto"/>
              <w:jc w:val="center"/>
              <w:rPr>
                <w:sz w:val="28"/>
                <w:szCs w:val="28"/>
              </w:rPr>
            </w:pPr>
            <w:r>
              <w:rPr>
                <w:sz w:val="28"/>
                <w:szCs w:val="28"/>
              </w:rPr>
              <w:t>№ варианта</w:t>
            </w:r>
          </w:p>
        </w:tc>
        <w:tc>
          <w:tcPr>
            <w:tcW w:w="1651" w:type="dxa"/>
            <w:vMerge w:val="restart"/>
          </w:tcPr>
          <w:p w:rsidR="00EA0D86" w:rsidRDefault="00EA0D86" w:rsidP="00822185">
            <w:pPr>
              <w:spacing w:after="200" w:line="276" w:lineRule="auto"/>
              <w:jc w:val="center"/>
              <w:rPr>
                <w:sz w:val="28"/>
                <w:szCs w:val="28"/>
              </w:rPr>
            </w:pPr>
            <w:r>
              <w:rPr>
                <w:sz w:val="28"/>
                <w:szCs w:val="28"/>
              </w:rPr>
              <w:t>Тип передачи</w:t>
            </w:r>
          </w:p>
        </w:tc>
        <w:tc>
          <w:tcPr>
            <w:tcW w:w="1478" w:type="dxa"/>
            <w:vMerge w:val="restart"/>
          </w:tcPr>
          <w:p w:rsidR="00EA0D86" w:rsidRDefault="00EA0D86" w:rsidP="00822185">
            <w:pPr>
              <w:spacing w:after="200" w:line="276" w:lineRule="auto"/>
              <w:jc w:val="center"/>
              <w:rPr>
                <w:sz w:val="28"/>
                <w:szCs w:val="28"/>
              </w:rPr>
            </w:pPr>
            <w:r>
              <w:rPr>
                <w:sz w:val="28"/>
                <w:szCs w:val="28"/>
              </w:rPr>
              <w:t xml:space="preserve">Величина крутящего момента на выходе </w:t>
            </w:r>
            <w:r w:rsidRPr="008E7BE8">
              <w:rPr>
                <w:position w:val="-6"/>
                <w:sz w:val="24"/>
                <w:szCs w:val="24"/>
              </w:rPr>
              <w:object w:dxaOrig="279" w:dyaOrig="279">
                <v:shape id="_x0000_i1074" type="#_x0000_t75" style="width:14.25pt;height:14.25pt" o:ole="">
                  <v:imagedata r:id="rId114" o:title=""/>
                </v:shape>
                <o:OLEObject Type="Embed" ProgID="Equation.3" ShapeID="_x0000_i1074" DrawAspect="Content" ObjectID="_1410007960" r:id="rId115"/>
              </w:object>
            </w:r>
            <w:r>
              <w:t>, Н*м</w:t>
            </w:r>
          </w:p>
        </w:tc>
        <w:tc>
          <w:tcPr>
            <w:tcW w:w="1381" w:type="dxa"/>
            <w:vMerge w:val="restart"/>
          </w:tcPr>
          <w:p w:rsidR="00EA0D86" w:rsidRDefault="00EA0D86" w:rsidP="00822185">
            <w:pPr>
              <w:spacing w:after="200" w:line="276" w:lineRule="auto"/>
              <w:jc w:val="center"/>
              <w:rPr>
                <w:sz w:val="28"/>
                <w:szCs w:val="28"/>
              </w:rPr>
            </w:pPr>
            <w:r>
              <w:rPr>
                <w:sz w:val="28"/>
                <w:szCs w:val="28"/>
              </w:rPr>
              <w:t>Частота вращения на выходе</w:t>
            </w:r>
          </w:p>
          <w:p w:rsidR="00EA0D86" w:rsidRDefault="00EA0D86" w:rsidP="00822185">
            <w:pPr>
              <w:spacing w:after="200" w:line="276" w:lineRule="auto"/>
              <w:jc w:val="center"/>
              <w:rPr>
                <w:sz w:val="28"/>
                <w:szCs w:val="28"/>
              </w:rPr>
            </w:pPr>
            <w:r w:rsidRPr="008E7BE8">
              <w:rPr>
                <w:position w:val="-6"/>
                <w:sz w:val="24"/>
                <w:szCs w:val="24"/>
              </w:rPr>
              <w:object w:dxaOrig="279" w:dyaOrig="220">
                <v:shape id="_x0000_i1075" type="#_x0000_t75" style="width:14.25pt;height:11.25pt" o:ole="">
                  <v:imagedata r:id="rId116" o:title=""/>
                </v:shape>
                <o:OLEObject Type="Embed" ProgID="Equation.3" ShapeID="_x0000_i1075" DrawAspect="Content" ObjectID="_1410007961" r:id="rId117"/>
              </w:object>
            </w:r>
            <w:r>
              <w:t>, об/мин</w:t>
            </w:r>
          </w:p>
        </w:tc>
        <w:tc>
          <w:tcPr>
            <w:tcW w:w="2847" w:type="dxa"/>
            <w:gridSpan w:val="2"/>
          </w:tcPr>
          <w:p w:rsidR="00EA0D86" w:rsidRDefault="00EA0D86" w:rsidP="00822185">
            <w:pPr>
              <w:spacing w:after="200" w:line="276" w:lineRule="auto"/>
              <w:jc w:val="center"/>
              <w:rPr>
                <w:sz w:val="28"/>
                <w:szCs w:val="28"/>
              </w:rPr>
            </w:pPr>
            <w:r>
              <w:rPr>
                <w:sz w:val="28"/>
                <w:szCs w:val="28"/>
              </w:rPr>
              <w:t>Наименование детали</w:t>
            </w:r>
          </w:p>
          <w:p w:rsidR="00EA0D86" w:rsidRDefault="00EA0D86" w:rsidP="00822185">
            <w:pPr>
              <w:spacing w:after="200" w:line="276" w:lineRule="auto"/>
              <w:jc w:val="center"/>
              <w:rPr>
                <w:sz w:val="28"/>
                <w:szCs w:val="28"/>
              </w:rPr>
            </w:pPr>
          </w:p>
        </w:tc>
      </w:tr>
      <w:tr w:rsidR="00EA0D86" w:rsidTr="00822185">
        <w:trPr>
          <w:trHeight w:val="1141"/>
        </w:trPr>
        <w:tc>
          <w:tcPr>
            <w:tcW w:w="1332" w:type="dxa"/>
            <w:vMerge/>
          </w:tcPr>
          <w:p w:rsidR="00EA0D86" w:rsidRDefault="00EA0D86" w:rsidP="00822185">
            <w:pPr>
              <w:spacing w:after="200" w:line="276" w:lineRule="auto"/>
              <w:jc w:val="center"/>
              <w:rPr>
                <w:sz w:val="28"/>
                <w:szCs w:val="28"/>
              </w:rPr>
            </w:pPr>
          </w:p>
        </w:tc>
        <w:tc>
          <w:tcPr>
            <w:tcW w:w="1651" w:type="dxa"/>
            <w:vMerge/>
          </w:tcPr>
          <w:p w:rsidR="00EA0D86" w:rsidRDefault="00EA0D86" w:rsidP="00822185">
            <w:pPr>
              <w:spacing w:after="200" w:line="276" w:lineRule="auto"/>
              <w:jc w:val="center"/>
              <w:rPr>
                <w:sz w:val="28"/>
                <w:szCs w:val="28"/>
              </w:rPr>
            </w:pPr>
          </w:p>
        </w:tc>
        <w:tc>
          <w:tcPr>
            <w:tcW w:w="1478" w:type="dxa"/>
            <w:vMerge/>
          </w:tcPr>
          <w:p w:rsidR="00EA0D86" w:rsidRDefault="00EA0D86" w:rsidP="00822185">
            <w:pPr>
              <w:spacing w:after="200" w:line="276" w:lineRule="auto"/>
              <w:jc w:val="center"/>
              <w:rPr>
                <w:sz w:val="28"/>
                <w:szCs w:val="28"/>
              </w:rPr>
            </w:pPr>
          </w:p>
        </w:tc>
        <w:tc>
          <w:tcPr>
            <w:tcW w:w="1381" w:type="dxa"/>
            <w:vMerge/>
          </w:tcPr>
          <w:p w:rsidR="00EA0D86" w:rsidRDefault="00EA0D86" w:rsidP="00822185">
            <w:pPr>
              <w:spacing w:after="200" w:line="276" w:lineRule="auto"/>
              <w:jc w:val="center"/>
              <w:rPr>
                <w:sz w:val="28"/>
                <w:szCs w:val="28"/>
              </w:rPr>
            </w:pPr>
          </w:p>
        </w:tc>
        <w:tc>
          <w:tcPr>
            <w:tcW w:w="1423" w:type="dxa"/>
          </w:tcPr>
          <w:p w:rsidR="00EA0D86" w:rsidRDefault="00EA0D86" w:rsidP="00822185">
            <w:pPr>
              <w:spacing w:after="200" w:line="276" w:lineRule="auto"/>
              <w:jc w:val="center"/>
              <w:rPr>
                <w:sz w:val="28"/>
                <w:szCs w:val="28"/>
              </w:rPr>
            </w:pPr>
            <w:r>
              <w:rPr>
                <w:sz w:val="28"/>
                <w:szCs w:val="28"/>
              </w:rPr>
              <w:t>Рабочего чертежа</w:t>
            </w:r>
          </w:p>
        </w:tc>
        <w:tc>
          <w:tcPr>
            <w:tcW w:w="1424" w:type="dxa"/>
          </w:tcPr>
          <w:p w:rsidR="00EA0D86" w:rsidRPr="000545B3" w:rsidRDefault="00EA0D86" w:rsidP="00822185">
            <w:pPr>
              <w:spacing w:after="200" w:line="276" w:lineRule="auto"/>
              <w:jc w:val="center"/>
              <w:rPr>
                <w:sz w:val="28"/>
                <w:szCs w:val="28"/>
              </w:rPr>
            </w:pPr>
            <w:r>
              <w:rPr>
                <w:sz w:val="28"/>
                <w:szCs w:val="28"/>
              </w:rPr>
              <w:t>3</w:t>
            </w:r>
            <w:r>
              <w:rPr>
                <w:sz w:val="28"/>
                <w:szCs w:val="28"/>
                <w:lang w:val="en-US"/>
              </w:rPr>
              <w:t xml:space="preserve">D </w:t>
            </w:r>
            <w:r>
              <w:rPr>
                <w:sz w:val="28"/>
                <w:szCs w:val="28"/>
              </w:rPr>
              <w:t>модели</w:t>
            </w:r>
          </w:p>
        </w:tc>
      </w:tr>
      <w:tr w:rsidR="00EA0D86" w:rsidTr="00822185">
        <w:trPr>
          <w:trHeight w:val="1141"/>
        </w:trPr>
        <w:tc>
          <w:tcPr>
            <w:tcW w:w="1332" w:type="dxa"/>
          </w:tcPr>
          <w:p w:rsidR="00EA0D86" w:rsidRPr="00EA0D86" w:rsidRDefault="00EA0D86" w:rsidP="00822185">
            <w:pPr>
              <w:spacing w:after="200" w:line="276" w:lineRule="auto"/>
              <w:jc w:val="center"/>
              <w:rPr>
                <w:sz w:val="24"/>
                <w:szCs w:val="24"/>
              </w:rPr>
            </w:pPr>
            <w:r w:rsidRPr="00EA0D86">
              <w:rPr>
                <w:sz w:val="24"/>
                <w:szCs w:val="24"/>
              </w:rPr>
              <w:t>1</w:t>
            </w:r>
          </w:p>
        </w:tc>
        <w:tc>
          <w:tcPr>
            <w:tcW w:w="1651" w:type="dxa"/>
          </w:tcPr>
          <w:p w:rsidR="00EA0D86" w:rsidRPr="00EA0D86" w:rsidRDefault="00EA0D86" w:rsidP="00822185">
            <w:pPr>
              <w:spacing w:after="200" w:line="276" w:lineRule="auto"/>
              <w:jc w:val="center"/>
              <w:rPr>
                <w:sz w:val="24"/>
                <w:szCs w:val="24"/>
              </w:rPr>
            </w:pPr>
            <w:r w:rsidRPr="00EA0D86">
              <w:rPr>
                <w:sz w:val="24"/>
                <w:szCs w:val="24"/>
              </w:rPr>
              <w:t>Прямозубая</w:t>
            </w:r>
          </w:p>
        </w:tc>
        <w:tc>
          <w:tcPr>
            <w:tcW w:w="1478" w:type="dxa"/>
          </w:tcPr>
          <w:p w:rsidR="00EA0D86" w:rsidRPr="00EA0D86" w:rsidRDefault="00EA0D86" w:rsidP="00822185">
            <w:pPr>
              <w:spacing w:after="200" w:line="276" w:lineRule="auto"/>
              <w:jc w:val="center"/>
              <w:rPr>
                <w:sz w:val="24"/>
                <w:szCs w:val="24"/>
              </w:rPr>
            </w:pPr>
            <w:r w:rsidRPr="00EA0D86">
              <w:rPr>
                <w:sz w:val="24"/>
                <w:szCs w:val="24"/>
              </w:rPr>
              <w:t>1000</w:t>
            </w:r>
          </w:p>
        </w:tc>
        <w:tc>
          <w:tcPr>
            <w:tcW w:w="1381" w:type="dxa"/>
          </w:tcPr>
          <w:p w:rsidR="00EA0D86" w:rsidRPr="00EA0D86" w:rsidRDefault="00EA0D86" w:rsidP="00822185">
            <w:pPr>
              <w:spacing w:after="200" w:line="276" w:lineRule="auto"/>
              <w:jc w:val="center"/>
              <w:rPr>
                <w:sz w:val="24"/>
                <w:szCs w:val="24"/>
              </w:rPr>
            </w:pPr>
            <w:r w:rsidRPr="00EA0D86">
              <w:rPr>
                <w:sz w:val="24"/>
                <w:szCs w:val="24"/>
              </w:rPr>
              <w:t>30</w:t>
            </w:r>
          </w:p>
        </w:tc>
        <w:tc>
          <w:tcPr>
            <w:tcW w:w="1423" w:type="dxa"/>
          </w:tcPr>
          <w:p w:rsidR="00EA0D86" w:rsidRPr="00EA0D86" w:rsidRDefault="00EA0D86" w:rsidP="00822185">
            <w:pPr>
              <w:spacing w:after="200" w:line="276" w:lineRule="auto"/>
              <w:jc w:val="center"/>
              <w:rPr>
                <w:sz w:val="24"/>
                <w:szCs w:val="24"/>
              </w:rPr>
            </w:pPr>
            <w:r w:rsidRPr="00EA0D86">
              <w:rPr>
                <w:sz w:val="24"/>
                <w:szCs w:val="24"/>
              </w:rPr>
              <w:t>Вал-шестерня</w:t>
            </w:r>
          </w:p>
        </w:tc>
        <w:tc>
          <w:tcPr>
            <w:tcW w:w="1424" w:type="dxa"/>
          </w:tcPr>
          <w:p w:rsidR="00EA0D86" w:rsidRPr="00EA0D86" w:rsidRDefault="00EA0D86" w:rsidP="00822185">
            <w:pPr>
              <w:spacing w:after="200" w:line="276" w:lineRule="auto"/>
              <w:jc w:val="center"/>
              <w:rPr>
                <w:sz w:val="24"/>
                <w:szCs w:val="24"/>
              </w:rPr>
            </w:pPr>
            <w:r w:rsidRPr="00EA0D86">
              <w:rPr>
                <w:sz w:val="24"/>
                <w:szCs w:val="24"/>
              </w:rPr>
              <w:t>Зубчатое колесо</w:t>
            </w:r>
          </w:p>
        </w:tc>
      </w:tr>
      <w:tr w:rsidR="00EA0D86" w:rsidTr="00822185">
        <w:trPr>
          <w:trHeight w:val="1141"/>
        </w:trPr>
        <w:tc>
          <w:tcPr>
            <w:tcW w:w="1332" w:type="dxa"/>
          </w:tcPr>
          <w:p w:rsidR="00EA0D86" w:rsidRPr="00EA0D86" w:rsidRDefault="00EA0D86" w:rsidP="00822185">
            <w:pPr>
              <w:spacing w:after="200" w:line="276" w:lineRule="auto"/>
              <w:jc w:val="center"/>
              <w:rPr>
                <w:sz w:val="24"/>
                <w:szCs w:val="24"/>
              </w:rPr>
            </w:pPr>
            <w:r w:rsidRPr="00EA0D86">
              <w:rPr>
                <w:sz w:val="24"/>
                <w:szCs w:val="24"/>
              </w:rPr>
              <w:t>2</w:t>
            </w:r>
          </w:p>
        </w:tc>
        <w:tc>
          <w:tcPr>
            <w:tcW w:w="1651" w:type="dxa"/>
          </w:tcPr>
          <w:p w:rsidR="00EA0D86" w:rsidRPr="00EA0D86" w:rsidRDefault="00EA0D86" w:rsidP="00822185">
            <w:pPr>
              <w:spacing w:after="200" w:line="276" w:lineRule="auto"/>
              <w:jc w:val="center"/>
              <w:rPr>
                <w:sz w:val="24"/>
                <w:szCs w:val="24"/>
              </w:rPr>
            </w:pPr>
            <w:r w:rsidRPr="00EA0D86">
              <w:rPr>
                <w:sz w:val="24"/>
                <w:szCs w:val="24"/>
              </w:rPr>
              <w:t>Косозубая</w:t>
            </w:r>
          </w:p>
        </w:tc>
        <w:tc>
          <w:tcPr>
            <w:tcW w:w="1478" w:type="dxa"/>
          </w:tcPr>
          <w:p w:rsidR="00EA0D86" w:rsidRPr="00EA0D86" w:rsidRDefault="00EA0D86" w:rsidP="00822185">
            <w:pPr>
              <w:spacing w:after="200" w:line="276" w:lineRule="auto"/>
              <w:jc w:val="center"/>
              <w:rPr>
                <w:sz w:val="24"/>
                <w:szCs w:val="24"/>
              </w:rPr>
            </w:pPr>
            <w:r w:rsidRPr="00EA0D86">
              <w:rPr>
                <w:sz w:val="24"/>
                <w:szCs w:val="24"/>
              </w:rPr>
              <w:t>2000</w:t>
            </w:r>
          </w:p>
        </w:tc>
        <w:tc>
          <w:tcPr>
            <w:tcW w:w="1381" w:type="dxa"/>
          </w:tcPr>
          <w:p w:rsidR="00EA0D86" w:rsidRPr="00EA0D86" w:rsidRDefault="00EA0D86" w:rsidP="00822185">
            <w:pPr>
              <w:spacing w:after="200" w:line="276" w:lineRule="auto"/>
              <w:jc w:val="center"/>
              <w:rPr>
                <w:sz w:val="24"/>
                <w:szCs w:val="24"/>
                <w:lang w:val="en-US"/>
              </w:rPr>
            </w:pPr>
            <w:r w:rsidRPr="00EA0D86">
              <w:rPr>
                <w:sz w:val="24"/>
                <w:szCs w:val="24"/>
                <w:lang w:val="en-US"/>
              </w:rPr>
              <w:t>20</w:t>
            </w:r>
          </w:p>
        </w:tc>
        <w:tc>
          <w:tcPr>
            <w:tcW w:w="1423" w:type="dxa"/>
          </w:tcPr>
          <w:p w:rsidR="00EA0D86" w:rsidRPr="00EA0D86" w:rsidRDefault="00EA0D86" w:rsidP="00822185">
            <w:pPr>
              <w:spacing w:after="200" w:line="276" w:lineRule="auto"/>
              <w:jc w:val="center"/>
              <w:rPr>
                <w:sz w:val="24"/>
                <w:szCs w:val="24"/>
              </w:rPr>
            </w:pPr>
            <w:r w:rsidRPr="00EA0D86">
              <w:rPr>
                <w:sz w:val="24"/>
                <w:szCs w:val="24"/>
              </w:rPr>
              <w:t>Зубчатое колесо</w:t>
            </w:r>
          </w:p>
        </w:tc>
        <w:tc>
          <w:tcPr>
            <w:tcW w:w="1424" w:type="dxa"/>
          </w:tcPr>
          <w:p w:rsidR="00EA0D86" w:rsidRPr="00EA0D86" w:rsidRDefault="00EA0D86" w:rsidP="00822185">
            <w:pPr>
              <w:spacing w:after="200" w:line="276" w:lineRule="auto"/>
              <w:jc w:val="center"/>
              <w:rPr>
                <w:sz w:val="24"/>
                <w:szCs w:val="24"/>
              </w:rPr>
            </w:pPr>
            <w:r w:rsidRPr="00EA0D86">
              <w:rPr>
                <w:sz w:val="24"/>
                <w:szCs w:val="24"/>
              </w:rPr>
              <w:t>Вал-шестерня</w:t>
            </w:r>
          </w:p>
        </w:tc>
      </w:tr>
      <w:tr w:rsidR="00EA0D86" w:rsidTr="00822185">
        <w:trPr>
          <w:trHeight w:val="1141"/>
        </w:trPr>
        <w:tc>
          <w:tcPr>
            <w:tcW w:w="1332" w:type="dxa"/>
          </w:tcPr>
          <w:p w:rsidR="00EA0D86" w:rsidRPr="00EA0D86" w:rsidRDefault="00EA0D86" w:rsidP="00822185">
            <w:pPr>
              <w:spacing w:after="200" w:line="276" w:lineRule="auto"/>
              <w:jc w:val="center"/>
              <w:rPr>
                <w:sz w:val="24"/>
                <w:szCs w:val="24"/>
              </w:rPr>
            </w:pPr>
            <w:r w:rsidRPr="00EA0D86">
              <w:rPr>
                <w:sz w:val="24"/>
                <w:szCs w:val="24"/>
              </w:rPr>
              <w:t>3</w:t>
            </w:r>
          </w:p>
        </w:tc>
        <w:tc>
          <w:tcPr>
            <w:tcW w:w="1651" w:type="dxa"/>
          </w:tcPr>
          <w:p w:rsidR="00EA0D86" w:rsidRPr="00EA0D86" w:rsidRDefault="00EA0D86" w:rsidP="00822185">
            <w:pPr>
              <w:spacing w:after="200" w:line="276" w:lineRule="auto"/>
              <w:jc w:val="center"/>
              <w:rPr>
                <w:sz w:val="24"/>
                <w:szCs w:val="24"/>
              </w:rPr>
            </w:pPr>
            <w:r w:rsidRPr="00EA0D86">
              <w:rPr>
                <w:sz w:val="24"/>
                <w:szCs w:val="24"/>
              </w:rPr>
              <w:t>Прямозубая</w:t>
            </w:r>
          </w:p>
        </w:tc>
        <w:tc>
          <w:tcPr>
            <w:tcW w:w="1478" w:type="dxa"/>
          </w:tcPr>
          <w:p w:rsidR="00EA0D86" w:rsidRPr="00EA0D86" w:rsidRDefault="00EA0D86" w:rsidP="00822185">
            <w:pPr>
              <w:spacing w:after="200" w:line="276" w:lineRule="auto"/>
              <w:jc w:val="center"/>
              <w:rPr>
                <w:sz w:val="24"/>
                <w:szCs w:val="24"/>
                <w:lang w:val="en-US"/>
              </w:rPr>
            </w:pPr>
            <w:r w:rsidRPr="00EA0D86">
              <w:rPr>
                <w:sz w:val="24"/>
                <w:szCs w:val="24"/>
                <w:lang w:val="en-US"/>
              </w:rPr>
              <w:t>4000</w:t>
            </w:r>
          </w:p>
        </w:tc>
        <w:tc>
          <w:tcPr>
            <w:tcW w:w="1381" w:type="dxa"/>
          </w:tcPr>
          <w:p w:rsidR="00EA0D86" w:rsidRPr="00EA0D86" w:rsidRDefault="00EA0D86" w:rsidP="00822185">
            <w:pPr>
              <w:spacing w:after="200" w:line="276" w:lineRule="auto"/>
              <w:jc w:val="center"/>
              <w:rPr>
                <w:sz w:val="24"/>
                <w:szCs w:val="24"/>
                <w:lang w:val="en-US"/>
              </w:rPr>
            </w:pPr>
            <w:r w:rsidRPr="00EA0D86">
              <w:rPr>
                <w:sz w:val="24"/>
                <w:szCs w:val="24"/>
                <w:lang w:val="en-US"/>
              </w:rPr>
              <w:t>10</w:t>
            </w:r>
          </w:p>
        </w:tc>
        <w:tc>
          <w:tcPr>
            <w:tcW w:w="1423" w:type="dxa"/>
          </w:tcPr>
          <w:p w:rsidR="00EA0D86" w:rsidRPr="00EA0D86" w:rsidRDefault="00EA0D86" w:rsidP="00822185">
            <w:pPr>
              <w:spacing w:after="200" w:line="276" w:lineRule="auto"/>
              <w:jc w:val="center"/>
              <w:rPr>
                <w:sz w:val="24"/>
                <w:szCs w:val="24"/>
              </w:rPr>
            </w:pPr>
            <w:r w:rsidRPr="00EA0D86">
              <w:rPr>
                <w:sz w:val="24"/>
                <w:szCs w:val="24"/>
              </w:rPr>
              <w:t>Вал-шестерня</w:t>
            </w:r>
          </w:p>
        </w:tc>
        <w:tc>
          <w:tcPr>
            <w:tcW w:w="1424" w:type="dxa"/>
          </w:tcPr>
          <w:p w:rsidR="00EA0D86" w:rsidRPr="00EA0D86" w:rsidRDefault="00EA0D86" w:rsidP="00822185">
            <w:pPr>
              <w:spacing w:after="200" w:line="276" w:lineRule="auto"/>
              <w:jc w:val="center"/>
              <w:rPr>
                <w:sz w:val="24"/>
                <w:szCs w:val="24"/>
              </w:rPr>
            </w:pPr>
            <w:r w:rsidRPr="00EA0D86">
              <w:rPr>
                <w:sz w:val="24"/>
                <w:szCs w:val="24"/>
              </w:rPr>
              <w:t>Зубчатое колесо</w:t>
            </w:r>
          </w:p>
        </w:tc>
      </w:tr>
      <w:tr w:rsidR="00EA0D86" w:rsidTr="00822185">
        <w:trPr>
          <w:trHeight w:val="1141"/>
        </w:trPr>
        <w:tc>
          <w:tcPr>
            <w:tcW w:w="1332" w:type="dxa"/>
          </w:tcPr>
          <w:p w:rsidR="00EA0D86" w:rsidRPr="00EA0D86" w:rsidRDefault="00EA0D86" w:rsidP="00822185">
            <w:pPr>
              <w:spacing w:after="200" w:line="276" w:lineRule="auto"/>
              <w:jc w:val="center"/>
              <w:rPr>
                <w:sz w:val="24"/>
                <w:szCs w:val="24"/>
              </w:rPr>
            </w:pPr>
            <w:r w:rsidRPr="00EA0D86">
              <w:rPr>
                <w:sz w:val="24"/>
                <w:szCs w:val="24"/>
              </w:rPr>
              <w:t>4</w:t>
            </w:r>
          </w:p>
        </w:tc>
        <w:tc>
          <w:tcPr>
            <w:tcW w:w="1651" w:type="dxa"/>
          </w:tcPr>
          <w:p w:rsidR="00EA0D86" w:rsidRPr="00EA0D86" w:rsidRDefault="00EA0D86" w:rsidP="00822185">
            <w:pPr>
              <w:spacing w:after="200" w:line="276" w:lineRule="auto"/>
              <w:jc w:val="center"/>
              <w:rPr>
                <w:sz w:val="24"/>
                <w:szCs w:val="24"/>
              </w:rPr>
            </w:pPr>
            <w:r w:rsidRPr="00EA0D86">
              <w:rPr>
                <w:sz w:val="24"/>
                <w:szCs w:val="24"/>
              </w:rPr>
              <w:t>Косозубая</w:t>
            </w:r>
          </w:p>
        </w:tc>
        <w:tc>
          <w:tcPr>
            <w:tcW w:w="1478" w:type="dxa"/>
          </w:tcPr>
          <w:p w:rsidR="00EA0D86" w:rsidRPr="00EA0D86" w:rsidRDefault="00EA0D86" w:rsidP="00822185">
            <w:pPr>
              <w:spacing w:after="200" w:line="276" w:lineRule="auto"/>
              <w:jc w:val="center"/>
              <w:rPr>
                <w:sz w:val="24"/>
                <w:szCs w:val="24"/>
                <w:lang w:val="en-US"/>
              </w:rPr>
            </w:pPr>
            <w:r w:rsidRPr="00EA0D86">
              <w:rPr>
                <w:sz w:val="24"/>
                <w:szCs w:val="24"/>
                <w:lang w:val="en-US"/>
              </w:rPr>
              <w:t>500</w:t>
            </w:r>
          </w:p>
        </w:tc>
        <w:tc>
          <w:tcPr>
            <w:tcW w:w="1381" w:type="dxa"/>
          </w:tcPr>
          <w:p w:rsidR="00EA0D86" w:rsidRPr="00EA0D86" w:rsidRDefault="00EA0D86" w:rsidP="00822185">
            <w:pPr>
              <w:spacing w:after="200" w:line="276" w:lineRule="auto"/>
              <w:jc w:val="center"/>
              <w:rPr>
                <w:sz w:val="24"/>
                <w:szCs w:val="24"/>
                <w:lang w:val="en-US"/>
              </w:rPr>
            </w:pPr>
            <w:r w:rsidRPr="00EA0D86">
              <w:rPr>
                <w:sz w:val="24"/>
                <w:szCs w:val="24"/>
                <w:lang w:val="en-US"/>
              </w:rPr>
              <w:t>90</w:t>
            </w:r>
          </w:p>
        </w:tc>
        <w:tc>
          <w:tcPr>
            <w:tcW w:w="1423" w:type="dxa"/>
          </w:tcPr>
          <w:p w:rsidR="00EA0D86" w:rsidRPr="00EA0D86" w:rsidRDefault="00EA0D86" w:rsidP="00822185">
            <w:pPr>
              <w:spacing w:after="200" w:line="276" w:lineRule="auto"/>
              <w:jc w:val="center"/>
              <w:rPr>
                <w:sz w:val="24"/>
                <w:szCs w:val="24"/>
              </w:rPr>
            </w:pPr>
            <w:r w:rsidRPr="00EA0D86">
              <w:rPr>
                <w:sz w:val="24"/>
                <w:szCs w:val="24"/>
              </w:rPr>
              <w:t>Зубчатое колесо</w:t>
            </w:r>
          </w:p>
        </w:tc>
        <w:tc>
          <w:tcPr>
            <w:tcW w:w="1424" w:type="dxa"/>
          </w:tcPr>
          <w:p w:rsidR="00EA0D86" w:rsidRPr="00EA0D86" w:rsidRDefault="00EA0D86" w:rsidP="00822185">
            <w:pPr>
              <w:spacing w:after="200" w:line="276" w:lineRule="auto"/>
              <w:jc w:val="center"/>
              <w:rPr>
                <w:sz w:val="24"/>
                <w:szCs w:val="24"/>
              </w:rPr>
            </w:pPr>
            <w:r w:rsidRPr="00EA0D86">
              <w:rPr>
                <w:sz w:val="24"/>
                <w:szCs w:val="24"/>
              </w:rPr>
              <w:t>Вал-шестерня</w:t>
            </w:r>
          </w:p>
        </w:tc>
      </w:tr>
      <w:tr w:rsidR="00EA0D86" w:rsidTr="00822185">
        <w:trPr>
          <w:trHeight w:val="1141"/>
        </w:trPr>
        <w:tc>
          <w:tcPr>
            <w:tcW w:w="1332" w:type="dxa"/>
          </w:tcPr>
          <w:p w:rsidR="00EA0D86" w:rsidRPr="00EA0D86" w:rsidRDefault="00EA0D86" w:rsidP="00822185">
            <w:pPr>
              <w:spacing w:after="200" w:line="276" w:lineRule="auto"/>
              <w:jc w:val="center"/>
              <w:rPr>
                <w:sz w:val="24"/>
                <w:szCs w:val="24"/>
              </w:rPr>
            </w:pPr>
            <w:r w:rsidRPr="00EA0D86">
              <w:rPr>
                <w:sz w:val="24"/>
                <w:szCs w:val="24"/>
              </w:rPr>
              <w:t>5</w:t>
            </w:r>
          </w:p>
        </w:tc>
        <w:tc>
          <w:tcPr>
            <w:tcW w:w="1651" w:type="dxa"/>
          </w:tcPr>
          <w:p w:rsidR="00EA0D86" w:rsidRPr="00EA0D86" w:rsidRDefault="00EA0D86" w:rsidP="00822185">
            <w:pPr>
              <w:spacing w:after="200" w:line="276" w:lineRule="auto"/>
              <w:jc w:val="center"/>
              <w:rPr>
                <w:sz w:val="24"/>
                <w:szCs w:val="24"/>
              </w:rPr>
            </w:pPr>
            <w:r w:rsidRPr="00EA0D86">
              <w:rPr>
                <w:sz w:val="24"/>
                <w:szCs w:val="24"/>
              </w:rPr>
              <w:t>Прямозубая</w:t>
            </w:r>
          </w:p>
        </w:tc>
        <w:tc>
          <w:tcPr>
            <w:tcW w:w="1478" w:type="dxa"/>
          </w:tcPr>
          <w:p w:rsidR="00EA0D86" w:rsidRPr="00EA0D86" w:rsidRDefault="00EA0D86" w:rsidP="00822185">
            <w:pPr>
              <w:spacing w:after="200" w:line="276" w:lineRule="auto"/>
              <w:jc w:val="center"/>
              <w:rPr>
                <w:sz w:val="24"/>
                <w:szCs w:val="24"/>
                <w:lang w:val="en-US"/>
              </w:rPr>
            </w:pPr>
            <w:r w:rsidRPr="00EA0D86">
              <w:rPr>
                <w:sz w:val="24"/>
                <w:szCs w:val="24"/>
                <w:lang w:val="en-US"/>
              </w:rPr>
              <w:t>1000</w:t>
            </w:r>
          </w:p>
        </w:tc>
        <w:tc>
          <w:tcPr>
            <w:tcW w:w="1381" w:type="dxa"/>
          </w:tcPr>
          <w:p w:rsidR="00EA0D86" w:rsidRPr="00EA0D86" w:rsidRDefault="00EA0D86" w:rsidP="00822185">
            <w:pPr>
              <w:spacing w:after="200" w:line="276" w:lineRule="auto"/>
              <w:jc w:val="center"/>
              <w:rPr>
                <w:sz w:val="24"/>
                <w:szCs w:val="24"/>
                <w:lang w:val="en-US"/>
              </w:rPr>
            </w:pPr>
            <w:r w:rsidRPr="00EA0D86">
              <w:rPr>
                <w:sz w:val="24"/>
                <w:szCs w:val="24"/>
                <w:lang w:val="en-US"/>
              </w:rPr>
              <w:t>10</w:t>
            </w:r>
          </w:p>
        </w:tc>
        <w:tc>
          <w:tcPr>
            <w:tcW w:w="1423" w:type="dxa"/>
          </w:tcPr>
          <w:p w:rsidR="00EA0D86" w:rsidRPr="00EA0D86" w:rsidRDefault="00EA0D86" w:rsidP="00822185">
            <w:pPr>
              <w:spacing w:after="200" w:line="276" w:lineRule="auto"/>
              <w:jc w:val="center"/>
              <w:rPr>
                <w:sz w:val="24"/>
                <w:szCs w:val="24"/>
              </w:rPr>
            </w:pPr>
            <w:r w:rsidRPr="00EA0D86">
              <w:rPr>
                <w:sz w:val="24"/>
                <w:szCs w:val="24"/>
              </w:rPr>
              <w:t>Вал-шестерня</w:t>
            </w:r>
          </w:p>
        </w:tc>
        <w:tc>
          <w:tcPr>
            <w:tcW w:w="1424" w:type="dxa"/>
          </w:tcPr>
          <w:p w:rsidR="00EA0D86" w:rsidRPr="00EA0D86" w:rsidRDefault="00EA0D86" w:rsidP="00822185">
            <w:pPr>
              <w:spacing w:after="200" w:line="276" w:lineRule="auto"/>
              <w:jc w:val="center"/>
              <w:rPr>
                <w:sz w:val="24"/>
                <w:szCs w:val="24"/>
              </w:rPr>
            </w:pPr>
            <w:r w:rsidRPr="00EA0D86">
              <w:rPr>
                <w:sz w:val="24"/>
                <w:szCs w:val="24"/>
              </w:rPr>
              <w:t>Зубчатое колесо</w:t>
            </w:r>
          </w:p>
        </w:tc>
      </w:tr>
      <w:tr w:rsidR="00EA0D86" w:rsidTr="00822185">
        <w:trPr>
          <w:trHeight w:val="1141"/>
        </w:trPr>
        <w:tc>
          <w:tcPr>
            <w:tcW w:w="1332" w:type="dxa"/>
          </w:tcPr>
          <w:p w:rsidR="00EA0D86" w:rsidRPr="00EA0D86" w:rsidRDefault="00EA0D86" w:rsidP="00822185">
            <w:pPr>
              <w:spacing w:after="200" w:line="276" w:lineRule="auto"/>
              <w:jc w:val="center"/>
              <w:rPr>
                <w:sz w:val="24"/>
                <w:szCs w:val="24"/>
              </w:rPr>
            </w:pPr>
            <w:r w:rsidRPr="00EA0D86">
              <w:rPr>
                <w:sz w:val="24"/>
                <w:szCs w:val="24"/>
              </w:rPr>
              <w:t>6</w:t>
            </w:r>
          </w:p>
        </w:tc>
        <w:tc>
          <w:tcPr>
            <w:tcW w:w="1651" w:type="dxa"/>
          </w:tcPr>
          <w:p w:rsidR="00EA0D86" w:rsidRPr="00EA0D86" w:rsidRDefault="00EA0D86" w:rsidP="00822185">
            <w:pPr>
              <w:spacing w:after="200" w:line="276" w:lineRule="auto"/>
              <w:jc w:val="center"/>
              <w:rPr>
                <w:sz w:val="24"/>
                <w:szCs w:val="24"/>
              </w:rPr>
            </w:pPr>
            <w:r w:rsidRPr="00EA0D86">
              <w:rPr>
                <w:sz w:val="24"/>
                <w:szCs w:val="24"/>
              </w:rPr>
              <w:t>Косозубая</w:t>
            </w:r>
          </w:p>
        </w:tc>
        <w:tc>
          <w:tcPr>
            <w:tcW w:w="1478" w:type="dxa"/>
          </w:tcPr>
          <w:p w:rsidR="00EA0D86" w:rsidRPr="00EA0D86" w:rsidRDefault="00EA0D86" w:rsidP="00822185">
            <w:pPr>
              <w:spacing w:after="200" w:line="276" w:lineRule="auto"/>
              <w:jc w:val="center"/>
              <w:rPr>
                <w:sz w:val="24"/>
                <w:szCs w:val="24"/>
                <w:lang w:val="en-US"/>
              </w:rPr>
            </w:pPr>
            <w:r w:rsidRPr="00EA0D86">
              <w:rPr>
                <w:sz w:val="24"/>
                <w:szCs w:val="24"/>
                <w:lang w:val="en-US"/>
              </w:rPr>
              <w:t>600</w:t>
            </w:r>
          </w:p>
        </w:tc>
        <w:tc>
          <w:tcPr>
            <w:tcW w:w="1381" w:type="dxa"/>
          </w:tcPr>
          <w:p w:rsidR="00EA0D86" w:rsidRPr="00EA0D86" w:rsidRDefault="00EA0D86" w:rsidP="00822185">
            <w:pPr>
              <w:spacing w:after="200" w:line="276" w:lineRule="auto"/>
              <w:jc w:val="center"/>
              <w:rPr>
                <w:sz w:val="24"/>
                <w:szCs w:val="24"/>
                <w:lang w:val="en-US"/>
              </w:rPr>
            </w:pPr>
            <w:r w:rsidRPr="00EA0D86">
              <w:rPr>
                <w:sz w:val="24"/>
                <w:szCs w:val="24"/>
                <w:lang w:val="en-US"/>
              </w:rPr>
              <w:t>60</w:t>
            </w:r>
          </w:p>
        </w:tc>
        <w:tc>
          <w:tcPr>
            <w:tcW w:w="1423" w:type="dxa"/>
          </w:tcPr>
          <w:p w:rsidR="00EA0D86" w:rsidRPr="00EA0D86" w:rsidRDefault="00EA0D86" w:rsidP="00822185">
            <w:pPr>
              <w:spacing w:after="200" w:line="276" w:lineRule="auto"/>
              <w:jc w:val="center"/>
              <w:rPr>
                <w:sz w:val="24"/>
                <w:szCs w:val="24"/>
              </w:rPr>
            </w:pPr>
            <w:r w:rsidRPr="00EA0D86">
              <w:rPr>
                <w:sz w:val="24"/>
                <w:szCs w:val="24"/>
              </w:rPr>
              <w:t>Зубчатое колесо</w:t>
            </w:r>
          </w:p>
        </w:tc>
        <w:tc>
          <w:tcPr>
            <w:tcW w:w="1424" w:type="dxa"/>
          </w:tcPr>
          <w:p w:rsidR="00EA0D86" w:rsidRPr="00EA0D86" w:rsidRDefault="00EA0D86" w:rsidP="00822185">
            <w:pPr>
              <w:spacing w:after="200" w:line="276" w:lineRule="auto"/>
              <w:jc w:val="center"/>
              <w:rPr>
                <w:sz w:val="24"/>
                <w:szCs w:val="24"/>
              </w:rPr>
            </w:pPr>
            <w:r w:rsidRPr="00EA0D86">
              <w:rPr>
                <w:sz w:val="24"/>
                <w:szCs w:val="24"/>
              </w:rPr>
              <w:t>Вал-шестерня</w:t>
            </w:r>
          </w:p>
        </w:tc>
      </w:tr>
      <w:tr w:rsidR="00EA0D86" w:rsidTr="00822185">
        <w:trPr>
          <w:trHeight w:val="1141"/>
        </w:trPr>
        <w:tc>
          <w:tcPr>
            <w:tcW w:w="1332" w:type="dxa"/>
          </w:tcPr>
          <w:p w:rsidR="00EA0D86" w:rsidRPr="00EA0D86" w:rsidRDefault="00EA0D86" w:rsidP="00822185">
            <w:pPr>
              <w:spacing w:after="200" w:line="276" w:lineRule="auto"/>
              <w:jc w:val="center"/>
              <w:rPr>
                <w:sz w:val="24"/>
                <w:szCs w:val="24"/>
              </w:rPr>
            </w:pPr>
            <w:r w:rsidRPr="00EA0D86">
              <w:rPr>
                <w:sz w:val="24"/>
                <w:szCs w:val="24"/>
              </w:rPr>
              <w:t>7</w:t>
            </w:r>
          </w:p>
        </w:tc>
        <w:tc>
          <w:tcPr>
            <w:tcW w:w="1651" w:type="dxa"/>
          </w:tcPr>
          <w:p w:rsidR="00EA0D86" w:rsidRPr="00EA0D86" w:rsidRDefault="00EA0D86" w:rsidP="00822185">
            <w:pPr>
              <w:spacing w:after="200" w:line="276" w:lineRule="auto"/>
              <w:jc w:val="center"/>
              <w:rPr>
                <w:sz w:val="24"/>
                <w:szCs w:val="24"/>
              </w:rPr>
            </w:pPr>
            <w:r w:rsidRPr="00EA0D86">
              <w:rPr>
                <w:sz w:val="24"/>
                <w:szCs w:val="24"/>
              </w:rPr>
              <w:t>Прямозубая</w:t>
            </w:r>
          </w:p>
        </w:tc>
        <w:tc>
          <w:tcPr>
            <w:tcW w:w="1478" w:type="dxa"/>
          </w:tcPr>
          <w:p w:rsidR="00EA0D86" w:rsidRPr="00EA0D86" w:rsidRDefault="00EA0D86" w:rsidP="00822185">
            <w:pPr>
              <w:spacing w:after="200" w:line="276" w:lineRule="auto"/>
              <w:jc w:val="center"/>
              <w:rPr>
                <w:sz w:val="24"/>
                <w:szCs w:val="24"/>
                <w:lang w:val="en-US"/>
              </w:rPr>
            </w:pPr>
            <w:r w:rsidRPr="00EA0D86">
              <w:rPr>
                <w:sz w:val="24"/>
                <w:szCs w:val="24"/>
                <w:lang w:val="en-US"/>
              </w:rPr>
              <w:t>2100</w:t>
            </w:r>
          </w:p>
        </w:tc>
        <w:tc>
          <w:tcPr>
            <w:tcW w:w="1381" w:type="dxa"/>
          </w:tcPr>
          <w:p w:rsidR="00EA0D86" w:rsidRPr="00EA0D86" w:rsidRDefault="00EA0D86" w:rsidP="00822185">
            <w:pPr>
              <w:spacing w:after="200" w:line="276" w:lineRule="auto"/>
              <w:jc w:val="center"/>
              <w:rPr>
                <w:sz w:val="24"/>
                <w:szCs w:val="24"/>
                <w:lang w:val="en-US"/>
              </w:rPr>
            </w:pPr>
            <w:r w:rsidRPr="00EA0D86">
              <w:rPr>
                <w:sz w:val="24"/>
                <w:szCs w:val="24"/>
                <w:lang w:val="en-US"/>
              </w:rPr>
              <w:t>45</w:t>
            </w:r>
          </w:p>
        </w:tc>
        <w:tc>
          <w:tcPr>
            <w:tcW w:w="1423" w:type="dxa"/>
          </w:tcPr>
          <w:p w:rsidR="00EA0D86" w:rsidRPr="00EA0D86" w:rsidRDefault="00EA0D86" w:rsidP="00822185">
            <w:pPr>
              <w:spacing w:after="200" w:line="276" w:lineRule="auto"/>
              <w:jc w:val="center"/>
              <w:rPr>
                <w:sz w:val="24"/>
                <w:szCs w:val="24"/>
              </w:rPr>
            </w:pPr>
            <w:r w:rsidRPr="00EA0D86">
              <w:rPr>
                <w:sz w:val="24"/>
                <w:szCs w:val="24"/>
              </w:rPr>
              <w:t>Вал-шестерня</w:t>
            </w:r>
          </w:p>
        </w:tc>
        <w:tc>
          <w:tcPr>
            <w:tcW w:w="1424" w:type="dxa"/>
          </w:tcPr>
          <w:p w:rsidR="00EA0D86" w:rsidRPr="00EA0D86" w:rsidRDefault="00EA0D86" w:rsidP="00822185">
            <w:pPr>
              <w:spacing w:after="200" w:line="276" w:lineRule="auto"/>
              <w:jc w:val="center"/>
              <w:rPr>
                <w:sz w:val="24"/>
                <w:szCs w:val="24"/>
              </w:rPr>
            </w:pPr>
            <w:r w:rsidRPr="00EA0D86">
              <w:rPr>
                <w:sz w:val="24"/>
                <w:szCs w:val="24"/>
              </w:rPr>
              <w:t>Зубчатое колесо</w:t>
            </w:r>
          </w:p>
        </w:tc>
      </w:tr>
      <w:tr w:rsidR="00EA0D86" w:rsidTr="00822185">
        <w:trPr>
          <w:trHeight w:val="1141"/>
        </w:trPr>
        <w:tc>
          <w:tcPr>
            <w:tcW w:w="1332" w:type="dxa"/>
          </w:tcPr>
          <w:p w:rsidR="00EA0D86" w:rsidRPr="00EA0D86" w:rsidRDefault="00EA0D86" w:rsidP="00822185">
            <w:pPr>
              <w:spacing w:after="200" w:line="276" w:lineRule="auto"/>
              <w:jc w:val="center"/>
              <w:rPr>
                <w:sz w:val="24"/>
                <w:szCs w:val="24"/>
              </w:rPr>
            </w:pPr>
            <w:r w:rsidRPr="00EA0D86">
              <w:rPr>
                <w:sz w:val="24"/>
                <w:szCs w:val="24"/>
              </w:rPr>
              <w:t>8</w:t>
            </w:r>
          </w:p>
        </w:tc>
        <w:tc>
          <w:tcPr>
            <w:tcW w:w="1651" w:type="dxa"/>
          </w:tcPr>
          <w:p w:rsidR="00EA0D86" w:rsidRPr="00EA0D86" w:rsidRDefault="00EA0D86" w:rsidP="00822185">
            <w:pPr>
              <w:spacing w:after="200" w:line="276" w:lineRule="auto"/>
              <w:jc w:val="center"/>
              <w:rPr>
                <w:sz w:val="24"/>
                <w:szCs w:val="24"/>
              </w:rPr>
            </w:pPr>
            <w:r w:rsidRPr="00EA0D86">
              <w:rPr>
                <w:sz w:val="24"/>
                <w:szCs w:val="24"/>
              </w:rPr>
              <w:t>Косозубая</w:t>
            </w:r>
          </w:p>
        </w:tc>
        <w:tc>
          <w:tcPr>
            <w:tcW w:w="1478" w:type="dxa"/>
          </w:tcPr>
          <w:p w:rsidR="00EA0D86" w:rsidRPr="00EA0D86" w:rsidRDefault="00EA0D86" w:rsidP="00822185">
            <w:pPr>
              <w:spacing w:after="200" w:line="276" w:lineRule="auto"/>
              <w:jc w:val="center"/>
              <w:rPr>
                <w:sz w:val="24"/>
                <w:szCs w:val="24"/>
                <w:lang w:val="en-US"/>
              </w:rPr>
            </w:pPr>
            <w:r w:rsidRPr="00EA0D86">
              <w:rPr>
                <w:sz w:val="24"/>
                <w:szCs w:val="24"/>
                <w:lang w:val="en-US"/>
              </w:rPr>
              <w:t>3000</w:t>
            </w:r>
          </w:p>
        </w:tc>
        <w:tc>
          <w:tcPr>
            <w:tcW w:w="1381" w:type="dxa"/>
          </w:tcPr>
          <w:p w:rsidR="00EA0D86" w:rsidRPr="00EA0D86" w:rsidRDefault="00EA0D86" w:rsidP="00822185">
            <w:pPr>
              <w:spacing w:after="200" w:line="276" w:lineRule="auto"/>
              <w:jc w:val="center"/>
              <w:rPr>
                <w:sz w:val="24"/>
                <w:szCs w:val="24"/>
                <w:lang w:val="en-US"/>
              </w:rPr>
            </w:pPr>
            <w:r w:rsidRPr="00EA0D86">
              <w:rPr>
                <w:sz w:val="24"/>
                <w:szCs w:val="24"/>
                <w:lang w:val="en-US"/>
              </w:rPr>
              <w:t>15</w:t>
            </w:r>
          </w:p>
        </w:tc>
        <w:tc>
          <w:tcPr>
            <w:tcW w:w="1423" w:type="dxa"/>
          </w:tcPr>
          <w:p w:rsidR="00EA0D86" w:rsidRPr="00EA0D86" w:rsidRDefault="00EA0D86" w:rsidP="00822185">
            <w:pPr>
              <w:spacing w:after="200" w:line="276" w:lineRule="auto"/>
              <w:jc w:val="center"/>
              <w:rPr>
                <w:sz w:val="24"/>
                <w:szCs w:val="24"/>
              </w:rPr>
            </w:pPr>
            <w:r w:rsidRPr="00EA0D86">
              <w:rPr>
                <w:sz w:val="24"/>
                <w:szCs w:val="24"/>
              </w:rPr>
              <w:t>Зубчатое колесо</w:t>
            </w:r>
          </w:p>
        </w:tc>
        <w:tc>
          <w:tcPr>
            <w:tcW w:w="1424" w:type="dxa"/>
          </w:tcPr>
          <w:p w:rsidR="00EA0D86" w:rsidRPr="00EA0D86" w:rsidRDefault="00EA0D86" w:rsidP="00822185">
            <w:pPr>
              <w:spacing w:after="200" w:line="276" w:lineRule="auto"/>
              <w:jc w:val="center"/>
              <w:rPr>
                <w:sz w:val="24"/>
                <w:szCs w:val="24"/>
              </w:rPr>
            </w:pPr>
            <w:r w:rsidRPr="00EA0D86">
              <w:rPr>
                <w:sz w:val="24"/>
                <w:szCs w:val="24"/>
              </w:rPr>
              <w:t>Вал-шестерня</w:t>
            </w:r>
          </w:p>
        </w:tc>
      </w:tr>
      <w:tr w:rsidR="00EA0D86" w:rsidTr="00822185">
        <w:trPr>
          <w:trHeight w:val="1141"/>
        </w:trPr>
        <w:tc>
          <w:tcPr>
            <w:tcW w:w="1332" w:type="dxa"/>
          </w:tcPr>
          <w:p w:rsidR="00EA0D86" w:rsidRPr="00EA0D86" w:rsidRDefault="00EA0D86" w:rsidP="00822185">
            <w:pPr>
              <w:spacing w:after="200" w:line="276" w:lineRule="auto"/>
              <w:jc w:val="center"/>
              <w:rPr>
                <w:sz w:val="24"/>
                <w:szCs w:val="24"/>
              </w:rPr>
            </w:pPr>
            <w:r w:rsidRPr="00EA0D86">
              <w:rPr>
                <w:sz w:val="24"/>
                <w:szCs w:val="24"/>
              </w:rPr>
              <w:t>9</w:t>
            </w:r>
          </w:p>
        </w:tc>
        <w:tc>
          <w:tcPr>
            <w:tcW w:w="1651" w:type="dxa"/>
          </w:tcPr>
          <w:p w:rsidR="00EA0D86" w:rsidRPr="00EA0D86" w:rsidRDefault="00EA0D86" w:rsidP="00822185">
            <w:pPr>
              <w:spacing w:after="200" w:line="276" w:lineRule="auto"/>
              <w:jc w:val="center"/>
              <w:rPr>
                <w:sz w:val="24"/>
                <w:szCs w:val="24"/>
              </w:rPr>
            </w:pPr>
            <w:r w:rsidRPr="00EA0D86">
              <w:rPr>
                <w:sz w:val="24"/>
                <w:szCs w:val="24"/>
              </w:rPr>
              <w:t>Прямозубая</w:t>
            </w:r>
          </w:p>
        </w:tc>
        <w:tc>
          <w:tcPr>
            <w:tcW w:w="1478" w:type="dxa"/>
          </w:tcPr>
          <w:p w:rsidR="00EA0D86" w:rsidRPr="00EA0D86" w:rsidRDefault="00EA0D86" w:rsidP="00822185">
            <w:pPr>
              <w:spacing w:after="200" w:line="276" w:lineRule="auto"/>
              <w:jc w:val="center"/>
              <w:rPr>
                <w:sz w:val="24"/>
                <w:szCs w:val="24"/>
                <w:lang w:val="en-US"/>
              </w:rPr>
            </w:pPr>
            <w:r w:rsidRPr="00EA0D86">
              <w:rPr>
                <w:sz w:val="24"/>
                <w:szCs w:val="24"/>
                <w:lang w:val="en-US"/>
              </w:rPr>
              <w:t>1400</w:t>
            </w:r>
          </w:p>
        </w:tc>
        <w:tc>
          <w:tcPr>
            <w:tcW w:w="1381" w:type="dxa"/>
          </w:tcPr>
          <w:p w:rsidR="00EA0D86" w:rsidRPr="00EA0D86" w:rsidRDefault="00EA0D86" w:rsidP="00822185">
            <w:pPr>
              <w:spacing w:after="200" w:line="276" w:lineRule="auto"/>
              <w:jc w:val="center"/>
              <w:rPr>
                <w:sz w:val="24"/>
                <w:szCs w:val="24"/>
                <w:lang w:val="en-US"/>
              </w:rPr>
            </w:pPr>
            <w:r w:rsidRPr="00EA0D86">
              <w:rPr>
                <w:sz w:val="24"/>
                <w:szCs w:val="24"/>
                <w:lang w:val="en-US"/>
              </w:rPr>
              <w:t>18</w:t>
            </w:r>
          </w:p>
        </w:tc>
        <w:tc>
          <w:tcPr>
            <w:tcW w:w="1423" w:type="dxa"/>
          </w:tcPr>
          <w:p w:rsidR="00EA0D86" w:rsidRPr="00EA0D86" w:rsidRDefault="00EA0D86" w:rsidP="00822185">
            <w:pPr>
              <w:spacing w:after="200" w:line="276" w:lineRule="auto"/>
              <w:jc w:val="center"/>
              <w:rPr>
                <w:sz w:val="24"/>
                <w:szCs w:val="24"/>
              </w:rPr>
            </w:pPr>
            <w:r w:rsidRPr="00EA0D86">
              <w:rPr>
                <w:sz w:val="24"/>
                <w:szCs w:val="24"/>
              </w:rPr>
              <w:t>Вал-шестерня</w:t>
            </w:r>
          </w:p>
        </w:tc>
        <w:tc>
          <w:tcPr>
            <w:tcW w:w="1424" w:type="dxa"/>
          </w:tcPr>
          <w:p w:rsidR="00EA0D86" w:rsidRPr="00EA0D86" w:rsidRDefault="00EA0D86" w:rsidP="00822185">
            <w:pPr>
              <w:spacing w:after="200" w:line="276" w:lineRule="auto"/>
              <w:jc w:val="center"/>
              <w:rPr>
                <w:sz w:val="24"/>
                <w:szCs w:val="24"/>
              </w:rPr>
            </w:pPr>
            <w:r w:rsidRPr="00EA0D86">
              <w:rPr>
                <w:sz w:val="24"/>
                <w:szCs w:val="24"/>
              </w:rPr>
              <w:t>Зубчатое колесо</w:t>
            </w:r>
          </w:p>
        </w:tc>
      </w:tr>
      <w:tr w:rsidR="00EA0D86" w:rsidRPr="00217D07" w:rsidTr="00217D07">
        <w:trPr>
          <w:trHeight w:val="841"/>
        </w:trPr>
        <w:tc>
          <w:tcPr>
            <w:tcW w:w="1332" w:type="dxa"/>
          </w:tcPr>
          <w:p w:rsidR="00EA0D86" w:rsidRPr="00217D07" w:rsidRDefault="00EA0D86" w:rsidP="00822185">
            <w:pPr>
              <w:spacing w:after="200" w:line="276" w:lineRule="auto"/>
              <w:jc w:val="center"/>
              <w:rPr>
                <w:sz w:val="20"/>
                <w:szCs w:val="20"/>
              </w:rPr>
            </w:pPr>
            <w:r w:rsidRPr="00217D07">
              <w:rPr>
                <w:sz w:val="20"/>
                <w:szCs w:val="20"/>
              </w:rPr>
              <w:t>10</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Косозубая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900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22</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lastRenderedPageBreak/>
              <w:t>11</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Косозубая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2800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50</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t>12</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Прямозубая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1600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38</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t>13</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Косозубая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300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120</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t>14</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Прямозубая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2390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38</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t>15</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Прямозубая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1050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80</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t>16</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Косозубая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2250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35</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t>17</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Косозубая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3140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18</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t>18</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Прямозубая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2670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20</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t>19</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Косозубая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4400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10</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r>
      <w:tr w:rsidR="00EA0D86" w:rsidRPr="00217D07" w:rsidTr="00822185">
        <w:trPr>
          <w:trHeight w:val="1141"/>
        </w:trPr>
        <w:tc>
          <w:tcPr>
            <w:tcW w:w="1332" w:type="dxa"/>
          </w:tcPr>
          <w:p w:rsidR="00EA0D86" w:rsidRPr="00217D07" w:rsidRDefault="00EA0D86" w:rsidP="00822185">
            <w:pPr>
              <w:spacing w:after="200" w:line="276" w:lineRule="auto"/>
              <w:jc w:val="center"/>
              <w:rPr>
                <w:sz w:val="20"/>
                <w:szCs w:val="20"/>
              </w:rPr>
            </w:pPr>
            <w:r w:rsidRPr="00217D07">
              <w:rPr>
                <w:sz w:val="20"/>
                <w:szCs w:val="20"/>
              </w:rPr>
              <w:t>20</w:t>
            </w:r>
          </w:p>
        </w:tc>
        <w:tc>
          <w:tcPr>
            <w:tcW w:w="1651" w:type="dxa"/>
          </w:tcPr>
          <w:p w:rsidR="00EA0D86" w:rsidRPr="00217D07" w:rsidRDefault="00EA0D86" w:rsidP="00822185">
            <w:pPr>
              <w:spacing w:after="200" w:line="276" w:lineRule="auto"/>
              <w:jc w:val="center"/>
              <w:rPr>
                <w:sz w:val="20"/>
                <w:szCs w:val="20"/>
              </w:rPr>
            </w:pPr>
            <w:r w:rsidRPr="00217D07">
              <w:rPr>
                <w:sz w:val="20"/>
                <w:szCs w:val="20"/>
              </w:rPr>
              <w:t>Прямозубая</w:t>
            </w:r>
          </w:p>
        </w:tc>
        <w:tc>
          <w:tcPr>
            <w:tcW w:w="1478" w:type="dxa"/>
          </w:tcPr>
          <w:p w:rsidR="00EA0D86" w:rsidRPr="00217D07" w:rsidRDefault="00EA0D86" w:rsidP="00822185">
            <w:pPr>
              <w:spacing w:after="200" w:line="276" w:lineRule="auto"/>
              <w:jc w:val="center"/>
              <w:rPr>
                <w:sz w:val="20"/>
                <w:szCs w:val="20"/>
                <w:lang w:val="en-US"/>
              </w:rPr>
            </w:pPr>
            <w:r w:rsidRPr="00217D07">
              <w:rPr>
                <w:sz w:val="20"/>
                <w:szCs w:val="20"/>
                <w:lang w:val="en-US"/>
              </w:rPr>
              <w:t>750</w:t>
            </w:r>
          </w:p>
        </w:tc>
        <w:tc>
          <w:tcPr>
            <w:tcW w:w="1381" w:type="dxa"/>
          </w:tcPr>
          <w:p w:rsidR="00EA0D86" w:rsidRPr="00217D07" w:rsidRDefault="00EA0D86" w:rsidP="00822185">
            <w:pPr>
              <w:spacing w:after="200" w:line="276" w:lineRule="auto"/>
              <w:jc w:val="center"/>
              <w:rPr>
                <w:sz w:val="20"/>
                <w:szCs w:val="20"/>
                <w:lang w:val="en-US"/>
              </w:rPr>
            </w:pPr>
            <w:r w:rsidRPr="00217D07">
              <w:rPr>
                <w:sz w:val="20"/>
                <w:szCs w:val="20"/>
                <w:lang w:val="en-US"/>
              </w:rPr>
              <w:t>100</w:t>
            </w:r>
          </w:p>
        </w:tc>
        <w:tc>
          <w:tcPr>
            <w:tcW w:w="1423" w:type="dxa"/>
          </w:tcPr>
          <w:p w:rsidR="00EA0D86" w:rsidRPr="00217D07" w:rsidRDefault="00EA0D86" w:rsidP="00822185">
            <w:pPr>
              <w:spacing w:after="200" w:line="276" w:lineRule="auto"/>
              <w:jc w:val="center"/>
              <w:rPr>
                <w:sz w:val="20"/>
                <w:szCs w:val="20"/>
              </w:rPr>
            </w:pPr>
            <w:r w:rsidRPr="00217D07">
              <w:rPr>
                <w:sz w:val="20"/>
                <w:szCs w:val="20"/>
              </w:rPr>
              <w:t>Зубчатое колесо</w:t>
            </w:r>
          </w:p>
        </w:tc>
        <w:tc>
          <w:tcPr>
            <w:tcW w:w="1424" w:type="dxa"/>
          </w:tcPr>
          <w:p w:rsidR="00EA0D86" w:rsidRPr="00217D07" w:rsidRDefault="00EA0D86" w:rsidP="00822185">
            <w:pPr>
              <w:spacing w:after="200" w:line="276" w:lineRule="auto"/>
              <w:jc w:val="center"/>
              <w:rPr>
                <w:sz w:val="20"/>
                <w:szCs w:val="20"/>
              </w:rPr>
            </w:pPr>
            <w:r w:rsidRPr="00217D07">
              <w:rPr>
                <w:sz w:val="20"/>
                <w:szCs w:val="20"/>
              </w:rPr>
              <w:t>Вал-шестерня</w:t>
            </w:r>
          </w:p>
        </w:tc>
      </w:tr>
    </w:tbl>
    <w:p w:rsidR="00822185" w:rsidRDefault="00822185" w:rsidP="009432FF">
      <w:pPr>
        <w:spacing w:after="200" w:line="276" w:lineRule="auto"/>
        <w:jc w:val="center"/>
        <w:rPr>
          <w:sz w:val="28"/>
          <w:szCs w:val="28"/>
        </w:rPr>
      </w:pPr>
    </w:p>
    <w:p w:rsidR="001B269B" w:rsidRPr="00710C80" w:rsidRDefault="001B269B" w:rsidP="00710C80">
      <w:pPr>
        <w:pStyle w:val="14"/>
      </w:pPr>
      <w:bookmarkStart w:id="44" w:name="_Toc294131482"/>
      <w:bookmarkStart w:id="45" w:name="_Toc294131538"/>
      <w:bookmarkStart w:id="46" w:name="_Toc294211555"/>
      <w:r w:rsidRPr="00710C80">
        <w:t>Литература</w:t>
      </w:r>
      <w:bookmarkEnd w:id="44"/>
      <w:bookmarkEnd w:id="45"/>
      <w:bookmarkEnd w:id="46"/>
    </w:p>
    <w:p w:rsidR="001B269B" w:rsidRDefault="001B269B" w:rsidP="001B269B">
      <w:pPr>
        <w:pStyle w:val="a3"/>
        <w:numPr>
          <w:ilvl w:val="0"/>
          <w:numId w:val="10"/>
        </w:numPr>
        <w:rPr>
          <w:sz w:val="28"/>
          <w:szCs w:val="28"/>
        </w:rPr>
      </w:pPr>
      <w:r>
        <w:rPr>
          <w:sz w:val="28"/>
          <w:szCs w:val="28"/>
        </w:rPr>
        <w:t xml:space="preserve">Арсентьев Ю.А., Булгаков Е.С.  Прикладная механика. Часть </w:t>
      </w:r>
      <w:r>
        <w:rPr>
          <w:sz w:val="28"/>
          <w:szCs w:val="28"/>
          <w:lang w:val="en-US"/>
        </w:rPr>
        <w:t>II</w:t>
      </w:r>
      <w:r>
        <w:rPr>
          <w:sz w:val="28"/>
          <w:szCs w:val="28"/>
        </w:rPr>
        <w:t>- Детали машин М, 2006 г.</w:t>
      </w:r>
    </w:p>
    <w:p w:rsidR="001B269B" w:rsidRDefault="001B269B" w:rsidP="001B269B">
      <w:pPr>
        <w:pStyle w:val="a3"/>
        <w:numPr>
          <w:ilvl w:val="0"/>
          <w:numId w:val="10"/>
        </w:numPr>
        <w:rPr>
          <w:sz w:val="28"/>
          <w:szCs w:val="28"/>
        </w:rPr>
      </w:pPr>
      <w:r>
        <w:rPr>
          <w:sz w:val="28"/>
          <w:szCs w:val="28"/>
        </w:rPr>
        <w:t>Артоболевский И.И. Теория механизмов и машин. М. 1975г.</w:t>
      </w:r>
    </w:p>
    <w:p w:rsidR="00A90F43" w:rsidRPr="00217D07" w:rsidRDefault="00A90F43" w:rsidP="00217D07">
      <w:pPr>
        <w:pStyle w:val="ad"/>
        <w:numPr>
          <w:ilvl w:val="0"/>
          <w:numId w:val="10"/>
        </w:numPr>
        <w:outlineLvl w:val="1"/>
        <w:rPr>
          <w:bCs/>
          <w:kern w:val="36"/>
          <w:sz w:val="28"/>
          <w:szCs w:val="28"/>
        </w:rPr>
      </w:pPr>
      <w:bookmarkStart w:id="47" w:name="label1"/>
      <w:r w:rsidRPr="00A90F43">
        <w:rPr>
          <w:bCs/>
          <w:kern w:val="36"/>
          <w:sz w:val="28"/>
          <w:szCs w:val="28"/>
        </w:rPr>
        <w:t>Кидрук</w:t>
      </w:r>
      <w:r>
        <w:rPr>
          <w:bCs/>
          <w:kern w:val="36"/>
          <w:sz w:val="28"/>
          <w:szCs w:val="28"/>
        </w:rPr>
        <w:t xml:space="preserve"> М.И.  </w:t>
      </w:r>
      <w:r w:rsidRPr="00A90F43">
        <w:rPr>
          <w:bCs/>
          <w:kern w:val="36"/>
          <w:sz w:val="28"/>
          <w:szCs w:val="28"/>
        </w:rPr>
        <w:t>КОМПАС-3D V10 на 100 %</w:t>
      </w:r>
      <w:bookmarkEnd w:id="47"/>
    </w:p>
    <w:sectPr w:rsidR="00A90F43" w:rsidRPr="00217D07" w:rsidSect="00890E54">
      <w:footerReference w:type="default" r:id="rId1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E44" w:rsidRDefault="00BD4E44" w:rsidP="00C01095">
      <w:r>
        <w:separator/>
      </w:r>
    </w:p>
  </w:endnote>
  <w:endnote w:type="continuationSeparator" w:id="1">
    <w:p w:rsidR="00BD4E44" w:rsidRDefault="00BD4E44" w:rsidP="00C01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623"/>
    </w:sdtPr>
    <w:sdtContent>
      <w:p w:rsidR="00B41998" w:rsidRDefault="00D854A9">
        <w:pPr>
          <w:pStyle w:val="a6"/>
          <w:jc w:val="right"/>
        </w:pPr>
        <w:fldSimple w:instr=" PAGE   \* MERGEFORMAT ">
          <w:r w:rsidR="002723DE">
            <w:rPr>
              <w:noProof/>
            </w:rPr>
            <w:t>17</w:t>
          </w:r>
        </w:fldSimple>
      </w:p>
    </w:sdtContent>
  </w:sdt>
  <w:p w:rsidR="00B41998" w:rsidRDefault="00B419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E44" w:rsidRDefault="00BD4E44" w:rsidP="00C01095">
      <w:r>
        <w:separator/>
      </w:r>
    </w:p>
  </w:footnote>
  <w:footnote w:type="continuationSeparator" w:id="1">
    <w:p w:rsidR="00BD4E44" w:rsidRDefault="00BD4E44" w:rsidP="00C010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D4A"/>
    <w:multiLevelType w:val="hybridMultilevel"/>
    <w:tmpl w:val="8FF8C94E"/>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nsid w:val="0A4827A6"/>
    <w:multiLevelType w:val="hybridMultilevel"/>
    <w:tmpl w:val="96AA8350"/>
    <w:lvl w:ilvl="0" w:tplc="BB56546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782001A"/>
    <w:multiLevelType w:val="hybridMultilevel"/>
    <w:tmpl w:val="1F60227A"/>
    <w:lvl w:ilvl="0" w:tplc="04190001">
      <w:start w:val="1"/>
      <w:numFmt w:val="bullet"/>
      <w:lvlText w:val=""/>
      <w:lvlJc w:val="left"/>
      <w:pPr>
        <w:ind w:left="720" w:hanging="360"/>
      </w:pPr>
      <w:rPr>
        <w:rFonts w:ascii="Symbol" w:hAnsi="Symbol" w:hint="default"/>
      </w:rPr>
    </w:lvl>
    <w:lvl w:ilvl="1" w:tplc="03F29B68">
      <w:start w:val="1"/>
      <w:numFmt w:val="bullet"/>
      <w:lvlText w:val="·"/>
      <w:lvlJc w:val="left"/>
      <w:pPr>
        <w:ind w:left="1353"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B82EBA"/>
    <w:multiLevelType w:val="hybridMultilevel"/>
    <w:tmpl w:val="2E524FC4"/>
    <w:lvl w:ilvl="0" w:tplc="7FBA9202">
      <w:start w:val="1"/>
      <w:numFmt w:val="decimal"/>
      <w:lvlText w:val="%1)"/>
      <w:lvlJc w:val="left"/>
      <w:pPr>
        <w:ind w:left="765" w:hanging="360"/>
      </w:pPr>
      <w:rPr>
        <w:b/>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8FC265A"/>
    <w:multiLevelType w:val="hybridMultilevel"/>
    <w:tmpl w:val="CC1833E0"/>
    <w:lvl w:ilvl="0" w:tplc="231EB0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C7D6466"/>
    <w:multiLevelType w:val="hybridMultilevel"/>
    <w:tmpl w:val="F022F866"/>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6">
    <w:nsid w:val="3FFB4AA9"/>
    <w:multiLevelType w:val="hybridMultilevel"/>
    <w:tmpl w:val="C6845D90"/>
    <w:lvl w:ilvl="0" w:tplc="B3A8D5A6">
      <w:start w:val="1"/>
      <w:numFmt w:val="decimal"/>
      <w:lvlText w:val="%1)"/>
      <w:lvlJc w:val="left"/>
      <w:pPr>
        <w:ind w:left="1212" w:hanging="360"/>
      </w:pPr>
      <w:rPr>
        <w:rFonts w:hint="default"/>
        <w:sz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D33698C"/>
    <w:multiLevelType w:val="hybridMultilevel"/>
    <w:tmpl w:val="F8DCC96A"/>
    <w:lvl w:ilvl="0" w:tplc="BB565462">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53105D6F"/>
    <w:multiLevelType w:val="hybridMultilevel"/>
    <w:tmpl w:val="82740548"/>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nsid w:val="53315216"/>
    <w:multiLevelType w:val="hybridMultilevel"/>
    <w:tmpl w:val="4876524A"/>
    <w:lvl w:ilvl="0" w:tplc="39C2461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5F127712"/>
    <w:multiLevelType w:val="hybridMultilevel"/>
    <w:tmpl w:val="EF44A9DA"/>
    <w:lvl w:ilvl="0" w:tplc="B428D92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625B7E7F"/>
    <w:multiLevelType w:val="hybridMultilevel"/>
    <w:tmpl w:val="E72887B6"/>
    <w:lvl w:ilvl="0" w:tplc="D49E2D7E">
      <w:start w:val="4"/>
      <w:numFmt w:val="decimal"/>
      <w:lvlText w:val="%1)"/>
      <w:lvlJc w:val="left"/>
      <w:pPr>
        <w:ind w:left="7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5576A2"/>
    <w:multiLevelType w:val="hybridMultilevel"/>
    <w:tmpl w:val="286E8C92"/>
    <w:lvl w:ilvl="0" w:tplc="B4349E8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4F742A"/>
    <w:multiLevelType w:val="hybridMultilevel"/>
    <w:tmpl w:val="6736E66C"/>
    <w:lvl w:ilvl="0" w:tplc="BB565462">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FC03EC"/>
    <w:multiLevelType w:val="hybridMultilevel"/>
    <w:tmpl w:val="2884C4D2"/>
    <w:lvl w:ilvl="0" w:tplc="B3A8D5A6">
      <w:start w:val="1"/>
      <w:numFmt w:val="decimal"/>
      <w:lvlText w:val="%1)"/>
      <w:lvlJc w:val="left"/>
      <w:pPr>
        <w:ind w:left="644" w:hanging="360"/>
      </w:pPr>
      <w:rPr>
        <w:rFonts w:hint="default"/>
        <w:sz w:val="28"/>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5">
    <w:nsid w:val="6C746C13"/>
    <w:multiLevelType w:val="hybridMultilevel"/>
    <w:tmpl w:val="C91E316A"/>
    <w:lvl w:ilvl="0" w:tplc="B3A8D5A6">
      <w:start w:val="1"/>
      <w:numFmt w:val="decimal"/>
      <w:lvlText w:val="%1)"/>
      <w:lvlJc w:val="left"/>
      <w:pPr>
        <w:ind w:left="1638" w:hanging="360"/>
      </w:pPr>
      <w:rPr>
        <w:rFonts w:hint="default"/>
        <w:sz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6E933DB3"/>
    <w:multiLevelType w:val="hybridMultilevel"/>
    <w:tmpl w:val="9CB67F54"/>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703B479D"/>
    <w:multiLevelType w:val="hybridMultilevel"/>
    <w:tmpl w:val="0996FC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3"/>
  </w:num>
  <w:num w:numId="5">
    <w:abstractNumId w:val="0"/>
  </w:num>
  <w:num w:numId="6">
    <w:abstractNumId w:val="8"/>
  </w:num>
  <w:num w:numId="7">
    <w:abstractNumId w:val="5"/>
  </w:num>
  <w:num w:numId="8">
    <w:abstractNumId w:val="17"/>
  </w:num>
  <w:num w:numId="9">
    <w:abstractNumId w:val="11"/>
  </w:num>
  <w:num w:numId="10">
    <w:abstractNumId w:val="9"/>
  </w:num>
  <w:num w:numId="11">
    <w:abstractNumId w:val="1"/>
  </w:num>
  <w:num w:numId="12">
    <w:abstractNumId w:val="6"/>
  </w:num>
  <w:num w:numId="13">
    <w:abstractNumId w:val="13"/>
  </w:num>
  <w:num w:numId="14">
    <w:abstractNumId w:val="7"/>
  </w:num>
  <w:num w:numId="15">
    <w:abstractNumId w:val="2"/>
  </w:num>
  <w:num w:numId="16">
    <w:abstractNumId w:val="14"/>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01095"/>
    <w:rsid w:val="0002055D"/>
    <w:rsid w:val="00047455"/>
    <w:rsid w:val="000545B3"/>
    <w:rsid w:val="0008671D"/>
    <w:rsid w:val="0009552B"/>
    <w:rsid w:val="000B4093"/>
    <w:rsid w:val="000F7F90"/>
    <w:rsid w:val="001006ED"/>
    <w:rsid w:val="0010430E"/>
    <w:rsid w:val="001236E2"/>
    <w:rsid w:val="001434C3"/>
    <w:rsid w:val="00156427"/>
    <w:rsid w:val="001610EE"/>
    <w:rsid w:val="00167F59"/>
    <w:rsid w:val="001B269B"/>
    <w:rsid w:val="001C29B2"/>
    <w:rsid w:val="0021726A"/>
    <w:rsid w:val="00217D07"/>
    <w:rsid w:val="00224141"/>
    <w:rsid w:val="002468FF"/>
    <w:rsid w:val="002617D3"/>
    <w:rsid w:val="002723DE"/>
    <w:rsid w:val="002B37EF"/>
    <w:rsid w:val="00343441"/>
    <w:rsid w:val="003B4842"/>
    <w:rsid w:val="003C4620"/>
    <w:rsid w:val="0040405C"/>
    <w:rsid w:val="00446F0F"/>
    <w:rsid w:val="00477CE1"/>
    <w:rsid w:val="004807F9"/>
    <w:rsid w:val="004A4319"/>
    <w:rsid w:val="004C335B"/>
    <w:rsid w:val="004C5B1F"/>
    <w:rsid w:val="004E658B"/>
    <w:rsid w:val="00504D94"/>
    <w:rsid w:val="00504E41"/>
    <w:rsid w:val="00530E2B"/>
    <w:rsid w:val="00554A15"/>
    <w:rsid w:val="00561348"/>
    <w:rsid w:val="00586C4E"/>
    <w:rsid w:val="005A165F"/>
    <w:rsid w:val="005A5BF6"/>
    <w:rsid w:val="00610DFC"/>
    <w:rsid w:val="006211A6"/>
    <w:rsid w:val="00626CBD"/>
    <w:rsid w:val="00657D72"/>
    <w:rsid w:val="00663A9F"/>
    <w:rsid w:val="0067631F"/>
    <w:rsid w:val="006A1B16"/>
    <w:rsid w:val="006C63DD"/>
    <w:rsid w:val="006C76AC"/>
    <w:rsid w:val="006D17C8"/>
    <w:rsid w:val="00710C80"/>
    <w:rsid w:val="00721F7C"/>
    <w:rsid w:val="00730FA5"/>
    <w:rsid w:val="0079268E"/>
    <w:rsid w:val="007971BE"/>
    <w:rsid w:val="007A351D"/>
    <w:rsid w:val="007A6826"/>
    <w:rsid w:val="007C1E44"/>
    <w:rsid w:val="007C647D"/>
    <w:rsid w:val="007E2F54"/>
    <w:rsid w:val="007F31CE"/>
    <w:rsid w:val="00822185"/>
    <w:rsid w:val="0082237A"/>
    <w:rsid w:val="00835D86"/>
    <w:rsid w:val="00841D59"/>
    <w:rsid w:val="008501DB"/>
    <w:rsid w:val="008551EA"/>
    <w:rsid w:val="00890E54"/>
    <w:rsid w:val="0089180C"/>
    <w:rsid w:val="008A443C"/>
    <w:rsid w:val="008C369F"/>
    <w:rsid w:val="00904B51"/>
    <w:rsid w:val="00910FD9"/>
    <w:rsid w:val="009432FF"/>
    <w:rsid w:val="00946A8C"/>
    <w:rsid w:val="00953BA3"/>
    <w:rsid w:val="00966665"/>
    <w:rsid w:val="0098723B"/>
    <w:rsid w:val="009877C8"/>
    <w:rsid w:val="00A138E5"/>
    <w:rsid w:val="00A32414"/>
    <w:rsid w:val="00A70D4B"/>
    <w:rsid w:val="00A720C6"/>
    <w:rsid w:val="00A90F43"/>
    <w:rsid w:val="00A92F91"/>
    <w:rsid w:val="00AA5EEF"/>
    <w:rsid w:val="00AA6798"/>
    <w:rsid w:val="00AA7C23"/>
    <w:rsid w:val="00AB1302"/>
    <w:rsid w:val="00AD5B41"/>
    <w:rsid w:val="00AD70C4"/>
    <w:rsid w:val="00AD71D6"/>
    <w:rsid w:val="00B27D8A"/>
    <w:rsid w:val="00B41998"/>
    <w:rsid w:val="00B6057F"/>
    <w:rsid w:val="00BA1885"/>
    <w:rsid w:val="00BC658C"/>
    <w:rsid w:val="00BD4E44"/>
    <w:rsid w:val="00BD6B58"/>
    <w:rsid w:val="00C01095"/>
    <w:rsid w:val="00C0155A"/>
    <w:rsid w:val="00C14974"/>
    <w:rsid w:val="00C2216E"/>
    <w:rsid w:val="00C22469"/>
    <w:rsid w:val="00C72AEA"/>
    <w:rsid w:val="00CA3DCF"/>
    <w:rsid w:val="00CB709C"/>
    <w:rsid w:val="00D133D8"/>
    <w:rsid w:val="00D63026"/>
    <w:rsid w:val="00D825A5"/>
    <w:rsid w:val="00D854A9"/>
    <w:rsid w:val="00D93C9A"/>
    <w:rsid w:val="00DC4D3B"/>
    <w:rsid w:val="00DC61C4"/>
    <w:rsid w:val="00DD52D9"/>
    <w:rsid w:val="00E12B74"/>
    <w:rsid w:val="00E24AE2"/>
    <w:rsid w:val="00E26F9E"/>
    <w:rsid w:val="00E51262"/>
    <w:rsid w:val="00E617BF"/>
    <w:rsid w:val="00E829EC"/>
    <w:rsid w:val="00E84711"/>
    <w:rsid w:val="00E8772E"/>
    <w:rsid w:val="00EA0D86"/>
    <w:rsid w:val="00EA4BF3"/>
    <w:rsid w:val="00EC6D77"/>
    <w:rsid w:val="00ED315F"/>
    <w:rsid w:val="00EF1D1C"/>
    <w:rsid w:val="00F07F3A"/>
    <w:rsid w:val="00F23EFF"/>
    <w:rsid w:val="00F56A3F"/>
    <w:rsid w:val="00F773D9"/>
    <w:rsid w:val="00F93E19"/>
    <w:rsid w:val="00FA4732"/>
    <w:rsid w:val="00FD0E0E"/>
    <w:rsid w:val="00FD3F29"/>
    <w:rsid w:val="00FF5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0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109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D1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17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095"/>
    <w:pPr>
      <w:ind w:left="720"/>
      <w:contextualSpacing/>
    </w:pPr>
  </w:style>
  <w:style w:type="character" w:customStyle="1" w:styleId="10">
    <w:name w:val="Заголовок 1 Знак"/>
    <w:basedOn w:val="a0"/>
    <w:link w:val="1"/>
    <w:rsid w:val="00C01095"/>
    <w:rPr>
      <w:rFonts w:ascii="Cambria" w:eastAsia="Times New Roman" w:hAnsi="Cambria" w:cs="Times New Roman"/>
      <w:b/>
      <w:bCs/>
      <w:kern w:val="32"/>
      <w:sz w:val="32"/>
      <w:szCs w:val="32"/>
      <w:lang w:eastAsia="ru-RU"/>
    </w:rPr>
  </w:style>
  <w:style w:type="paragraph" w:styleId="a4">
    <w:name w:val="header"/>
    <w:basedOn w:val="a"/>
    <w:link w:val="a5"/>
    <w:uiPriority w:val="99"/>
    <w:semiHidden/>
    <w:unhideWhenUsed/>
    <w:rsid w:val="00C01095"/>
    <w:pPr>
      <w:tabs>
        <w:tab w:val="center" w:pos="4677"/>
        <w:tab w:val="right" w:pos="9355"/>
      </w:tabs>
    </w:pPr>
  </w:style>
  <w:style w:type="character" w:customStyle="1" w:styleId="a5">
    <w:name w:val="Верхний колонтитул Знак"/>
    <w:basedOn w:val="a0"/>
    <w:link w:val="a4"/>
    <w:uiPriority w:val="99"/>
    <w:semiHidden/>
    <w:rsid w:val="00C0109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01095"/>
    <w:pPr>
      <w:tabs>
        <w:tab w:val="center" w:pos="4677"/>
        <w:tab w:val="right" w:pos="9355"/>
      </w:tabs>
    </w:pPr>
  </w:style>
  <w:style w:type="character" w:customStyle="1" w:styleId="a7">
    <w:name w:val="Нижний колонтитул Знак"/>
    <w:basedOn w:val="a0"/>
    <w:link w:val="a6"/>
    <w:uiPriority w:val="99"/>
    <w:rsid w:val="00C0109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47455"/>
    <w:rPr>
      <w:rFonts w:ascii="Tahoma" w:hAnsi="Tahoma" w:cs="Tahoma"/>
      <w:sz w:val="16"/>
      <w:szCs w:val="16"/>
    </w:rPr>
  </w:style>
  <w:style w:type="character" w:customStyle="1" w:styleId="a9">
    <w:name w:val="Текст выноски Знак"/>
    <w:basedOn w:val="a0"/>
    <w:link w:val="a8"/>
    <w:uiPriority w:val="99"/>
    <w:semiHidden/>
    <w:rsid w:val="00047455"/>
    <w:rPr>
      <w:rFonts w:ascii="Tahoma" w:eastAsia="Times New Roman" w:hAnsi="Tahoma" w:cs="Tahoma"/>
      <w:sz w:val="16"/>
      <w:szCs w:val="16"/>
      <w:lang w:eastAsia="ru-RU"/>
    </w:rPr>
  </w:style>
  <w:style w:type="character" w:styleId="aa">
    <w:name w:val="Placeholder Text"/>
    <w:basedOn w:val="a0"/>
    <w:uiPriority w:val="99"/>
    <w:semiHidden/>
    <w:rsid w:val="00C72AEA"/>
    <w:rPr>
      <w:color w:val="808080"/>
    </w:rPr>
  </w:style>
  <w:style w:type="table" w:styleId="ab">
    <w:name w:val="Table Grid"/>
    <w:basedOn w:val="a1"/>
    <w:uiPriority w:val="59"/>
    <w:rsid w:val="00943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4E658B"/>
    <w:rPr>
      <w:i/>
      <w:iCs/>
    </w:rPr>
  </w:style>
  <w:style w:type="paragraph" w:styleId="ad">
    <w:name w:val="Normal (Web)"/>
    <w:basedOn w:val="a"/>
    <w:uiPriority w:val="99"/>
    <w:unhideWhenUsed/>
    <w:rsid w:val="00AA6798"/>
    <w:pPr>
      <w:spacing w:before="100" w:beforeAutospacing="1" w:after="100" w:afterAutospacing="1"/>
    </w:pPr>
  </w:style>
  <w:style w:type="paragraph" w:customStyle="1" w:styleId="ae">
    <w:name w:val="содержание"/>
    <w:basedOn w:val="a"/>
    <w:link w:val="af"/>
    <w:qFormat/>
    <w:rsid w:val="00A70D4B"/>
    <w:pPr>
      <w:ind w:firstLine="709"/>
      <w:jc w:val="center"/>
    </w:pPr>
  </w:style>
  <w:style w:type="paragraph" w:styleId="af0">
    <w:name w:val="TOC Heading"/>
    <w:basedOn w:val="1"/>
    <w:next w:val="a"/>
    <w:uiPriority w:val="39"/>
    <w:semiHidden/>
    <w:unhideWhenUsed/>
    <w:qFormat/>
    <w:rsid w:val="00A70D4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f">
    <w:name w:val="содержание Знак"/>
    <w:basedOn w:val="a0"/>
    <w:link w:val="ae"/>
    <w:rsid w:val="00A70D4B"/>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6D17C8"/>
    <w:pPr>
      <w:spacing w:before="360"/>
    </w:pPr>
    <w:rPr>
      <w:rFonts w:asciiTheme="majorHAnsi" w:hAnsiTheme="majorHAnsi"/>
      <w:b/>
      <w:bCs/>
      <w:caps/>
    </w:rPr>
  </w:style>
  <w:style w:type="paragraph" w:styleId="21">
    <w:name w:val="toc 2"/>
    <w:basedOn w:val="a"/>
    <w:next w:val="a"/>
    <w:autoRedefine/>
    <w:uiPriority w:val="39"/>
    <w:unhideWhenUsed/>
    <w:rsid w:val="00A70D4B"/>
    <w:pPr>
      <w:spacing w:before="240"/>
    </w:pPr>
    <w:rPr>
      <w:rFonts w:asciiTheme="minorHAnsi" w:hAnsiTheme="minorHAnsi"/>
      <w:b/>
      <w:bCs/>
      <w:sz w:val="20"/>
      <w:szCs w:val="20"/>
    </w:rPr>
  </w:style>
  <w:style w:type="character" w:styleId="af1">
    <w:name w:val="Hyperlink"/>
    <w:basedOn w:val="a0"/>
    <w:uiPriority w:val="99"/>
    <w:unhideWhenUsed/>
    <w:rsid w:val="00A70D4B"/>
    <w:rPr>
      <w:color w:val="0000FF" w:themeColor="hyperlink"/>
      <w:u w:val="single"/>
    </w:rPr>
  </w:style>
  <w:style w:type="paragraph" w:customStyle="1" w:styleId="af2">
    <w:name w:val="Содержание"/>
    <w:basedOn w:val="a"/>
    <w:link w:val="af3"/>
    <w:qFormat/>
    <w:rsid w:val="00A70D4B"/>
    <w:pPr>
      <w:spacing w:after="200" w:line="276" w:lineRule="auto"/>
      <w:jc w:val="center"/>
    </w:pPr>
    <w:rPr>
      <w:rFonts w:asciiTheme="majorHAnsi" w:hAnsiTheme="majorHAnsi"/>
      <w:b/>
      <w:sz w:val="32"/>
      <w:szCs w:val="32"/>
    </w:rPr>
  </w:style>
  <w:style w:type="character" w:customStyle="1" w:styleId="20">
    <w:name w:val="Заголовок 2 Знак"/>
    <w:basedOn w:val="a0"/>
    <w:link w:val="2"/>
    <w:uiPriority w:val="9"/>
    <w:semiHidden/>
    <w:rsid w:val="006D17C8"/>
    <w:rPr>
      <w:rFonts w:asciiTheme="majorHAnsi" w:eastAsiaTheme="majorEastAsia" w:hAnsiTheme="majorHAnsi" w:cstheme="majorBidi"/>
      <w:b/>
      <w:bCs/>
      <w:color w:val="4F81BD" w:themeColor="accent1"/>
      <w:sz w:val="26"/>
      <w:szCs w:val="26"/>
      <w:lang w:eastAsia="ru-RU"/>
    </w:rPr>
  </w:style>
  <w:style w:type="character" w:customStyle="1" w:styleId="af3">
    <w:name w:val="Содержание Знак"/>
    <w:basedOn w:val="a0"/>
    <w:link w:val="af2"/>
    <w:rsid w:val="00A70D4B"/>
    <w:rPr>
      <w:rFonts w:asciiTheme="majorHAnsi" w:eastAsia="Times New Roman" w:hAnsiTheme="majorHAnsi" w:cs="Times New Roman"/>
      <w:b/>
      <w:sz w:val="32"/>
      <w:szCs w:val="32"/>
      <w:lang w:eastAsia="ru-RU"/>
    </w:rPr>
  </w:style>
  <w:style w:type="character" w:customStyle="1" w:styleId="30">
    <w:name w:val="Заголовок 3 Знак"/>
    <w:basedOn w:val="a0"/>
    <w:link w:val="3"/>
    <w:uiPriority w:val="9"/>
    <w:semiHidden/>
    <w:rsid w:val="006D17C8"/>
    <w:rPr>
      <w:rFonts w:asciiTheme="majorHAnsi" w:eastAsiaTheme="majorEastAsia" w:hAnsiTheme="majorHAnsi" w:cstheme="majorBidi"/>
      <w:b/>
      <w:bCs/>
      <w:color w:val="4F81BD" w:themeColor="accent1"/>
      <w:sz w:val="24"/>
      <w:szCs w:val="24"/>
      <w:lang w:eastAsia="ru-RU"/>
    </w:rPr>
  </w:style>
  <w:style w:type="paragraph" w:customStyle="1" w:styleId="12">
    <w:name w:val="с1"/>
    <w:basedOn w:val="a"/>
    <w:link w:val="13"/>
    <w:qFormat/>
    <w:rsid w:val="00CA3DCF"/>
    <w:pPr>
      <w:ind w:firstLine="709"/>
    </w:pPr>
    <w:rPr>
      <w:b/>
      <w:i/>
      <w:sz w:val="32"/>
      <w:szCs w:val="32"/>
    </w:rPr>
  </w:style>
  <w:style w:type="paragraph" w:styleId="31">
    <w:name w:val="toc 3"/>
    <w:basedOn w:val="a"/>
    <w:next w:val="a"/>
    <w:autoRedefine/>
    <w:uiPriority w:val="39"/>
    <w:unhideWhenUsed/>
    <w:rsid w:val="00CA3DCF"/>
    <w:pPr>
      <w:ind w:left="240"/>
    </w:pPr>
    <w:rPr>
      <w:rFonts w:asciiTheme="minorHAnsi" w:hAnsiTheme="minorHAnsi"/>
      <w:sz w:val="20"/>
      <w:szCs w:val="20"/>
    </w:rPr>
  </w:style>
  <w:style w:type="character" w:customStyle="1" w:styleId="13">
    <w:name w:val="с1 Знак"/>
    <w:basedOn w:val="a0"/>
    <w:link w:val="12"/>
    <w:rsid w:val="00CA3DCF"/>
    <w:rPr>
      <w:rFonts w:ascii="Times New Roman" w:eastAsia="Times New Roman" w:hAnsi="Times New Roman" w:cs="Times New Roman"/>
      <w:b/>
      <w:i/>
      <w:sz w:val="32"/>
      <w:szCs w:val="32"/>
      <w:lang w:eastAsia="ru-RU"/>
    </w:rPr>
  </w:style>
  <w:style w:type="paragraph" w:styleId="4">
    <w:name w:val="toc 4"/>
    <w:basedOn w:val="a"/>
    <w:next w:val="a"/>
    <w:autoRedefine/>
    <w:uiPriority w:val="39"/>
    <w:unhideWhenUsed/>
    <w:rsid w:val="00CA3DCF"/>
    <w:pPr>
      <w:ind w:left="480"/>
    </w:pPr>
    <w:rPr>
      <w:rFonts w:asciiTheme="minorHAnsi" w:hAnsiTheme="minorHAnsi"/>
      <w:sz w:val="20"/>
      <w:szCs w:val="20"/>
    </w:rPr>
  </w:style>
  <w:style w:type="paragraph" w:styleId="5">
    <w:name w:val="toc 5"/>
    <w:basedOn w:val="a"/>
    <w:next w:val="a"/>
    <w:autoRedefine/>
    <w:uiPriority w:val="39"/>
    <w:unhideWhenUsed/>
    <w:rsid w:val="00CA3DCF"/>
    <w:pPr>
      <w:ind w:left="720"/>
    </w:pPr>
    <w:rPr>
      <w:rFonts w:asciiTheme="minorHAnsi" w:hAnsiTheme="minorHAnsi"/>
      <w:sz w:val="20"/>
      <w:szCs w:val="20"/>
    </w:rPr>
  </w:style>
  <w:style w:type="paragraph" w:styleId="6">
    <w:name w:val="toc 6"/>
    <w:basedOn w:val="a"/>
    <w:next w:val="a"/>
    <w:autoRedefine/>
    <w:uiPriority w:val="39"/>
    <w:unhideWhenUsed/>
    <w:rsid w:val="00CA3DCF"/>
    <w:pPr>
      <w:ind w:left="960"/>
    </w:pPr>
    <w:rPr>
      <w:rFonts w:asciiTheme="minorHAnsi" w:hAnsiTheme="minorHAnsi"/>
      <w:sz w:val="20"/>
      <w:szCs w:val="20"/>
    </w:rPr>
  </w:style>
  <w:style w:type="paragraph" w:styleId="7">
    <w:name w:val="toc 7"/>
    <w:basedOn w:val="a"/>
    <w:next w:val="a"/>
    <w:autoRedefine/>
    <w:uiPriority w:val="39"/>
    <w:unhideWhenUsed/>
    <w:rsid w:val="00CA3DCF"/>
    <w:pPr>
      <w:ind w:left="1200"/>
    </w:pPr>
    <w:rPr>
      <w:rFonts w:asciiTheme="minorHAnsi" w:hAnsiTheme="minorHAnsi"/>
      <w:sz w:val="20"/>
      <w:szCs w:val="20"/>
    </w:rPr>
  </w:style>
  <w:style w:type="paragraph" w:styleId="8">
    <w:name w:val="toc 8"/>
    <w:basedOn w:val="a"/>
    <w:next w:val="a"/>
    <w:autoRedefine/>
    <w:uiPriority w:val="39"/>
    <w:unhideWhenUsed/>
    <w:rsid w:val="00CA3DCF"/>
    <w:pPr>
      <w:ind w:left="1440"/>
    </w:pPr>
    <w:rPr>
      <w:rFonts w:asciiTheme="minorHAnsi" w:hAnsiTheme="minorHAnsi"/>
      <w:sz w:val="20"/>
      <w:szCs w:val="20"/>
    </w:rPr>
  </w:style>
  <w:style w:type="paragraph" w:styleId="9">
    <w:name w:val="toc 9"/>
    <w:basedOn w:val="a"/>
    <w:next w:val="a"/>
    <w:autoRedefine/>
    <w:uiPriority w:val="39"/>
    <w:unhideWhenUsed/>
    <w:rsid w:val="00CA3DCF"/>
    <w:pPr>
      <w:ind w:left="1680"/>
    </w:pPr>
    <w:rPr>
      <w:rFonts w:asciiTheme="minorHAnsi" w:hAnsiTheme="minorHAnsi"/>
      <w:sz w:val="20"/>
      <w:szCs w:val="20"/>
    </w:rPr>
  </w:style>
  <w:style w:type="paragraph" w:customStyle="1" w:styleId="ugbodytext">
    <w:name w:val="ugbodytext"/>
    <w:basedOn w:val="a"/>
    <w:rsid w:val="00A138E5"/>
    <w:pPr>
      <w:spacing w:before="100" w:beforeAutospacing="1" w:after="100" w:afterAutospacing="1"/>
    </w:pPr>
  </w:style>
  <w:style w:type="paragraph" w:customStyle="1" w:styleId="14">
    <w:name w:val="Стиль1"/>
    <w:basedOn w:val="af2"/>
    <w:link w:val="15"/>
    <w:qFormat/>
    <w:rsid w:val="00710C80"/>
  </w:style>
  <w:style w:type="character" w:customStyle="1" w:styleId="15">
    <w:name w:val="Стиль1 Знак"/>
    <w:basedOn w:val="af3"/>
    <w:link w:val="14"/>
    <w:rsid w:val="00710C80"/>
    <w:rPr>
      <w:b/>
    </w:rPr>
  </w:style>
</w:styles>
</file>

<file path=word/webSettings.xml><?xml version="1.0" encoding="utf-8"?>
<w:webSettings xmlns:r="http://schemas.openxmlformats.org/officeDocument/2006/relationships" xmlns:w="http://schemas.openxmlformats.org/wordprocessingml/2006/main">
  <w:divs>
    <w:div w:id="522089151">
      <w:bodyDiv w:val="1"/>
      <w:marLeft w:val="0"/>
      <w:marRight w:val="0"/>
      <w:marTop w:val="0"/>
      <w:marBottom w:val="0"/>
      <w:divBdr>
        <w:top w:val="none" w:sz="0" w:space="0" w:color="auto"/>
        <w:left w:val="none" w:sz="0" w:space="0" w:color="auto"/>
        <w:bottom w:val="none" w:sz="0" w:space="0" w:color="auto"/>
        <w:right w:val="none" w:sz="0" w:space="0" w:color="auto"/>
      </w:divBdr>
    </w:div>
    <w:div w:id="727805889">
      <w:bodyDiv w:val="1"/>
      <w:marLeft w:val="0"/>
      <w:marRight w:val="0"/>
      <w:marTop w:val="0"/>
      <w:marBottom w:val="0"/>
      <w:divBdr>
        <w:top w:val="none" w:sz="0" w:space="0" w:color="auto"/>
        <w:left w:val="none" w:sz="0" w:space="0" w:color="auto"/>
        <w:bottom w:val="none" w:sz="0" w:space="0" w:color="auto"/>
        <w:right w:val="none" w:sz="0" w:space="0" w:color="auto"/>
      </w:divBdr>
    </w:div>
    <w:div w:id="1011302433">
      <w:bodyDiv w:val="1"/>
      <w:marLeft w:val="0"/>
      <w:marRight w:val="0"/>
      <w:marTop w:val="0"/>
      <w:marBottom w:val="0"/>
      <w:divBdr>
        <w:top w:val="none" w:sz="0" w:space="0" w:color="auto"/>
        <w:left w:val="none" w:sz="0" w:space="0" w:color="auto"/>
        <w:bottom w:val="none" w:sz="0" w:space="0" w:color="auto"/>
        <w:right w:val="none" w:sz="0" w:space="0" w:color="auto"/>
      </w:divBdr>
    </w:div>
    <w:div w:id="1059982612">
      <w:bodyDiv w:val="1"/>
      <w:marLeft w:val="0"/>
      <w:marRight w:val="0"/>
      <w:marTop w:val="0"/>
      <w:marBottom w:val="0"/>
      <w:divBdr>
        <w:top w:val="none" w:sz="0" w:space="0" w:color="auto"/>
        <w:left w:val="none" w:sz="0" w:space="0" w:color="auto"/>
        <w:bottom w:val="none" w:sz="0" w:space="0" w:color="auto"/>
        <w:right w:val="none" w:sz="0" w:space="0" w:color="auto"/>
      </w:divBdr>
    </w:div>
    <w:div w:id="1091508800">
      <w:bodyDiv w:val="1"/>
      <w:marLeft w:val="0"/>
      <w:marRight w:val="0"/>
      <w:marTop w:val="0"/>
      <w:marBottom w:val="0"/>
      <w:divBdr>
        <w:top w:val="none" w:sz="0" w:space="0" w:color="auto"/>
        <w:left w:val="none" w:sz="0" w:space="0" w:color="auto"/>
        <w:bottom w:val="none" w:sz="0" w:space="0" w:color="auto"/>
        <w:right w:val="none" w:sz="0" w:space="0" w:color="auto"/>
      </w:divBdr>
    </w:div>
    <w:div w:id="1131093435">
      <w:bodyDiv w:val="1"/>
      <w:marLeft w:val="0"/>
      <w:marRight w:val="0"/>
      <w:marTop w:val="0"/>
      <w:marBottom w:val="0"/>
      <w:divBdr>
        <w:top w:val="none" w:sz="0" w:space="0" w:color="auto"/>
        <w:left w:val="none" w:sz="0" w:space="0" w:color="auto"/>
        <w:bottom w:val="none" w:sz="0" w:space="0" w:color="auto"/>
        <w:right w:val="none" w:sz="0" w:space="0" w:color="auto"/>
      </w:divBdr>
    </w:div>
    <w:div w:id="1572546695">
      <w:bodyDiv w:val="1"/>
      <w:marLeft w:val="0"/>
      <w:marRight w:val="0"/>
      <w:marTop w:val="0"/>
      <w:marBottom w:val="0"/>
      <w:divBdr>
        <w:top w:val="none" w:sz="0" w:space="0" w:color="auto"/>
        <w:left w:val="none" w:sz="0" w:space="0" w:color="auto"/>
        <w:bottom w:val="none" w:sz="0" w:space="0" w:color="auto"/>
        <w:right w:val="none" w:sz="0" w:space="0" w:color="auto"/>
      </w:divBdr>
    </w:div>
    <w:div w:id="1725105236">
      <w:bodyDiv w:val="1"/>
      <w:marLeft w:val="0"/>
      <w:marRight w:val="0"/>
      <w:marTop w:val="0"/>
      <w:marBottom w:val="0"/>
      <w:divBdr>
        <w:top w:val="none" w:sz="0" w:space="0" w:color="auto"/>
        <w:left w:val="none" w:sz="0" w:space="0" w:color="auto"/>
        <w:bottom w:val="none" w:sz="0" w:space="0" w:color="auto"/>
        <w:right w:val="none" w:sz="0" w:space="0" w:color="auto"/>
      </w:divBdr>
    </w:div>
    <w:div w:id="1738236208">
      <w:bodyDiv w:val="1"/>
      <w:marLeft w:val="0"/>
      <w:marRight w:val="0"/>
      <w:marTop w:val="0"/>
      <w:marBottom w:val="0"/>
      <w:divBdr>
        <w:top w:val="none" w:sz="0" w:space="0" w:color="auto"/>
        <w:left w:val="none" w:sz="0" w:space="0" w:color="auto"/>
        <w:bottom w:val="none" w:sz="0" w:space="0" w:color="auto"/>
        <w:right w:val="none" w:sz="0" w:space="0" w:color="auto"/>
      </w:divBdr>
    </w:div>
    <w:div w:id="1836144727">
      <w:bodyDiv w:val="1"/>
      <w:marLeft w:val="0"/>
      <w:marRight w:val="0"/>
      <w:marTop w:val="0"/>
      <w:marBottom w:val="0"/>
      <w:divBdr>
        <w:top w:val="none" w:sz="0" w:space="0" w:color="auto"/>
        <w:left w:val="none" w:sz="0" w:space="0" w:color="auto"/>
        <w:bottom w:val="none" w:sz="0" w:space="0" w:color="auto"/>
        <w:right w:val="none" w:sz="0" w:space="0" w:color="auto"/>
      </w:divBdr>
    </w:div>
    <w:div w:id="1880360864">
      <w:bodyDiv w:val="1"/>
      <w:marLeft w:val="0"/>
      <w:marRight w:val="0"/>
      <w:marTop w:val="0"/>
      <w:marBottom w:val="0"/>
      <w:divBdr>
        <w:top w:val="none" w:sz="0" w:space="0" w:color="auto"/>
        <w:left w:val="none" w:sz="0" w:space="0" w:color="auto"/>
        <w:bottom w:val="none" w:sz="0" w:space="0" w:color="auto"/>
        <w:right w:val="none" w:sz="0" w:space="0" w:color="auto"/>
      </w:divBdr>
    </w:div>
    <w:div w:id="196846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1.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image" Target="media/image54.jpeg"/><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6.bin"/><Relationship Id="rId110" Type="http://schemas.openxmlformats.org/officeDocument/2006/relationships/image" Target="media/image52.png"/><Relationship Id="rId115" Type="http://schemas.openxmlformats.org/officeDocument/2006/relationships/oleObject" Target="embeddings/oleObject50.bin"/><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chart" Target="charts/chart2.xml"/><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13" Type="http://schemas.openxmlformats.org/officeDocument/2006/relationships/image" Target="media/image55.jpeg"/><Relationship Id="rId11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49.bin"/><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11" Type="http://schemas.openxmlformats.org/officeDocument/2006/relationships/image" Target="media/image5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image" Target="media/image56.wmf"/><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1.png"/><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chart" Target="charts/chart1.xml"/><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2.w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Gear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Gear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00" b="0" i="0" u="none" strike="noStrike" baseline="0">
                <a:solidFill>
                  <a:srgbClr val="000000"/>
                </a:solidFill>
                <a:latin typeface="Arial"/>
                <a:ea typeface="Arial"/>
                <a:cs typeface="Arial"/>
              </a:defRPr>
            </a:pPr>
            <a:r>
              <a:rPr lang="ru-RU"/>
              <a:t>Значения межосевого расстояния </a:t>
            </a:r>
          </a:p>
        </c:rich>
      </c:tx>
      <c:layout>
        <c:manualLayout>
          <c:xMode val="edge"/>
          <c:yMode val="edge"/>
          <c:x val="0.29062522172945043"/>
          <c:y val="3.8022813688213218E-2"/>
        </c:manualLayout>
      </c:layout>
      <c:spPr>
        <a:noFill/>
        <a:ln w="25400">
          <a:noFill/>
        </a:ln>
      </c:spPr>
    </c:title>
    <c:plotArea>
      <c:layout>
        <c:manualLayout>
          <c:layoutTarget val="inner"/>
          <c:xMode val="edge"/>
          <c:yMode val="edge"/>
          <c:x val="0.10312507867819183"/>
          <c:y val="0.24714828897338498"/>
          <c:w val="0.7343755602840919"/>
          <c:h val="0.50950570342205326"/>
        </c:manualLayout>
      </c:layout>
      <c:scatterChart>
        <c:scatterStyle val="lineMarker"/>
        <c:ser>
          <c:idx val="0"/>
          <c:order val="0"/>
          <c:tx>
            <c:strRef>
              <c:f>'0,4'!$F$1</c:f>
              <c:strCache>
                <c:ptCount val="1"/>
                <c:pt idx="0">
                  <c:v>aω(0,4)</c:v>
                </c:pt>
              </c:strCache>
            </c:strRef>
          </c:tx>
          <c:spPr>
            <a:ln w="38100">
              <a:solidFill>
                <a:srgbClr val="004586"/>
              </a:solidFill>
              <a:prstDash val="solid"/>
            </a:ln>
          </c:spPr>
          <c:marker>
            <c:symbol val="none"/>
          </c:marker>
          <c:xVal>
            <c:numRef>
              <c:f>'Исходные данные'!$A$2:$A$9</c:f>
              <c:numCache>
                <c:formatCode>General</c:formatCode>
                <c:ptCount val="8"/>
                <c:pt idx="0">
                  <c:v>220</c:v>
                </c:pt>
                <c:pt idx="1">
                  <c:v>244</c:v>
                </c:pt>
                <c:pt idx="2">
                  <c:v>268</c:v>
                </c:pt>
                <c:pt idx="3">
                  <c:v>292</c:v>
                </c:pt>
                <c:pt idx="4">
                  <c:v>316</c:v>
                </c:pt>
                <c:pt idx="5">
                  <c:v>340</c:v>
                </c:pt>
                <c:pt idx="6">
                  <c:v>364</c:v>
                </c:pt>
                <c:pt idx="7">
                  <c:v>388</c:v>
                </c:pt>
              </c:numCache>
            </c:numRef>
          </c:xVal>
          <c:yVal>
            <c:numRef>
              <c:f>'0,4'!$F$2:$F$9</c:f>
              <c:numCache>
                <c:formatCode>0.000</c:formatCode>
                <c:ptCount val="8"/>
                <c:pt idx="0">
                  <c:v>235.34007804363804</c:v>
                </c:pt>
                <c:pt idx="1">
                  <c:v>222.87725138635793</c:v>
                </c:pt>
                <c:pt idx="2">
                  <c:v>210.21540560370715</c:v>
                </c:pt>
                <c:pt idx="3">
                  <c:v>199.21968987340517</c:v>
                </c:pt>
                <c:pt idx="4">
                  <c:v>189.56454448459093</c:v>
                </c:pt>
                <c:pt idx="5">
                  <c:v>181.00595972214873</c:v>
                </c:pt>
                <c:pt idx="6">
                  <c:v>173.35713019401041</c:v>
                </c:pt>
                <c:pt idx="7">
                  <c:v>166.472406262752</c:v>
                </c:pt>
              </c:numCache>
            </c:numRef>
          </c:yVal>
          <c:smooth val="1"/>
        </c:ser>
        <c:ser>
          <c:idx val="1"/>
          <c:order val="1"/>
          <c:tx>
            <c:strRef>
              <c:f>'0,8'!$F$1</c:f>
              <c:strCache>
                <c:ptCount val="1"/>
                <c:pt idx="0">
                  <c:v>aω(0,8)</c:v>
                </c:pt>
              </c:strCache>
            </c:strRef>
          </c:tx>
          <c:spPr>
            <a:ln w="38100">
              <a:solidFill>
                <a:srgbClr val="FF420E"/>
              </a:solidFill>
              <a:prstDash val="solid"/>
            </a:ln>
          </c:spPr>
          <c:marker>
            <c:symbol val="none"/>
          </c:marker>
          <c:xVal>
            <c:numRef>
              <c:f>'Исходные данные'!$A$2:$A$9</c:f>
              <c:numCache>
                <c:formatCode>General</c:formatCode>
                <c:ptCount val="8"/>
                <c:pt idx="0">
                  <c:v>220</c:v>
                </c:pt>
                <c:pt idx="1">
                  <c:v>244</c:v>
                </c:pt>
                <c:pt idx="2">
                  <c:v>268</c:v>
                </c:pt>
                <c:pt idx="3">
                  <c:v>292</c:v>
                </c:pt>
                <c:pt idx="4">
                  <c:v>316</c:v>
                </c:pt>
                <c:pt idx="5">
                  <c:v>340</c:v>
                </c:pt>
                <c:pt idx="6">
                  <c:v>364</c:v>
                </c:pt>
                <c:pt idx="7">
                  <c:v>388</c:v>
                </c:pt>
              </c:numCache>
            </c:numRef>
          </c:xVal>
          <c:yVal>
            <c:numRef>
              <c:f>'0,8'!$F$2:$F$9</c:f>
              <c:numCache>
                <c:formatCode>0.000</c:formatCode>
                <c:ptCount val="8"/>
                <c:pt idx="0">
                  <c:v>207.99590572174543</c:v>
                </c:pt>
                <c:pt idx="1">
                  <c:v>193.96418910212282</c:v>
                </c:pt>
                <c:pt idx="2">
                  <c:v>182.09305230205138</c:v>
                </c:pt>
                <c:pt idx="3">
                  <c:v>171.89455416561813</c:v>
                </c:pt>
                <c:pt idx="4">
                  <c:v>163.02053459842253</c:v>
                </c:pt>
                <c:pt idx="5">
                  <c:v>155.21532447323642</c:v>
                </c:pt>
                <c:pt idx="6">
                  <c:v>148.28657478561337</c:v>
                </c:pt>
                <c:pt idx="7">
                  <c:v>142.08655315616974</c:v>
                </c:pt>
              </c:numCache>
            </c:numRef>
          </c:yVal>
          <c:smooth val="1"/>
        </c:ser>
        <c:ser>
          <c:idx val="2"/>
          <c:order val="2"/>
          <c:tx>
            <c:strRef>
              <c:f>'1'!$F$1</c:f>
              <c:strCache>
                <c:ptCount val="1"/>
                <c:pt idx="0">
                  <c:v>aω(1)</c:v>
                </c:pt>
              </c:strCache>
            </c:strRef>
          </c:tx>
          <c:spPr>
            <a:ln w="38100">
              <a:solidFill>
                <a:srgbClr val="FFD320"/>
              </a:solidFill>
              <a:prstDash val="solid"/>
            </a:ln>
          </c:spPr>
          <c:marker>
            <c:symbol val="none"/>
          </c:marker>
          <c:xVal>
            <c:numRef>
              <c:f>'Исходные данные'!$A$2:$A$9</c:f>
              <c:numCache>
                <c:formatCode>General</c:formatCode>
                <c:ptCount val="8"/>
                <c:pt idx="0">
                  <c:v>220</c:v>
                </c:pt>
                <c:pt idx="1">
                  <c:v>244</c:v>
                </c:pt>
                <c:pt idx="2">
                  <c:v>268</c:v>
                </c:pt>
                <c:pt idx="3">
                  <c:v>292</c:v>
                </c:pt>
                <c:pt idx="4">
                  <c:v>316</c:v>
                </c:pt>
                <c:pt idx="5">
                  <c:v>340</c:v>
                </c:pt>
                <c:pt idx="6">
                  <c:v>364</c:v>
                </c:pt>
                <c:pt idx="7">
                  <c:v>388</c:v>
                </c:pt>
              </c:numCache>
            </c:numRef>
          </c:xVal>
          <c:yVal>
            <c:numRef>
              <c:f>'1'!$F$2:$F$9</c:f>
              <c:numCache>
                <c:formatCode>0.000</c:formatCode>
                <c:ptCount val="8"/>
                <c:pt idx="0">
                  <c:v>193.22996798506179</c:v>
                </c:pt>
                <c:pt idx="1">
                  <c:v>180.19438373268426</c:v>
                </c:pt>
                <c:pt idx="2">
                  <c:v>169.16599653504005</c:v>
                </c:pt>
                <c:pt idx="3">
                  <c:v>159.69150490233054</c:v>
                </c:pt>
                <c:pt idx="4">
                  <c:v>151.44746514146078</c:v>
                </c:pt>
                <c:pt idx="5">
                  <c:v>144.19635845562144</c:v>
                </c:pt>
                <c:pt idx="6">
                  <c:v>137.75949098137798</c:v>
                </c:pt>
                <c:pt idx="7">
                  <c:v>131.99961808000151</c:v>
                </c:pt>
              </c:numCache>
            </c:numRef>
          </c:yVal>
          <c:smooth val="1"/>
        </c:ser>
        <c:axId val="82242560"/>
        <c:axId val="82244736"/>
      </c:scatterChart>
      <c:valAx>
        <c:axId val="82242560"/>
        <c:scaling>
          <c:orientation val="minMax"/>
        </c:scaling>
        <c:axPos val="b"/>
        <c:majorGridlines>
          <c:spPr>
            <a:ln w="3175">
              <a:solidFill>
                <a:srgbClr val="B3B3B3"/>
              </a:solidFill>
              <a:prstDash val="solid"/>
            </a:ln>
          </c:spPr>
        </c:majorGridlines>
        <c:title>
          <c:tx>
            <c:rich>
              <a:bodyPr/>
              <a:lstStyle/>
              <a:p>
                <a:pPr>
                  <a:defRPr sz="900" b="0" i="0" u="none" strike="noStrike" baseline="0">
                    <a:solidFill>
                      <a:srgbClr val="000000"/>
                    </a:solidFill>
                    <a:latin typeface="Arial"/>
                    <a:ea typeface="Arial"/>
                    <a:cs typeface="Arial"/>
                  </a:defRPr>
                </a:pPr>
                <a:r>
                  <a:rPr lang="ru-RU"/>
                  <a:t>мПа</a:t>
                </a:r>
              </a:p>
            </c:rich>
          </c:tx>
          <c:layout>
            <c:manualLayout>
              <c:xMode val="edge"/>
              <c:yMode val="edge"/>
              <c:x val="0.44843784213092203"/>
              <c:y val="0.85931558935361219"/>
            </c:manualLayout>
          </c:layout>
          <c:spPr>
            <a:noFill/>
            <a:ln w="25400">
              <a:noFill/>
            </a:ln>
          </c:spPr>
        </c:title>
        <c:numFmt formatCode="General" sourceLinked="1"/>
        <c:tickLblPos val="low"/>
        <c:spPr>
          <a:ln w="3175">
            <a:solidFill>
              <a:srgbClr val="B3B3B3"/>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82244736"/>
        <c:crosses val="autoZero"/>
        <c:crossBetween val="midCat"/>
      </c:valAx>
      <c:valAx>
        <c:axId val="82244736"/>
        <c:scaling>
          <c:orientation val="minMax"/>
        </c:scaling>
        <c:axPos val="l"/>
        <c:majorGridlines>
          <c:spPr>
            <a:ln w="3175">
              <a:solidFill>
                <a:srgbClr val="B3B3B3"/>
              </a:solidFill>
              <a:prstDash val="solid"/>
            </a:ln>
          </c:spPr>
        </c:majorGridlines>
        <c:title>
          <c:tx>
            <c:rich>
              <a:bodyPr/>
              <a:lstStyle/>
              <a:p>
                <a:pPr>
                  <a:defRPr sz="900" b="0" i="0" u="none" strike="noStrike" baseline="0">
                    <a:solidFill>
                      <a:srgbClr val="000000"/>
                    </a:solidFill>
                    <a:latin typeface="Arial"/>
                    <a:ea typeface="Arial"/>
                    <a:cs typeface="Arial"/>
                  </a:defRPr>
                </a:pPr>
                <a:r>
                  <a:rPr lang="ru-RU"/>
                  <a:t>мм</a:t>
                </a:r>
              </a:p>
            </c:rich>
          </c:tx>
          <c:layout>
            <c:manualLayout>
              <c:xMode val="edge"/>
              <c:yMode val="edge"/>
              <c:x val="6.2500000000000139E-2"/>
              <c:y val="0.12040557667934093"/>
            </c:manualLayout>
          </c:layout>
          <c:spPr>
            <a:noFill/>
            <a:ln w="25400">
              <a:noFill/>
            </a:ln>
          </c:spPr>
        </c:title>
        <c:numFmt formatCode="0.000" sourceLinked="1"/>
        <c:tickLblPos val="low"/>
        <c:spPr>
          <a:ln w="3175">
            <a:solidFill>
              <a:srgbClr val="B3B3B3"/>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82242560"/>
        <c:crosses val="autoZero"/>
        <c:crossBetween val="midCat"/>
      </c:valAx>
      <c:spPr>
        <a:noFill/>
        <a:ln w="3175">
          <a:solidFill>
            <a:srgbClr val="B3B3B3"/>
          </a:solidFill>
          <a:prstDash val="solid"/>
        </a:ln>
      </c:spPr>
    </c:plotArea>
    <c:legend>
      <c:legendPos val="r"/>
      <c:layout>
        <c:manualLayout>
          <c:xMode val="edge"/>
          <c:yMode val="edge"/>
          <c:x val="0.87187566518834714"/>
          <c:y val="0.39163498098859495"/>
          <c:w val="0.11718758940703558"/>
          <c:h val="0.22053231939163548"/>
        </c:manualLayout>
      </c:layout>
      <c:spPr>
        <a:noFill/>
        <a:ln w="25400">
          <a:noFill/>
        </a:ln>
      </c:spPr>
      <c:txPr>
        <a:bodyPr/>
        <a:lstStyle/>
        <a:p>
          <a:pPr>
            <a:defRPr sz="735" b="0" i="0" u="none" strike="noStrike" baseline="0">
              <a:solidFill>
                <a:srgbClr val="000000"/>
              </a:solidFill>
              <a:latin typeface="Arial"/>
              <a:ea typeface="Arial"/>
              <a:cs typeface="Arial"/>
            </a:defRPr>
          </a:pPr>
          <a:endParaRPr lang="ru-RU"/>
        </a:p>
      </c:txPr>
    </c:legend>
    <c:dispBlanksAs val="gap"/>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00" b="0" i="0" u="none" strike="noStrike" baseline="0">
                <a:solidFill>
                  <a:srgbClr val="000000"/>
                </a:solidFill>
                <a:latin typeface="Arial"/>
                <a:ea typeface="Arial"/>
                <a:cs typeface="Arial"/>
              </a:defRPr>
            </a:pPr>
            <a:r>
              <a:rPr lang="ru-RU"/>
              <a:t>Отклонение дейсвительного значения контактных напряжений от допустимых </a:t>
            </a:r>
          </a:p>
        </c:rich>
      </c:tx>
      <c:layout>
        <c:manualLayout>
          <c:xMode val="edge"/>
          <c:yMode val="edge"/>
          <c:x val="0.12364760432766615"/>
          <c:y val="3.5842419363307024E-2"/>
        </c:manualLayout>
      </c:layout>
      <c:spPr>
        <a:noFill/>
        <a:ln w="25400">
          <a:noFill/>
        </a:ln>
      </c:spPr>
    </c:title>
    <c:plotArea>
      <c:layout>
        <c:manualLayout>
          <c:layoutTarget val="inner"/>
          <c:xMode val="edge"/>
          <c:yMode val="edge"/>
          <c:x val="8.3462132921174673E-2"/>
          <c:y val="0.31541329039710403"/>
          <c:w val="0.74806800618238378"/>
          <c:h val="0.45519872591399918"/>
        </c:manualLayout>
      </c:layout>
      <c:scatterChart>
        <c:scatterStyle val="lineMarker"/>
        <c:ser>
          <c:idx val="0"/>
          <c:order val="0"/>
          <c:tx>
            <c:strRef>
              <c:f>'0,4'!$T$1</c:f>
              <c:strCache>
                <c:ptCount val="1"/>
                <c:pt idx="0">
                  <c:v>∆σh(0,4)</c:v>
                </c:pt>
              </c:strCache>
            </c:strRef>
          </c:tx>
          <c:spPr>
            <a:ln w="38100">
              <a:solidFill>
                <a:srgbClr val="004586"/>
              </a:solidFill>
              <a:prstDash val="solid"/>
            </a:ln>
          </c:spPr>
          <c:marker>
            <c:symbol val="none"/>
          </c:marker>
          <c:xVal>
            <c:numRef>
              <c:f>'Исходные данные'!$A$2:$A$9</c:f>
              <c:numCache>
                <c:formatCode>General</c:formatCode>
                <c:ptCount val="8"/>
                <c:pt idx="0">
                  <c:v>220</c:v>
                </c:pt>
                <c:pt idx="1">
                  <c:v>244</c:v>
                </c:pt>
                <c:pt idx="2">
                  <c:v>268</c:v>
                </c:pt>
                <c:pt idx="3">
                  <c:v>292</c:v>
                </c:pt>
                <c:pt idx="4">
                  <c:v>316</c:v>
                </c:pt>
                <c:pt idx="5">
                  <c:v>340</c:v>
                </c:pt>
                <c:pt idx="6">
                  <c:v>364</c:v>
                </c:pt>
                <c:pt idx="7">
                  <c:v>388</c:v>
                </c:pt>
              </c:numCache>
            </c:numRef>
          </c:xVal>
          <c:yVal>
            <c:numRef>
              <c:f>'0,4'!$T$2:$T$9</c:f>
              <c:numCache>
                <c:formatCode>0.000</c:formatCode>
                <c:ptCount val="8"/>
                <c:pt idx="0">
                  <c:v>2.9949570631116309</c:v>
                </c:pt>
                <c:pt idx="1">
                  <c:v>1.3979754885689204</c:v>
                </c:pt>
                <c:pt idx="2">
                  <c:v>1.3081575866880979</c:v>
                </c:pt>
                <c:pt idx="3">
                  <c:v>1.2257254401356319</c:v>
                </c:pt>
                <c:pt idx="4">
                  <c:v>1.1495608694832109</c:v>
                </c:pt>
                <c:pt idx="5">
                  <c:v>1.0787815449578473</c:v>
                </c:pt>
                <c:pt idx="6">
                  <c:v>1.0126790315222121</c:v>
                </c:pt>
                <c:pt idx="7">
                  <c:v>0.95067592313149074</c:v>
                </c:pt>
              </c:numCache>
            </c:numRef>
          </c:yVal>
          <c:smooth val="1"/>
        </c:ser>
        <c:ser>
          <c:idx val="1"/>
          <c:order val="1"/>
          <c:tx>
            <c:strRef>
              <c:f>'0,8'!$T$1</c:f>
              <c:strCache>
                <c:ptCount val="1"/>
                <c:pt idx="0">
                  <c:v>∆σh(0,8)</c:v>
                </c:pt>
              </c:strCache>
            </c:strRef>
          </c:tx>
          <c:spPr>
            <a:ln w="38100">
              <a:solidFill>
                <a:srgbClr val="FF420E"/>
              </a:solidFill>
              <a:prstDash val="solid"/>
            </a:ln>
          </c:spPr>
          <c:marker>
            <c:symbol val="none"/>
          </c:marker>
          <c:xVal>
            <c:numRef>
              <c:f>'Исходные данные'!$A$2:$A$9</c:f>
              <c:numCache>
                <c:formatCode>General</c:formatCode>
                <c:ptCount val="8"/>
                <c:pt idx="0">
                  <c:v>220</c:v>
                </c:pt>
                <c:pt idx="1">
                  <c:v>244</c:v>
                </c:pt>
                <c:pt idx="2">
                  <c:v>268</c:v>
                </c:pt>
                <c:pt idx="3">
                  <c:v>292</c:v>
                </c:pt>
                <c:pt idx="4">
                  <c:v>316</c:v>
                </c:pt>
                <c:pt idx="5">
                  <c:v>340</c:v>
                </c:pt>
                <c:pt idx="6">
                  <c:v>364</c:v>
                </c:pt>
                <c:pt idx="7">
                  <c:v>388</c:v>
                </c:pt>
              </c:numCache>
            </c:numRef>
          </c:xVal>
          <c:yVal>
            <c:numRef>
              <c:f>'0,8'!$T$2:$T$9</c:f>
              <c:numCache>
                <c:formatCode>0.000</c:formatCode>
                <c:ptCount val="8"/>
                <c:pt idx="0">
                  <c:v>1.0650061754498179</c:v>
                </c:pt>
                <c:pt idx="1">
                  <c:v>0.31773998990443647</c:v>
                </c:pt>
                <c:pt idx="2">
                  <c:v>0.29365842885191462</c:v>
                </c:pt>
                <c:pt idx="3">
                  <c:v>0.801830857154334</c:v>
                </c:pt>
                <c:pt idx="4">
                  <c:v>1.2298304188998732</c:v>
                </c:pt>
                <c:pt idx="5">
                  <c:v>1.5943892552979666</c:v>
                </c:pt>
                <c:pt idx="6">
                  <c:v>1.9079375054790859</c:v>
                </c:pt>
                <c:pt idx="7">
                  <c:v>2.1798964061280977</c:v>
                </c:pt>
              </c:numCache>
            </c:numRef>
          </c:yVal>
          <c:smooth val="1"/>
        </c:ser>
        <c:ser>
          <c:idx val="2"/>
          <c:order val="2"/>
          <c:tx>
            <c:strRef>
              <c:f>'1'!$T$1</c:f>
              <c:strCache>
                <c:ptCount val="1"/>
                <c:pt idx="0">
                  <c:v>∆σh(1)</c:v>
                </c:pt>
              </c:strCache>
            </c:strRef>
          </c:tx>
          <c:spPr>
            <a:ln w="38100">
              <a:solidFill>
                <a:srgbClr val="FFD320"/>
              </a:solidFill>
              <a:prstDash val="solid"/>
            </a:ln>
          </c:spPr>
          <c:marker>
            <c:symbol val="none"/>
          </c:marker>
          <c:xVal>
            <c:numRef>
              <c:f>'Исходные данные'!$A$2:$A$9</c:f>
              <c:numCache>
                <c:formatCode>General</c:formatCode>
                <c:ptCount val="8"/>
                <c:pt idx="0">
                  <c:v>220</c:v>
                </c:pt>
                <c:pt idx="1">
                  <c:v>244</c:v>
                </c:pt>
                <c:pt idx="2">
                  <c:v>268</c:v>
                </c:pt>
                <c:pt idx="3">
                  <c:v>292</c:v>
                </c:pt>
                <c:pt idx="4">
                  <c:v>316</c:v>
                </c:pt>
                <c:pt idx="5">
                  <c:v>340</c:v>
                </c:pt>
                <c:pt idx="6">
                  <c:v>364</c:v>
                </c:pt>
                <c:pt idx="7">
                  <c:v>388</c:v>
                </c:pt>
              </c:numCache>
            </c:numRef>
          </c:xVal>
          <c:yVal>
            <c:numRef>
              <c:f>'1'!$T$2:$T$9</c:f>
              <c:numCache>
                <c:formatCode>0.000</c:formatCode>
                <c:ptCount val="8"/>
                <c:pt idx="0">
                  <c:v>1.3462374912324799</c:v>
                </c:pt>
                <c:pt idx="1">
                  <c:v>2.1117160482307296</c:v>
                </c:pt>
                <c:pt idx="2">
                  <c:v>2.7380154692318177</c:v>
                </c:pt>
                <c:pt idx="3">
                  <c:v>3.258573075942325</c:v>
                </c:pt>
                <c:pt idx="4">
                  <c:v>3.6970038429945684</c:v>
                </c:pt>
                <c:pt idx="5">
                  <c:v>4.0704477073430434</c:v>
                </c:pt>
                <c:pt idx="6">
                  <c:v>4.3916377554686532</c:v>
                </c:pt>
                <c:pt idx="7">
                  <c:v>4.6702248384364848</c:v>
                </c:pt>
              </c:numCache>
            </c:numRef>
          </c:yVal>
          <c:smooth val="1"/>
        </c:ser>
        <c:axId val="75967104"/>
        <c:axId val="76014336"/>
      </c:scatterChart>
      <c:valAx>
        <c:axId val="75967104"/>
        <c:scaling>
          <c:orientation val="minMax"/>
        </c:scaling>
        <c:axPos val="b"/>
        <c:title>
          <c:tx>
            <c:rich>
              <a:bodyPr/>
              <a:lstStyle/>
              <a:p>
                <a:pPr>
                  <a:defRPr sz="900" b="0" i="0" u="none" strike="noStrike" baseline="0">
                    <a:solidFill>
                      <a:srgbClr val="000000"/>
                    </a:solidFill>
                    <a:latin typeface="Arial"/>
                    <a:ea typeface="Arial"/>
                    <a:cs typeface="Arial"/>
                  </a:defRPr>
                </a:pPr>
                <a:r>
                  <a:rPr lang="ru-RU"/>
                  <a:t>мПа</a:t>
                </a:r>
              </a:p>
            </c:rich>
          </c:tx>
          <c:layout>
            <c:manualLayout>
              <c:xMode val="edge"/>
              <c:yMode val="edge"/>
              <c:x val="0.43585780525502593"/>
              <c:y val="0.86738654859202957"/>
            </c:manualLayout>
          </c:layout>
          <c:spPr>
            <a:noFill/>
            <a:ln w="25400">
              <a:noFill/>
            </a:ln>
          </c:spPr>
        </c:title>
        <c:numFmt formatCode="General" sourceLinked="1"/>
        <c:tickLblPos val="low"/>
        <c:spPr>
          <a:ln w="3175">
            <a:solidFill>
              <a:srgbClr val="B3B3B3"/>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76014336"/>
        <c:crosses val="autoZero"/>
        <c:crossBetween val="midCat"/>
      </c:valAx>
      <c:valAx>
        <c:axId val="76014336"/>
        <c:scaling>
          <c:orientation val="minMax"/>
        </c:scaling>
        <c:axPos val="l"/>
        <c:majorGridlines>
          <c:spPr>
            <a:ln w="3175">
              <a:solidFill>
                <a:srgbClr val="B3B3B3"/>
              </a:solidFill>
              <a:prstDash val="solid"/>
            </a:ln>
          </c:spPr>
        </c:majorGridlines>
        <c:title>
          <c:tx>
            <c:rich>
              <a:bodyPr/>
              <a:lstStyle/>
              <a:p>
                <a:pPr>
                  <a:defRPr sz="900" b="0" i="0" u="none" strike="noStrike" baseline="0">
                    <a:solidFill>
                      <a:srgbClr val="000000"/>
                    </a:solidFill>
                    <a:latin typeface="Arial"/>
                    <a:ea typeface="Arial"/>
                    <a:cs typeface="Arial"/>
                  </a:defRPr>
                </a:pPr>
                <a:r>
                  <a:rPr lang="ru-RU"/>
                  <a:t>%</a:t>
                </a:r>
              </a:p>
            </c:rich>
          </c:tx>
          <c:layout>
            <c:manualLayout>
              <c:xMode val="edge"/>
              <c:yMode val="edge"/>
              <c:x val="3.7094281298299843E-2"/>
              <c:y val="0.21983461744701271"/>
            </c:manualLayout>
          </c:layout>
          <c:spPr>
            <a:noFill/>
            <a:ln w="25400">
              <a:noFill/>
            </a:ln>
          </c:spPr>
        </c:title>
        <c:numFmt formatCode="0.000" sourceLinked="1"/>
        <c:tickLblPos val="low"/>
        <c:spPr>
          <a:ln w="3175">
            <a:solidFill>
              <a:srgbClr val="B3B3B3"/>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75967104"/>
        <c:crosses val="autoZero"/>
        <c:crossBetween val="midCat"/>
      </c:valAx>
      <c:spPr>
        <a:noFill/>
        <a:ln w="3175">
          <a:solidFill>
            <a:srgbClr val="B3B3B3"/>
          </a:solidFill>
          <a:prstDash val="solid"/>
        </a:ln>
      </c:spPr>
    </c:plotArea>
    <c:legend>
      <c:legendPos val="r"/>
      <c:layout>
        <c:manualLayout>
          <c:xMode val="edge"/>
          <c:yMode val="edge"/>
          <c:x val="0.86553323029366303"/>
          <c:y val="0.4408617581686764"/>
          <c:w val="0.12364760432766615"/>
          <c:h val="0.20788603230718153"/>
        </c:manualLayout>
      </c:layout>
      <c:spPr>
        <a:noFill/>
        <a:ln w="25400">
          <a:noFill/>
        </a:ln>
      </c:spPr>
      <c:txPr>
        <a:bodyPr/>
        <a:lstStyle/>
        <a:p>
          <a:pPr>
            <a:defRPr sz="735" b="0" i="0" u="none" strike="noStrike" baseline="0">
              <a:solidFill>
                <a:srgbClr val="000000"/>
              </a:solidFill>
              <a:latin typeface="Arial"/>
              <a:ea typeface="Arial"/>
              <a:cs typeface="Arial"/>
            </a:defRPr>
          </a:pPr>
          <a:endParaRPr lang="ru-RU"/>
        </a:p>
      </c:txPr>
    </c:legend>
    <c:dispBlanksAs val="gap"/>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9BC2-E3BD-42D0-AFAD-79DFC70D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23</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Букреев</dc:creator>
  <cp:keywords/>
  <dc:description/>
  <cp:lastModifiedBy>!</cp:lastModifiedBy>
  <cp:revision>51</cp:revision>
  <cp:lastPrinted>2011-04-28T18:39:00Z</cp:lastPrinted>
  <dcterms:created xsi:type="dcterms:W3CDTF">2011-04-24T11:50:00Z</dcterms:created>
  <dcterms:modified xsi:type="dcterms:W3CDTF">2012-09-24T12:05:00Z</dcterms:modified>
</cp:coreProperties>
</file>