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F7" w:rsidRPr="008F2EC9" w:rsidRDefault="00C730F7" w:rsidP="00C730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2EC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8F2EC9"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 w:rsidRPr="008F2EC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730F7" w:rsidRPr="008F2EC9" w:rsidRDefault="00C730F7" w:rsidP="00C730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2EC9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8F2EC9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C730F7" w:rsidRPr="008F2EC9" w:rsidRDefault="00C730F7" w:rsidP="00C730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="-494" w:tblpY="1245"/>
        <w:tblW w:w="10598" w:type="dxa"/>
        <w:tblLook w:val="01E0"/>
      </w:tblPr>
      <w:tblGrid>
        <w:gridCol w:w="3587"/>
        <w:gridCol w:w="3731"/>
        <w:gridCol w:w="3280"/>
      </w:tblGrid>
      <w:tr w:rsidR="00C730F7" w:rsidRPr="008F2EC9" w:rsidTr="00252E0B">
        <w:trPr>
          <w:trHeight w:val="1886"/>
        </w:trPr>
        <w:tc>
          <w:tcPr>
            <w:tcW w:w="3587" w:type="dxa"/>
          </w:tcPr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C9">
              <w:rPr>
                <w:rFonts w:ascii="Times New Roman" w:hAnsi="Times New Roman" w:cs="Times New Roman"/>
              </w:rPr>
              <w:t>«Рассмотрено»</w:t>
            </w:r>
          </w:p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C9">
              <w:rPr>
                <w:rFonts w:ascii="Times New Roman" w:hAnsi="Times New Roman" w:cs="Times New Roman"/>
              </w:rPr>
              <w:t>Руководитель МО</w:t>
            </w:r>
          </w:p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C9">
              <w:rPr>
                <w:rFonts w:ascii="Times New Roman" w:hAnsi="Times New Roman" w:cs="Times New Roman"/>
              </w:rPr>
              <w:t>____________  /Е.М.Лукина/</w:t>
            </w:r>
          </w:p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C9">
              <w:rPr>
                <w:rFonts w:ascii="Times New Roman" w:hAnsi="Times New Roman" w:cs="Times New Roman"/>
              </w:rPr>
              <w:t>Протокол №_  от _____2012 г.</w:t>
            </w:r>
          </w:p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</w:tcPr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C9">
              <w:rPr>
                <w:rFonts w:ascii="Times New Roman" w:hAnsi="Times New Roman" w:cs="Times New Roman"/>
              </w:rPr>
              <w:t>«Согласовано»</w:t>
            </w:r>
          </w:p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C9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C9">
              <w:rPr>
                <w:rFonts w:ascii="Times New Roman" w:hAnsi="Times New Roman" w:cs="Times New Roman"/>
              </w:rPr>
              <w:t>_____________ /</w:t>
            </w:r>
            <w:proofErr w:type="spellStart"/>
            <w:r w:rsidRPr="008F2EC9">
              <w:rPr>
                <w:rFonts w:ascii="Times New Roman" w:hAnsi="Times New Roman" w:cs="Times New Roman"/>
              </w:rPr>
              <w:t>Э.Т.Зарипова</w:t>
            </w:r>
            <w:proofErr w:type="spellEnd"/>
            <w:r w:rsidRPr="008F2EC9">
              <w:rPr>
                <w:rFonts w:ascii="Times New Roman" w:hAnsi="Times New Roman" w:cs="Times New Roman"/>
              </w:rPr>
              <w:t>/</w:t>
            </w:r>
          </w:p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C9">
              <w:rPr>
                <w:rFonts w:ascii="Times New Roman" w:hAnsi="Times New Roman" w:cs="Times New Roman"/>
              </w:rPr>
              <w:t>«___» ____ 2012 г.</w:t>
            </w:r>
          </w:p>
        </w:tc>
        <w:tc>
          <w:tcPr>
            <w:tcW w:w="3280" w:type="dxa"/>
          </w:tcPr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C9">
              <w:rPr>
                <w:rFonts w:ascii="Times New Roman" w:hAnsi="Times New Roman" w:cs="Times New Roman"/>
              </w:rPr>
              <w:t>«Утверждаю»</w:t>
            </w:r>
          </w:p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C9">
              <w:rPr>
                <w:rFonts w:ascii="Times New Roman" w:hAnsi="Times New Roman" w:cs="Times New Roman"/>
              </w:rPr>
              <w:t>Директор  школы</w:t>
            </w:r>
          </w:p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C9">
              <w:rPr>
                <w:rFonts w:ascii="Times New Roman" w:hAnsi="Times New Roman" w:cs="Times New Roman"/>
              </w:rPr>
              <w:t xml:space="preserve">____________ /Р.М. </w:t>
            </w:r>
            <w:proofErr w:type="spellStart"/>
            <w:r w:rsidRPr="008F2EC9">
              <w:rPr>
                <w:rFonts w:ascii="Times New Roman" w:hAnsi="Times New Roman" w:cs="Times New Roman"/>
              </w:rPr>
              <w:t>Каюмова</w:t>
            </w:r>
            <w:proofErr w:type="spellEnd"/>
            <w:r w:rsidRPr="008F2EC9">
              <w:rPr>
                <w:rFonts w:ascii="Times New Roman" w:hAnsi="Times New Roman" w:cs="Times New Roman"/>
              </w:rPr>
              <w:t>/</w:t>
            </w:r>
          </w:p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C9">
              <w:rPr>
                <w:rFonts w:ascii="Times New Roman" w:hAnsi="Times New Roman" w:cs="Times New Roman"/>
              </w:rPr>
              <w:t>Приказ № _ от _______ 2012 г.</w:t>
            </w:r>
          </w:p>
          <w:p w:rsidR="00C730F7" w:rsidRPr="008F2EC9" w:rsidRDefault="00C730F7" w:rsidP="00252E0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0F7" w:rsidRPr="008F2EC9" w:rsidRDefault="00C730F7" w:rsidP="00C730F7">
      <w:pPr>
        <w:pStyle w:val="a6"/>
        <w:jc w:val="center"/>
        <w:rPr>
          <w:rFonts w:ascii="Times New Roman" w:hAnsi="Times New Roman" w:cs="Times New Roman"/>
        </w:rPr>
      </w:pPr>
    </w:p>
    <w:p w:rsidR="00C730F7" w:rsidRDefault="00C730F7" w:rsidP="00C730F7">
      <w:pPr>
        <w:jc w:val="center"/>
      </w:pPr>
    </w:p>
    <w:p w:rsidR="00C730F7" w:rsidRDefault="00C730F7" w:rsidP="00C730F7">
      <w:pPr>
        <w:jc w:val="center"/>
      </w:pPr>
    </w:p>
    <w:p w:rsidR="00C730F7" w:rsidRDefault="00C730F7" w:rsidP="00C730F7">
      <w:pPr>
        <w:jc w:val="center"/>
      </w:pPr>
    </w:p>
    <w:p w:rsidR="00C730F7" w:rsidRPr="008F2EC9" w:rsidRDefault="00C730F7" w:rsidP="00C730F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2EC9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C730F7" w:rsidRPr="008F2EC9" w:rsidRDefault="00C730F7" w:rsidP="00C730F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2EC9">
        <w:rPr>
          <w:rFonts w:ascii="Times New Roman" w:hAnsi="Times New Roman" w:cs="Times New Roman"/>
          <w:b/>
          <w:sz w:val="52"/>
          <w:szCs w:val="52"/>
        </w:rPr>
        <w:t>учебного предмета «технология»</w:t>
      </w:r>
    </w:p>
    <w:p w:rsidR="00C730F7" w:rsidRPr="008F2EC9" w:rsidRDefault="00C730F7" w:rsidP="00C730F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8</w:t>
      </w:r>
      <w:r w:rsidRPr="008F2EC9">
        <w:rPr>
          <w:rFonts w:ascii="Times New Roman" w:hAnsi="Times New Roman" w:cs="Times New Roman"/>
          <w:b/>
          <w:sz w:val="52"/>
          <w:szCs w:val="52"/>
        </w:rPr>
        <w:t xml:space="preserve"> класс</w:t>
      </w:r>
      <w:r w:rsidRPr="008F2EC9">
        <w:rPr>
          <w:rFonts w:ascii="Times New Roman" w:hAnsi="Times New Roman" w:cs="Times New Roman"/>
          <w:b/>
          <w:sz w:val="52"/>
          <w:szCs w:val="52"/>
        </w:rPr>
        <w:br/>
      </w:r>
    </w:p>
    <w:p w:rsidR="00C730F7" w:rsidRPr="008F2EC9" w:rsidRDefault="00C730F7" w:rsidP="00C730F7">
      <w:pPr>
        <w:jc w:val="center"/>
        <w:rPr>
          <w:rFonts w:ascii="Times New Roman" w:hAnsi="Times New Roman" w:cs="Times New Roman"/>
          <w:sz w:val="32"/>
          <w:szCs w:val="32"/>
        </w:rPr>
      </w:pPr>
      <w:r w:rsidRPr="008F2EC9">
        <w:rPr>
          <w:rFonts w:ascii="Times New Roman" w:hAnsi="Times New Roman" w:cs="Times New Roman"/>
        </w:rPr>
        <w:t xml:space="preserve"> </w:t>
      </w:r>
      <w:r w:rsidRPr="008F2EC9">
        <w:rPr>
          <w:rFonts w:ascii="Times New Roman" w:hAnsi="Times New Roman" w:cs="Times New Roman"/>
          <w:sz w:val="32"/>
          <w:szCs w:val="32"/>
        </w:rPr>
        <w:t>Лукина Елена Михайловна</w:t>
      </w:r>
    </w:p>
    <w:p w:rsidR="00C730F7" w:rsidRPr="001B5D68" w:rsidRDefault="00C730F7" w:rsidP="00C730F7">
      <w:pPr>
        <w:ind w:firstLine="284"/>
        <w:jc w:val="center"/>
        <w:rPr>
          <w:b/>
        </w:rPr>
      </w:pPr>
    </w:p>
    <w:p w:rsidR="00C730F7" w:rsidRPr="008F2EC9" w:rsidRDefault="00C730F7" w:rsidP="00C730F7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8F2EC9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C730F7" w:rsidRPr="008F2EC9" w:rsidRDefault="00C730F7" w:rsidP="00C730F7">
      <w:pPr>
        <w:pStyle w:val="a6"/>
        <w:rPr>
          <w:rFonts w:ascii="Times New Roman" w:hAnsi="Times New Roman" w:cs="Times New Roman"/>
          <w:sz w:val="24"/>
          <w:szCs w:val="24"/>
        </w:rPr>
      </w:pPr>
      <w:r w:rsidRPr="008F2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2EC9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</w:p>
    <w:p w:rsidR="00C730F7" w:rsidRPr="008F2EC9" w:rsidRDefault="00C730F7" w:rsidP="00C730F7">
      <w:pPr>
        <w:pStyle w:val="a6"/>
        <w:rPr>
          <w:rFonts w:ascii="Times New Roman" w:hAnsi="Times New Roman" w:cs="Times New Roman"/>
          <w:sz w:val="24"/>
          <w:szCs w:val="24"/>
        </w:rPr>
      </w:pPr>
      <w:r w:rsidRPr="008F2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EC9">
        <w:rPr>
          <w:rFonts w:ascii="Times New Roman" w:hAnsi="Times New Roman" w:cs="Times New Roman"/>
          <w:sz w:val="24"/>
          <w:szCs w:val="24"/>
        </w:rPr>
        <w:t xml:space="preserve"> протокола № __________</w:t>
      </w:r>
    </w:p>
    <w:p w:rsidR="00C730F7" w:rsidRPr="008F2EC9" w:rsidRDefault="00C730F7" w:rsidP="00C730F7">
      <w:pPr>
        <w:pStyle w:val="a6"/>
        <w:rPr>
          <w:rFonts w:ascii="Times New Roman" w:hAnsi="Times New Roman" w:cs="Times New Roman"/>
          <w:sz w:val="24"/>
          <w:szCs w:val="24"/>
        </w:rPr>
      </w:pPr>
      <w:r w:rsidRPr="008F2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F2EC9">
        <w:rPr>
          <w:rFonts w:ascii="Times New Roman" w:hAnsi="Times New Roman" w:cs="Times New Roman"/>
          <w:sz w:val="24"/>
          <w:szCs w:val="24"/>
        </w:rPr>
        <w:t xml:space="preserve">  от «____» _________ 2012 г.</w:t>
      </w:r>
    </w:p>
    <w:p w:rsidR="00C730F7" w:rsidRPr="001B5D68" w:rsidRDefault="00C730F7" w:rsidP="00C730F7">
      <w:pPr>
        <w:ind w:firstLine="284"/>
        <w:jc w:val="center"/>
        <w:rPr>
          <w:b/>
        </w:rPr>
      </w:pPr>
    </w:p>
    <w:p w:rsidR="00C730F7" w:rsidRDefault="00C730F7" w:rsidP="00C730F7">
      <w:pPr>
        <w:ind w:firstLine="284"/>
        <w:jc w:val="center"/>
        <w:rPr>
          <w:b/>
        </w:rPr>
      </w:pPr>
    </w:p>
    <w:p w:rsidR="00C730F7" w:rsidRPr="001B5D68" w:rsidRDefault="00C730F7" w:rsidP="00C730F7">
      <w:pPr>
        <w:ind w:firstLine="284"/>
        <w:jc w:val="center"/>
        <w:rPr>
          <w:b/>
        </w:rPr>
      </w:pPr>
    </w:p>
    <w:p w:rsidR="00C730F7" w:rsidRDefault="00C730F7" w:rsidP="00C730F7">
      <w:pPr>
        <w:ind w:firstLine="284"/>
        <w:jc w:val="center"/>
        <w:rPr>
          <w:b/>
        </w:rPr>
      </w:pPr>
    </w:p>
    <w:p w:rsidR="00C730F7" w:rsidRDefault="00C730F7" w:rsidP="00C730F7">
      <w:pPr>
        <w:ind w:firstLine="284"/>
        <w:jc w:val="center"/>
        <w:rPr>
          <w:b/>
        </w:rPr>
      </w:pPr>
    </w:p>
    <w:p w:rsidR="00C730F7" w:rsidRDefault="00C730F7" w:rsidP="00C730F7">
      <w:pPr>
        <w:ind w:firstLine="284"/>
        <w:jc w:val="center"/>
        <w:rPr>
          <w:b/>
        </w:rPr>
      </w:pPr>
    </w:p>
    <w:p w:rsidR="00C730F7" w:rsidRDefault="00C730F7" w:rsidP="00C730F7">
      <w:pPr>
        <w:ind w:firstLine="284"/>
        <w:jc w:val="center"/>
        <w:rPr>
          <w:b/>
        </w:rPr>
      </w:pPr>
    </w:p>
    <w:p w:rsidR="00C730F7" w:rsidRDefault="00C730F7" w:rsidP="00C730F7">
      <w:pPr>
        <w:ind w:firstLine="284"/>
        <w:jc w:val="center"/>
        <w:rPr>
          <w:b/>
        </w:rPr>
      </w:pPr>
    </w:p>
    <w:p w:rsidR="00C730F7" w:rsidRPr="001743FF" w:rsidRDefault="00C730F7" w:rsidP="00C730F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743FF">
        <w:rPr>
          <w:rFonts w:ascii="Times New Roman" w:hAnsi="Times New Roman" w:cs="Times New Roman"/>
          <w:sz w:val="24"/>
          <w:szCs w:val="24"/>
        </w:rPr>
        <w:t>2012-2013 учебный год</w:t>
      </w:r>
    </w:p>
    <w:p w:rsidR="0060130A" w:rsidRPr="009C4DD7" w:rsidRDefault="0060130A" w:rsidP="009C4DD7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eastAsia="ru-RU"/>
        </w:rPr>
      </w:pPr>
      <w:r w:rsidRPr="009C4DD7"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9C4DD7" w:rsidRPr="009C4DD7" w:rsidRDefault="009C4DD7" w:rsidP="009C4D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990" w:rsidRPr="008B5990" w:rsidRDefault="008B5990" w:rsidP="008B5990">
      <w:pPr>
        <w:pStyle w:val="a6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8B5990">
        <w:rPr>
          <w:rFonts w:ascii="Times New Roman" w:hAnsi="Times New Roman" w:cs="Times New Roman"/>
          <w:sz w:val="24"/>
          <w:szCs w:val="24"/>
        </w:rPr>
        <w:t xml:space="preserve">Рабочая программа по направлению «Технология. Обслуживающий труд» </w:t>
      </w:r>
      <w:proofErr w:type="gramStart"/>
      <w:r w:rsidRPr="008B5990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8B5990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5990">
        <w:rPr>
          <w:rFonts w:ascii="Times New Roman" w:hAnsi="Times New Roman" w:cs="Times New Roman"/>
          <w:sz w:val="24"/>
          <w:szCs w:val="24"/>
        </w:rPr>
        <w:t xml:space="preserve"> класса на основе следующих документов: </w:t>
      </w:r>
    </w:p>
    <w:p w:rsidR="008B5990" w:rsidRPr="00D94F5E" w:rsidRDefault="008B5990" w:rsidP="008B5990">
      <w:pPr>
        <w:pStyle w:val="a6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D94F5E">
        <w:rPr>
          <w:rFonts w:ascii="Times New Roman" w:hAnsi="Times New Roman"/>
          <w:color w:val="000000"/>
          <w:sz w:val="24"/>
          <w:szCs w:val="24"/>
        </w:rPr>
        <w:t xml:space="preserve">Программы. </w:t>
      </w:r>
      <w:r>
        <w:rPr>
          <w:rFonts w:ascii="Times New Roman" w:hAnsi="Times New Roman"/>
          <w:color w:val="000000"/>
          <w:sz w:val="24"/>
          <w:szCs w:val="24"/>
        </w:rPr>
        <w:t xml:space="preserve"> «Технология. Трудовое обучение.</w:t>
      </w:r>
      <w:r w:rsidRPr="00D94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8-11</w:t>
      </w:r>
      <w:r w:rsidRPr="00D94F5E">
        <w:rPr>
          <w:rFonts w:ascii="Times New Roman" w:hAnsi="Times New Roman"/>
          <w:color w:val="000000"/>
          <w:sz w:val="24"/>
          <w:szCs w:val="24"/>
        </w:rPr>
        <w:t xml:space="preserve"> классы / авт.-сост.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Ю.Л.Хотунцев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В.Д.Симоненко – М. </w:t>
      </w:r>
      <w:r w:rsidRPr="00D94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Просвещение</w:t>
      </w:r>
      <w:r w:rsidRPr="00D94F5E">
        <w:rPr>
          <w:rFonts w:ascii="Times New Roman" w:hAnsi="Times New Roman"/>
          <w:color w:val="000000"/>
          <w:sz w:val="24"/>
          <w:szCs w:val="24"/>
        </w:rPr>
        <w:t>, 200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94F5E">
        <w:rPr>
          <w:rFonts w:ascii="Times New Roman" w:hAnsi="Times New Roman"/>
          <w:color w:val="000000"/>
          <w:sz w:val="24"/>
          <w:szCs w:val="24"/>
        </w:rPr>
        <w:t>.</w:t>
      </w:r>
    </w:p>
    <w:p w:rsidR="008B5990" w:rsidRDefault="008B5990" w:rsidP="008B5990">
      <w:pPr>
        <w:pStyle w:val="a7"/>
        <w:numPr>
          <w:ilvl w:val="0"/>
          <w:numId w:val="11"/>
        </w:numPr>
        <w:rPr>
          <w:sz w:val="24"/>
          <w:szCs w:val="24"/>
        </w:rPr>
      </w:pPr>
      <w:r w:rsidRPr="00183C34">
        <w:rPr>
          <w:sz w:val="24"/>
          <w:szCs w:val="24"/>
        </w:rPr>
        <w:t xml:space="preserve">Федеральный компонент государственного образовательного стандарта, утвержденный Приказом Минобразования РФ от 05. 03. 2004 года № 1089; </w:t>
      </w:r>
    </w:p>
    <w:p w:rsidR="008B5990" w:rsidRDefault="008B5990" w:rsidP="008B5990">
      <w:pPr>
        <w:pStyle w:val="a7"/>
        <w:numPr>
          <w:ilvl w:val="0"/>
          <w:numId w:val="11"/>
        </w:numPr>
        <w:rPr>
          <w:sz w:val="24"/>
          <w:szCs w:val="24"/>
        </w:rPr>
      </w:pPr>
      <w:r w:rsidRPr="00183C34">
        <w:rPr>
          <w:sz w:val="24"/>
          <w:szCs w:val="24"/>
        </w:rPr>
        <w:t xml:space="preserve">Примерная программа основного общего образования по направлению «Технология. Обслуживающий труд»; </w:t>
      </w:r>
    </w:p>
    <w:p w:rsidR="008B5990" w:rsidRDefault="008B5990" w:rsidP="008B5990">
      <w:pPr>
        <w:pStyle w:val="a7"/>
        <w:numPr>
          <w:ilvl w:val="0"/>
          <w:numId w:val="11"/>
        </w:numPr>
        <w:rPr>
          <w:sz w:val="24"/>
          <w:szCs w:val="24"/>
        </w:rPr>
      </w:pPr>
      <w:r w:rsidRPr="00183C34">
        <w:rPr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8B5990" w:rsidRPr="00183C34" w:rsidRDefault="008B5990" w:rsidP="008B5990">
      <w:pPr>
        <w:pStyle w:val="a7"/>
        <w:numPr>
          <w:ilvl w:val="0"/>
          <w:numId w:val="11"/>
        </w:numPr>
        <w:rPr>
          <w:sz w:val="24"/>
          <w:szCs w:val="24"/>
        </w:rPr>
      </w:pPr>
      <w:r w:rsidRPr="00183C34"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B5990" w:rsidRDefault="008B5990" w:rsidP="008B599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83C34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программа включает четыре раздела: пояснительную записку; тематический план; поурочное планирование; требования к уровню подготовки выпускников. </w:t>
      </w:r>
      <w:r w:rsidRPr="00183C34">
        <w:rPr>
          <w:rFonts w:ascii="Times New Roman" w:hAnsi="Times New Roman" w:cs="Times New Roman"/>
          <w:sz w:val="24"/>
          <w:szCs w:val="24"/>
        </w:rPr>
        <w:t>Рабочая</w:t>
      </w:r>
      <w:r w:rsidRPr="00563AD5">
        <w:rPr>
          <w:rFonts w:ascii="Times New Roman" w:hAnsi="Times New Roman"/>
          <w:sz w:val="24"/>
          <w:szCs w:val="24"/>
        </w:rPr>
        <w:t xml:space="preserve"> программа </w:t>
      </w:r>
      <w:r>
        <w:rPr>
          <w:rFonts w:ascii="Times New Roman" w:hAnsi="Times New Roman"/>
          <w:sz w:val="24"/>
          <w:szCs w:val="24"/>
        </w:rPr>
        <w:t>по технологии для 8</w:t>
      </w:r>
      <w:r w:rsidRPr="00563AD5">
        <w:rPr>
          <w:rFonts w:ascii="Times New Roman" w:hAnsi="Times New Roman"/>
          <w:sz w:val="24"/>
          <w:szCs w:val="24"/>
        </w:rPr>
        <w:t xml:space="preserve"> класса по учебникам для общеобразовательных учреждений: «</w:t>
      </w:r>
      <w:r>
        <w:rPr>
          <w:rFonts w:ascii="Times New Roman" w:hAnsi="Times New Roman"/>
          <w:sz w:val="24"/>
          <w:szCs w:val="24"/>
        </w:rPr>
        <w:t>Технология</w:t>
      </w:r>
      <w:r w:rsidRPr="00563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563AD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В.Д.Симоненко.</w:t>
      </w:r>
    </w:p>
    <w:p w:rsidR="008B5990" w:rsidRPr="008B5990" w:rsidRDefault="008B5990" w:rsidP="008B59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990"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B5990">
        <w:rPr>
          <w:rFonts w:ascii="Times New Roman" w:hAnsi="Times New Roman" w:cs="Times New Roman"/>
          <w:sz w:val="24"/>
          <w:szCs w:val="24"/>
        </w:rPr>
        <w:t xml:space="preserve"> часов (по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5990">
        <w:rPr>
          <w:rFonts w:ascii="Times New Roman" w:hAnsi="Times New Roman" w:cs="Times New Roman"/>
          <w:sz w:val="24"/>
          <w:szCs w:val="24"/>
        </w:rPr>
        <w:t xml:space="preserve"> час в неделю)</w:t>
      </w:r>
    </w:p>
    <w:p w:rsidR="0060130A" w:rsidRPr="009C4DD7" w:rsidRDefault="00D473C5" w:rsidP="001067F7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УМК: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130A" w:rsidRPr="009C4D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учащихся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0130A" w:rsidRPr="009C4DD7" w:rsidRDefault="00D473C5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«Технология 8 класс» »: Учебник для учащихся 8 класса общеобразовательных  учреждений. – 2-е изд. </w:t>
      </w:r>
      <w:proofErr w:type="spell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./ Под ред. В.Д. Симоненко. </w:t>
      </w:r>
      <w:proofErr w:type="gram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</w:t>
      </w:r>
      <w:proofErr w:type="spell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Вентана-Граф</w:t>
      </w:r>
      <w:proofErr w:type="spell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.-208с.: ил.   </w:t>
      </w:r>
    </w:p>
    <w:p w:rsidR="0060130A" w:rsidRPr="009C4DD7" w:rsidRDefault="00D473C5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«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Твоя профессиональная карьера»: Учебник для учащихся 8-9 класса общеобразовательной школы./ Под ред. В.Д. Симоненко. </w:t>
      </w:r>
      <w:proofErr w:type="gram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.: «</w:t>
      </w:r>
      <w:proofErr w:type="spell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Вентана-Граф</w:t>
      </w:r>
      <w:proofErr w:type="spell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», 200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.-240с.</w:t>
      </w:r>
    </w:p>
    <w:p w:rsidR="0060130A" w:rsidRPr="009C4DD7" w:rsidRDefault="00D473C5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Основы производства; Выбор профессии. Проб</w:t>
      </w:r>
      <w:proofErr w:type="gram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чебное пособие для учащихся 8-9 </w:t>
      </w:r>
      <w:proofErr w:type="spell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средней школы./ Е.А. Климов.- М., Просвещение,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200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8г.</w:t>
      </w:r>
    </w:p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C4D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учителя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   </w:t>
      </w:r>
    </w:p>
    <w:p w:rsidR="0060130A" w:rsidRPr="009C4DD7" w:rsidRDefault="00D473C5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 «Технология» 1-4, 5-11 классы, М., Просвещение 200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60130A" w:rsidRDefault="00D473C5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«Основы экономики и предпринимательства». Учебное пособие для общеобразовательных школ, лицеев/ </w:t>
      </w:r>
      <w:proofErr w:type="spell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Райзберг</w:t>
      </w:r>
      <w:proofErr w:type="spell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Б.А. /М.,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2009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60130A" w:rsidRPr="009C4DD7" w:rsidRDefault="00D473C5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Изучение индивидуальных особенностей учащихся с целью профориентации: методическая рекомендация студента и Кл</w:t>
      </w:r>
      <w:proofErr w:type="gram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уководителя./ Составил А.А. </w:t>
      </w:r>
      <w:proofErr w:type="spell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Ронсков</w:t>
      </w:r>
      <w:proofErr w:type="spell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.- Волгоград: Перемена.–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200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8г.</w:t>
      </w:r>
    </w:p>
    <w:p w:rsidR="00D473C5" w:rsidRDefault="00D473C5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учетом уровневой специфики 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Основой целеполагания является  обновление требований к уровню подготовки выпускников в системе технологического образования, отражающее важнейшую особенность педагогической концепции государ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ственного стандарта— </w:t>
      </w:r>
      <w:proofErr w:type="gram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</w:t>
      </w:r>
      <w:proofErr w:type="gram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реход от суммы «предметных результа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тов» (то есть образовательных результатов, достигаемых в рамках отдельных учебных предметов) к </w:t>
      </w:r>
      <w:proofErr w:type="spell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</w:t>
      </w:r>
      <w:proofErr w:type="spell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интегративным результатам. Такие результаты предс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тавляют собой обобщенные способы деятельности, которые отражают спе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цифику не отдельных предметов, а ступеней общего образования. В государственном стандарте они зафиксированы как </w:t>
      </w:r>
      <w:r w:rsidR="0060130A" w:rsidRPr="009C4DD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общие учебные умения, навыки и способы человеческой  деятель</w:t>
      </w:r>
      <w:r w:rsidR="0060130A" w:rsidRPr="009C4DD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softHyphen/>
        <w:t>ности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что предполагает повышенное внимание  к развитию межпредметных связей курса технологии</w:t>
      </w:r>
      <w:r w:rsidR="0060130A" w:rsidRPr="009C4D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130A" w:rsidRPr="009C4DD7" w:rsidRDefault="00D473C5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Дидактическая модель обучения и педагогические средства  отражают модернизацию основ учебного процесса, их переориентацию на достижение конкретных  результатов в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виде сформированных умений и навыков учащихся, обобщенных способов  деятельности. Особое внимание уделяется познавательной активности учащихся, их </w:t>
      </w:r>
      <w:proofErr w:type="spell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мотивированности</w:t>
      </w:r>
      <w:proofErr w:type="spell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са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мостоятельной учебной работе. </w:t>
      </w:r>
      <w:proofErr w:type="gram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Это предполагает все более широкое использование не</w:t>
      </w:r>
      <w:r w:rsidR="009D52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радиционных форм уроков, в том числе методики:</w:t>
      </w:r>
      <w:r w:rsidR="00B253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профориентационных</w:t>
      </w:r>
      <w:proofErr w:type="spell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 («Цепочка профессий», «Профессия на букву…», «Подарок», «Спящий город», «Угадай профессию»,  «Человек-профессия», «Самая-самая»,  «</w:t>
      </w:r>
      <w:proofErr w:type="spell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Ловушки-капканчики</w:t>
      </w:r>
      <w:proofErr w:type="spell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»,  «Три судьбы»);</w:t>
      </w:r>
      <w:r w:rsidR="00B253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интегрированных уроков (кулинария, предпринимательство);</w:t>
      </w:r>
      <w:r w:rsidR="00B253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внеклассных интегрированных мероприятий «День матери», «Масленица», «Пасха»;</w:t>
      </w:r>
      <w:r w:rsidR="00B253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проектной деятельности по ключевым темам курса.</w:t>
      </w:r>
      <w:proofErr w:type="gramEnd"/>
    </w:p>
    <w:p w:rsidR="00B25310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</w:t>
      </w:r>
      <w:proofErr w:type="gramStart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 технологии образования приоритетным можно считать развитие умений самостоятельно и мотивированно организовывать свою познавательную де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ятельность (от постановки цели до получения и оценки результата),  использовать элемен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ты причинно-следственного и структурно-функционального анализа, определять сущно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стные характеристики изучаемого объекта, самостоятельно выбирать критерии для срав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нения, сопоставления, оценки и классификации объектов — в плане это является основой для целеполагания.</w:t>
      </w:r>
      <w:proofErr w:type="gramEnd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253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ступени основной школы задачи</w:t>
      </w:r>
      <w:r w:rsidR="00B253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учебных занятий (в схеме - планируемый результат)  определены как закрепление умений разделять процессы на этапы, звенья, выделять характерные причинно-след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вать, ранжировать объекты по одному или нескольким предложенным основаниям, критериям.</w:t>
      </w:r>
    </w:p>
    <w:p w:rsidR="00B25310" w:rsidRDefault="00B25310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выполнении творчес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ких работ формируется умение опреде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лять адекватные способы решения учебной задачи на основе заданных алгоритмов, ком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бинировать известные алгоритмы деятельности в ситуациях, не предполагающих стан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дартного применения одного из них, мотивированно отказываться от образца деятель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ности, искать оригинальные решения.</w:t>
      </w:r>
    </w:p>
    <w:p w:rsidR="00B25310" w:rsidRDefault="00B25310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Учащиеся должны приобрести умения по фор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задачи, прогнозировать ожидаемый результат и сопоставлять его с собственными технологическими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знаниями. Учащиеся должны научиться представлять результаты индивидуальной и групповой познавательной деятельности в формах конспекта, реферата, проекта, публичной презентации.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Принципиально важная роль отведена в плане  участию лицеистов в проектной дея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тельности, в организации и проведении учебно-исследовательской работы, развитию умений выдвигать гипотезы, осуществлять их проверку, владеть элементарны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приемами исследовательской деятельности, самостоятельно создавать алгоритмы поз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навательной деятельности для решения задач творческого и поискового характера.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Проектная деятельность учащихся — это совместная учебно-познавательная, творчес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кая или игровая деятельность, имеющая общую цель, согласованные методы, способы деятельности, направленная на достижение общего результата. Непремен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 условием проектной деятельности является наличие заранее выработанных предс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тельности по реализации проекта), комплексная реализация проекта, включая его ос</w:t>
      </w:r>
      <w:r w:rsidR="0060130A"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мысление и рефлексию результатов деятельности.</w:t>
      </w:r>
    </w:p>
    <w:p w:rsidR="0060130A" w:rsidRPr="009C4DD7" w:rsidRDefault="00B25310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60130A" w:rsidRPr="009C4DD7" w:rsidRDefault="0060130A" w:rsidP="00B2531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31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Требования к уровню подготовки учащихся 8 класса (базовый уровень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C4D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должны знать: 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gramStart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Знать цели и значение семейной экономики;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общие правила ведения домашнего хозяйства;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роль членов семьи в формировании семейного бюджета;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необходимость производства товаров и услуг как условия жизни общества    в целом и каждого его члена;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Знать цели и задачи экономики, принципы и формы предпринимательства; 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сферы трудовой деятельности;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принципы производства, передачи и использования электрической энергии;</w:t>
      </w:r>
      <w:proofErr w:type="gramEnd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принципы работы и использование типовых средств защиты;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о влиянии электротехнических и электронных приборов на окружающую среду и здоровье человека;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способы определения места расположения скрытой электропроводки;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устройство бытовых электроосветительных и электронагревательных приборов;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gramStart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Знать</w:t>
      </w:r>
      <w:proofErr w:type="gramEnd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строится дом;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профессии  строителей;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как устанавливается врезной замок;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основные правила выполнения, чтения и обозначения видов, сечений и разрезов на чертежах;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особенности выполнения архитектурно-строительных чертежей;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Знать основные условие обозначения на кинематических и электрических схемах</w:t>
      </w:r>
      <w:proofErr w:type="gramStart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9C4D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proofErr w:type="gramEnd"/>
      <w:r w:rsidRPr="009C4D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олжны уметь: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gramStart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Уметь анализировать семейный бюджет;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Уметь определять прожиточный минимум семьи, расходы на учащегося;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Уметь анализировать рекламу потребительских товаров;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Уметь выдвигать деловые идеи;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Уметь осуществлять самоанализ развития своей личности;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Уметь соотносить требования профессий к человеку и его личным  достижениям;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Уметь собирать простейшие электрические цепи;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Уметь читать схему квартирной электропроводки;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Уметь определять место скрытой электропроводки;</w:t>
      </w:r>
      <w:proofErr w:type="gramEnd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Уметь подключать бытовые приёмники и счетчики электроэнергии;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Уметь установить врезной замок;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Уметь утеплять двери и окна;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Уметь анализировать графический состав изображения;</w:t>
      </w: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Уметь читать несложные архитектурно-строительный чертёж</w:t>
      </w:r>
      <w:proofErr w:type="gramStart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9C4D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9C4D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ладеть компетенциями:</w:t>
      </w:r>
    </w:p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информационно-коммуникативная компетенция;</w:t>
      </w:r>
    </w:p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социально-трудовая компетенция;</w:t>
      </w:r>
    </w:p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позновательно-смысловая</w:t>
      </w:r>
      <w:proofErr w:type="spellEnd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компетенция;</w:t>
      </w:r>
    </w:p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учебно-познавательная компетенция;</w:t>
      </w:r>
    </w:p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профессионально-трудовой выбор;</w:t>
      </w:r>
    </w:p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личностное саморазвитие</w:t>
      </w:r>
      <w:proofErr w:type="gramStart"/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способны решать следующие жизненно-практические задачи: </w:t>
      </w:r>
    </w:p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ПЭВМ: для решения технологических, конструкторских, экономических задач; как источник информации;</w:t>
      </w:r>
    </w:p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Проектировать и изготавливать полезные изделия из конструкционных и поделочных материалов;</w:t>
      </w:r>
    </w:p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на рынке товаров и услуг;</w:t>
      </w:r>
    </w:p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расход и стоимость потребляемой энергии;</w:t>
      </w:r>
    </w:p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Сбирать модели простых электротехнических устройств.</w:t>
      </w:r>
    </w:p>
    <w:p w:rsidR="0060130A" w:rsidRPr="009C4DD7" w:rsidRDefault="0060130A" w:rsidP="00B25310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Pr="009C4D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Тематический план 8 класс.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1"/>
        <w:gridCol w:w="5457"/>
        <w:gridCol w:w="2867"/>
      </w:tblGrid>
      <w:tr w:rsidR="009C4DD7" w:rsidRPr="009C4DD7" w:rsidTr="0060130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60130A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D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60130A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D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          Содержание разделов.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60130A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D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  Количество учебных       часов.</w:t>
            </w:r>
          </w:p>
        </w:tc>
      </w:tr>
      <w:tr w:rsidR="009C4DD7" w:rsidRPr="009C4DD7" w:rsidTr="0060130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7D47C3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1 -17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60130A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Семейная экономика.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9D5233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9C4DD7" w:rsidRPr="009C4DD7" w:rsidTr="0060130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7D47C3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60130A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Профессиональное     самоопределение.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60130A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C4DD7" w:rsidRPr="009C4DD7" w:rsidTr="0060130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7D47C3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60130A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электротехнических работ.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D67B10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C4DD7" w:rsidRPr="009C4DD7" w:rsidTr="0060130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7D47C3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60130A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дома.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60130A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C4DD7" w:rsidRPr="009C4DD7" w:rsidTr="0060130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7D47C3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60130A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 Проект.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9D5233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C4DD7" w:rsidRPr="009C4DD7" w:rsidTr="0060130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60130A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60130A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30A" w:rsidRPr="009C4DD7" w:rsidRDefault="009D5233" w:rsidP="009C4DD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</w:tbl>
    <w:p w:rsidR="0060130A" w:rsidRPr="009C4DD7" w:rsidRDefault="0060130A" w:rsidP="009C4DD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30A" w:rsidRPr="009C4DD7" w:rsidRDefault="009D5233" w:rsidP="001067F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jc w:val="center"/>
        <w:rPr>
          <w:b/>
          <w:sz w:val="40"/>
          <w:szCs w:val="40"/>
        </w:rPr>
      </w:pPr>
    </w:p>
    <w:p w:rsid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5ED4" w:rsidRPr="00115ED4" w:rsidRDefault="00115ED4" w:rsidP="00115ED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уроков технологии  </w:t>
      </w:r>
      <w:proofErr w:type="gramStart"/>
      <w:r w:rsidRPr="00115ED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115ED4" w:rsidRPr="00115ED4" w:rsidRDefault="00115ED4" w:rsidP="00115ED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D4">
        <w:rPr>
          <w:rFonts w:ascii="Times New Roman" w:hAnsi="Times New Roman" w:cs="Times New Roman"/>
          <w:b/>
          <w:sz w:val="24"/>
          <w:szCs w:val="24"/>
        </w:rPr>
        <w:t>2012 / 2013 учебный год.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15ED4">
        <w:rPr>
          <w:rFonts w:ascii="Times New Roman" w:hAnsi="Times New Roman" w:cs="Times New Roman"/>
          <w:sz w:val="24"/>
          <w:szCs w:val="24"/>
        </w:rPr>
        <w:t>:        Лукина Елена Михайловна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15ED4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b/>
          <w:sz w:val="24"/>
          <w:szCs w:val="24"/>
        </w:rPr>
        <w:t>на учебный год</w:t>
      </w:r>
      <w:r w:rsidRPr="00115ED4">
        <w:rPr>
          <w:rFonts w:ascii="Times New Roman" w:hAnsi="Times New Roman" w:cs="Times New Roman"/>
          <w:sz w:val="24"/>
          <w:szCs w:val="24"/>
        </w:rPr>
        <w:t xml:space="preserve">: </w:t>
      </w:r>
      <w:r w:rsidR="001C38A0">
        <w:rPr>
          <w:rFonts w:ascii="Times New Roman" w:hAnsi="Times New Roman" w:cs="Times New Roman"/>
          <w:i/>
          <w:sz w:val="24"/>
          <w:szCs w:val="24"/>
        </w:rPr>
        <w:t>35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b/>
          <w:sz w:val="24"/>
          <w:szCs w:val="24"/>
        </w:rPr>
        <w:t>в неделю</w:t>
      </w:r>
      <w:r w:rsidR="001C38A0">
        <w:rPr>
          <w:rFonts w:ascii="Times New Roman" w:hAnsi="Times New Roman" w:cs="Times New Roman"/>
          <w:sz w:val="24"/>
          <w:szCs w:val="24"/>
        </w:rPr>
        <w:t>: 1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b/>
          <w:sz w:val="24"/>
          <w:szCs w:val="24"/>
        </w:rPr>
        <w:t>Плановых контрольных уроков</w:t>
      </w:r>
      <w:r w:rsidRPr="00115ED4">
        <w:rPr>
          <w:rFonts w:ascii="Times New Roman" w:hAnsi="Times New Roman" w:cs="Times New Roman"/>
          <w:sz w:val="24"/>
          <w:szCs w:val="24"/>
        </w:rPr>
        <w:t>: 5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</w:t>
      </w:r>
      <w:r w:rsidRPr="00115E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sz w:val="24"/>
          <w:szCs w:val="24"/>
        </w:rPr>
        <w:t xml:space="preserve">- Базисный учебный план общеобразовательных учреждений Российской Федерации, утвержденный приказом Минобразования РФ № 1312 от 09. 03. 2009, 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sz w:val="24"/>
          <w:szCs w:val="24"/>
        </w:rPr>
        <w:t xml:space="preserve">- Федеральный компонент государственного образовательного стандарта, утвержденный Приказом Минобразования РФ от 05. 03. 2009 года № 1089; 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sz w:val="24"/>
          <w:szCs w:val="24"/>
        </w:rPr>
        <w:t>- примерная программа, созданная на основе федерального компонента государственного образовательного стандарта; утвержденный приказом от 24.02. 2012 г. № 943\12;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sz w:val="24"/>
          <w:szCs w:val="24"/>
        </w:rPr>
        <w:t xml:space="preserve">-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sz w:val="24"/>
          <w:szCs w:val="24"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15ED4" w:rsidRPr="00115ED4" w:rsidRDefault="00115ED4" w:rsidP="00115ED4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115ED4" w:rsidRPr="00115ED4" w:rsidRDefault="00115ED4" w:rsidP="00115ED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D4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115ED4">
        <w:rPr>
          <w:rFonts w:ascii="Times New Roman" w:hAnsi="Times New Roman" w:cs="Times New Roman"/>
          <w:sz w:val="24"/>
          <w:szCs w:val="24"/>
        </w:rPr>
        <w:t xml:space="preserve">:  Симоненко В.Д.,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 xml:space="preserve"> Н.В. Технология: Учебник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5ED4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>, 2011. – 192 с.: ил.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Pr="00115E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sz w:val="24"/>
          <w:szCs w:val="24"/>
        </w:rPr>
        <w:t xml:space="preserve">Технология профессионального успеха: Учебник для 10-11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>. /В.П. Бондарев, А.В. Гапоненко, Л.А. Зингер и др.; Под ред. С.Н. Чистяковой.- М.: Просвещение, 2004. – 144 с.: ил.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115ED4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 xml:space="preserve"> С.Э. Технология: Обслуживающий труд. Тесты. 5-7 классы /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 xml:space="preserve"> С.Э. – М.: Издательство “Экзамен”, 2006. – 128с. (Серия “Учебно-методический комплект”)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sz w:val="24"/>
          <w:szCs w:val="24"/>
        </w:rPr>
        <w:t>Кожина О.А. Технология. Обслуживающий труд: Учеб</w:t>
      </w:r>
      <w:proofErr w:type="gramStart"/>
      <w:r w:rsidRPr="00115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5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ED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15ED4">
        <w:rPr>
          <w:rFonts w:ascii="Times New Roman" w:hAnsi="Times New Roman" w:cs="Times New Roman"/>
          <w:sz w:val="24"/>
          <w:szCs w:val="24"/>
        </w:rPr>
        <w:t xml:space="preserve">ля 5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 xml:space="preserve">. учреждений / О.А.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Кожинав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 xml:space="preserve">, С.Э.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>. – М.: Дрофа, 2004. – 240 с.: ил.</w:t>
      </w:r>
    </w:p>
    <w:p w:rsidR="00115ED4" w:rsidRPr="00115ED4" w:rsidRDefault="00115ED4" w:rsidP="00115ED4">
      <w:pPr>
        <w:pStyle w:val="a6"/>
        <w:rPr>
          <w:rFonts w:ascii="Times New Roman" w:hAnsi="Times New Roman" w:cs="Times New Roman"/>
          <w:sz w:val="24"/>
          <w:szCs w:val="24"/>
        </w:rPr>
      </w:pPr>
      <w:r w:rsidRPr="00115ED4">
        <w:rPr>
          <w:rFonts w:ascii="Times New Roman" w:hAnsi="Times New Roman" w:cs="Times New Roman"/>
          <w:sz w:val="24"/>
          <w:szCs w:val="24"/>
        </w:rPr>
        <w:t xml:space="preserve">Павлова М.Б.,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 w:rsidRPr="00115ED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15ED4">
        <w:rPr>
          <w:rFonts w:ascii="Times New Roman" w:hAnsi="Times New Roman" w:cs="Times New Roman"/>
          <w:sz w:val="24"/>
          <w:szCs w:val="24"/>
        </w:rPr>
        <w:t xml:space="preserve">од ред. И.А.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15ED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15ED4">
        <w:rPr>
          <w:rFonts w:ascii="Times New Roman" w:hAnsi="Times New Roman" w:cs="Times New Roman"/>
          <w:sz w:val="24"/>
          <w:szCs w:val="24"/>
        </w:rPr>
        <w:t>, 2007. – 296 с.: ил.</w:t>
      </w:r>
    </w:p>
    <w:p w:rsidR="000A3DD7" w:rsidRDefault="000A3DD7" w:rsidP="0060130A">
      <w:pPr>
        <w:shd w:val="clear" w:color="auto" w:fill="FFFFFF"/>
        <w:spacing w:line="240" w:lineRule="auto"/>
        <w:outlineLvl w:val="1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  <w:sectPr w:rsidR="000A3DD7" w:rsidSect="009C4DD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0130A" w:rsidRPr="00412CB5" w:rsidRDefault="00412CB5" w:rsidP="00412CB5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>Календарно-тематическое планирование по технологии 8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4620"/>
        <w:gridCol w:w="1275"/>
        <w:gridCol w:w="1843"/>
        <w:gridCol w:w="1559"/>
        <w:gridCol w:w="1843"/>
        <w:gridCol w:w="2693"/>
      </w:tblGrid>
      <w:tr w:rsidR="001067F7" w:rsidRPr="00412CB5" w:rsidTr="001067F7">
        <w:trPr>
          <w:trHeight w:val="600"/>
          <w:tblCellSpacing w:w="0" w:type="dxa"/>
        </w:trPr>
        <w:tc>
          <w:tcPr>
            <w:tcW w:w="3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067F7" w:rsidRPr="00412CB5" w:rsidRDefault="001067F7" w:rsidP="0060130A">
            <w:pPr>
              <w:spacing w:after="100" w:afterAutospacing="1" w:line="312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2CB5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N</w:t>
            </w:r>
            <w:r w:rsidRPr="00412CB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12CB5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412CB5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/</w:t>
            </w:r>
            <w:proofErr w:type="spellStart"/>
            <w:r w:rsidRPr="00412CB5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412CB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106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уровка</w:t>
            </w:r>
            <w:proofErr w:type="spellEnd"/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60130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106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106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67F7" w:rsidRPr="001067F7" w:rsidRDefault="001067F7" w:rsidP="00412C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412C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67F7" w:rsidRPr="001067F7" w:rsidRDefault="001067F7" w:rsidP="00412CB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067F7" w:rsidRPr="00412CB5" w:rsidTr="00115ED4">
        <w:trPr>
          <w:trHeight w:val="428"/>
          <w:tblCellSpacing w:w="0" w:type="dxa"/>
        </w:trPr>
        <w:tc>
          <w:tcPr>
            <w:tcW w:w="3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412CB5" w:rsidRDefault="001067F7" w:rsidP="0060130A">
            <w:pPr>
              <w:spacing w:after="100" w:afterAutospacing="1" w:line="312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46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412CB5" w:rsidRDefault="001067F7" w:rsidP="00412CB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412CB5" w:rsidRDefault="001067F7" w:rsidP="0060130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412CB5" w:rsidRDefault="001067F7" w:rsidP="00412CB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1067F7" w:rsidP="00412CB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1067F7" w:rsidP="00412CB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412CB5" w:rsidRDefault="001067F7" w:rsidP="00412CB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7F7" w:rsidRPr="001067F7" w:rsidTr="001067F7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Семейная экономика.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C730F7" w:rsidRDefault="001067F7" w:rsidP="00C730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0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1067F7" w:rsidRPr="001067F7" w:rsidRDefault="001067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7F7" w:rsidRPr="001067F7" w:rsidTr="00115ED4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 и экономика.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067F7" w:rsidRPr="001067F7" w:rsidRDefault="00C730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7F7" w:rsidRPr="001067F7" w:rsidTr="00115ED4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расходы.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C730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7F7" w:rsidRPr="001067F7" w:rsidTr="00115ED4">
        <w:trPr>
          <w:trHeight w:val="625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питание.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C730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7F7" w:rsidRPr="001067F7" w:rsidTr="00115ED4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 приусадебного участка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1067F7" w:rsidRPr="001067F7" w:rsidRDefault="00C730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7F7" w:rsidRPr="001067F7" w:rsidTr="00115ED4">
        <w:trPr>
          <w:trHeight w:val="672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жилье.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1067F7" w:rsidRPr="001067F7" w:rsidRDefault="00C730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7F7" w:rsidRPr="001067F7" w:rsidTr="00115ED4">
        <w:trPr>
          <w:trHeight w:val="668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семейных доходов. Семейное предпринимательство.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C730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7F7" w:rsidRPr="001067F7" w:rsidTr="00115ED4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семьи.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7F7" w:rsidRPr="001067F7" w:rsidRDefault="001067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C730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7F7" w:rsidRPr="001067F7" w:rsidTr="001067F7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 Составляем бюджет семьи»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C730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F7" w:rsidRPr="001067F7" w:rsidRDefault="001067F7" w:rsidP="001067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12"/>
        <w:tblW w:w="142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4556"/>
        <w:gridCol w:w="1281"/>
        <w:gridCol w:w="1851"/>
        <w:gridCol w:w="1565"/>
        <w:gridCol w:w="1851"/>
        <w:gridCol w:w="9"/>
        <w:gridCol w:w="60"/>
        <w:gridCol w:w="2640"/>
        <w:gridCol w:w="15"/>
      </w:tblGrid>
      <w:tr w:rsidR="00E90E01" w:rsidRPr="001067F7" w:rsidTr="00A859D8">
        <w:trPr>
          <w:gridAfter w:val="1"/>
          <w:wAfter w:w="15" w:type="dxa"/>
          <w:trHeight w:val="142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II. Профессиональное самоопределение.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C730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0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E01" w:rsidRPr="001067F7" w:rsidTr="00115ED4">
        <w:trPr>
          <w:gridAfter w:val="1"/>
          <w:wAfter w:w="15" w:type="dxa"/>
          <w:trHeight w:val="142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мир человека и система представлений о себе.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E01" w:rsidRPr="001067F7" w:rsidTr="00115ED4">
        <w:trPr>
          <w:gridAfter w:val="1"/>
          <w:wAfter w:w="15" w:type="dxa"/>
          <w:trHeight w:val="142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Профессиональные интересы и склонности.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E01" w:rsidRPr="001067F7" w:rsidTr="00115ED4">
        <w:trPr>
          <w:gridAfter w:val="1"/>
          <w:wAfter w:w="15" w:type="dxa"/>
          <w:trHeight w:val="142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свойства нервной системы.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E01" w:rsidRPr="001067F7" w:rsidTr="00115ED4">
        <w:trPr>
          <w:gridAfter w:val="1"/>
          <w:wAfter w:w="15" w:type="dxa"/>
          <w:trHeight w:val="142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профессий.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E01" w:rsidRPr="001067F7" w:rsidTr="00115ED4">
        <w:trPr>
          <w:gridAfter w:val="1"/>
          <w:wAfter w:w="15" w:type="dxa"/>
          <w:trHeight w:val="265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Профессиональные и жизненные планы.</w:t>
            </w: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C730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E01" w:rsidRPr="001067F7" w:rsidTr="00A859D8">
        <w:trPr>
          <w:gridAfter w:val="1"/>
          <w:wAfter w:w="15" w:type="dxa"/>
          <w:trHeight w:val="280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E01" w:rsidRPr="001067F7" w:rsidTr="00115ED4">
        <w:trPr>
          <w:gridAfter w:val="1"/>
          <w:wAfter w:w="15" w:type="dxa"/>
          <w:trHeight w:val="280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 и выбор профессии.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E01" w:rsidRPr="001067F7" w:rsidTr="00115ED4">
        <w:trPr>
          <w:gridAfter w:val="1"/>
          <w:wAfter w:w="15" w:type="dxa"/>
          <w:trHeight w:val="545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III. Технология электротехнических работ.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C730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0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E01" w:rsidRPr="001067F7" w:rsidTr="00115ED4">
        <w:trPr>
          <w:gridAfter w:val="1"/>
          <w:wAfter w:w="15" w:type="dxa"/>
          <w:trHeight w:val="1438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Элементарная база электротехники. Монтаж электрической цепи. Правила безопасности при электротехнических работах. Бытовые нагревательные приборы и светильники.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0E01" w:rsidRPr="001067F7" w:rsidRDefault="00E90E01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9D8" w:rsidRPr="001067F7" w:rsidTr="00DD3C0D">
        <w:trPr>
          <w:gridAfter w:val="1"/>
          <w:wAfter w:w="15" w:type="dxa"/>
          <w:trHeight w:val="290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IV. Культура дома. 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C730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0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D8" w:rsidRPr="001067F7" w:rsidTr="00C730F7">
        <w:trPr>
          <w:trHeight w:val="312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строят дом.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D8" w:rsidRPr="001067F7" w:rsidTr="00A859D8">
        <w:trPr>
          <w:trHeight w:val="265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установки врезного замка.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D8" w:rsidRPr="001067F7" w:rsidTr="00A859D8">
        <w:trPr>
          <w:trHeight w:val="280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Утепление дверей и окон.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D8" w:rsidRPr="001067F7" w:rsidTr="00A859D8">
        <w:trPr>
          <w:trHeight w:val="265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Ручные инструменты.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D8" w:rsidRPr="001067F7" w:rsidTr="00A859D8">
        <w:trPr>
          <w:trHeight w:val="280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ручных работ.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C730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D8" w:rsidRPr="001067F7" w:rsidTr="00C730F7">
        <w:trPr>
          <w:trHeight w:val="265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V. Проект.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C730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0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D8" w:rsidRPr="001067F7" w:rsidTr="00A859D8">
        <w:trPr>
          <w:trHeight w:val="545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и обоснование проекта. Экономический расчет.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D8" w:rsidRPr="001067F7" w:rsidTr="00A859D8">
        <w:trPr>
          <w:trHeight w:val="557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технологической документации.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D8" w:rsidRPr="001067F7" w:rsidTr="00DD3C0D">
        <w:trPr>
          <w:trHeight w:val="404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проектом.</w:t>
            </w: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C730F7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65" w:type="dxa"/>
            <w:tcBorders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D8" w:rsidRPr="001067F7" w:rsidTr="00A859D8">
        <w:trPr>
          <w:trHeight w:val="33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D8" w:rsidRPr="001067F7" w:rsidTr="00A859D8">
        <w:trPr>
          <w:trHeight w:val="265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Зашита</w:t>
            </w:r>
            <w:proofErr w:type="gramEnd"/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outset" w:sz="6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D8" w:rsidRPr="001067F7" w:rsidTr="00A859D8">
        <w:trPr>
          <w:trHeight w:val="280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D8" w:rsidRPr="001067F7" w:rsidRDefault="00A859D8" w:rsidP="00C730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859D8" w:rsidRPr="001067F7" w:rsidRDefault="00A859D8" w:rsidP="00A859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D8" w:rsidRPr="001067F7" w:rsidRDefault="00A859D8" w:rsidP="00A8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30A" w:rsidRPr="001067F7" w:rsidRDefault="0060130A" w:rsidP="001067F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47C3" w:rsidRPr="001067F7" w:rsidRDefault="007D47C3" w:rsidP="001067F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8FE" w:rsidRDefault="00C730F7" w:rsidP="00C730F7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30F7">
        <w:rPr>
          <w:rFonts w:ascii="Times New Roman" w:hAnsi="Times New Roman" w:cs="Times New Roman"/>
          <w:sz w:val="24"/>
          <w:szCs w:val="24"/>
        </w:rPr>
        <w:t xml:space="preserve">Сокращения: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:rsidR="00C730F7" w:rsidRPr="00C730F7" w:rsidRDefault="00C730F7" w:rsidP="00C730F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самостоятельная работа</w:t>
      </w:r>
    </w:p>
    <w:sectPr w:rsidR="00C730F7" w:rsidRPr="00C730F7" w:rsidSect="000A3D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106"/>
    <w:multiLevelType w:val="multilevel"/>
    <w:tmpl w:val="6B3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C5930"/>
    <w:multiLevelType w:val="multilevel"/>
    <w:tmpl w:val="8E10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C5F68"/>
    <w:multiLevelType w:val="multilevel"/>
    <w:tmpl w:val="8E10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D2795"/>
    <w:multiLevelType w:val="multilevel"/>
    <w:tmpl w:val="89E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956BF"/>
    <w:multiLevelType w:val="multilevel"/>
    <w:tmpl w:val="5C4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A4880"/>
    <w:multiLevelType w:val="multilevel"/>
    <w:tmpl w:val="211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13555"/>
    <w:multiLevelType w:val="hybridMultilevel"/>
    <w:tmpl w:val="441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E2BED"/>
    <w:multiLevelType w:val="multilevel"/>
    <w:tmpl w:val="8E10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E2E20"/>
    <w:multiLevelType w:val="hybridMultilevel"/>
    <w:tmpl w:val="DEB41B30"/>
    <w:lvl w:ilvl="0" w:tplc="C4D220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92D89"/>
    <w:multiLevelType w:val="multilevel"/>
    <w:tmpl w:val="8E10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000E1"/>
    <w:multiLevelType w:val="hybridMultilevel"/>
    <w:tmpl w:val="08E6BC9A"/>
    <w:lvl w:ilvl="0" w:tplc="862EF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F314D"/>
    <w:multiLevelType w:val="multilevel"/>
    <w:tmpl w:val="075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F73D5"/>
    <w:multiLevelType w:val="multilevel"/>
    <w:tmpl w:val="8E10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7E5453"/>
    <w:multiLevelType w:val="hybridMultilevel"/>
    <w:tmpl w:val="5EE019C8"/>
    <w:lvl w:ilvl="0" w:tplc="04F0E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F1C3E"/>
    <w:multiLevelType w:val="hybridMultilevel"/>
    <w:tmpl w:val="4644F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A13C1F"/>
    <w:multiLevelType w:val="multilevel"/>
    <w:tmpl w:val="E4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8F32EE"/>
    <w:multiLevelType w:val="multilevel"/>
    <w:tmpl w:val="445C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4A40DF"/>
    <w:multiLevelType w:val="hybridMultilevel"/>
    <w:tmpl w:val="DD3840B6"/>
    <w:lvl w:ilvl="0" w:tplc="66F65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81A85"/>
    <w:multiLevelType w:val="multilevel"/>
    <w:tmpl w:val="4534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20"/>
  </w:num>
  <w:num w:numId="7">
    <w:abstractNumId w:val="4"/>
  </w:num>
  <w:num w:numId="8">
    <w:abstractNumId w:val="18"/>
  </w:num>
  <w:num w:numId="9">
    <w:abstractNumId w:val="1"/>
  </w:num>
  <w:num w:numId="10">
    <w:abstractNumId w:val="16"/>
  </w:num>
  <w:num w:numId="11">
    <w:abstractNumId w:val="15"/>
  </w:num>
  <w:num w:numId="12">
    <w:abstractNumId w:val="8"/>
  </w:num>
  <w:num w:numId="13">
    <w:abstractNumId w:val="19"/>
  </w:num>
  <w:num w:numId="14">
    <w:abstractNumId w:val="10"/>
  </w:num>
  <w:num w:numId="15">
    <w:abstractNumId w:val="14"/>
  </w:num>
  <w:num w:numId="16">
    <w:abstractNumId w:val="2"/>
  </w:num>
  <w:num w:numId="17">
    <w:abstractNumId w:val="9"/>
  </w:num>
  <w:num w:numId="18">
    <w:abstractNumId w:val="13"/>
  </w:num>
  <w:num w:numId="19">
    <w:abstractNumId w:val="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0A"/>
    <w:rsid w:val="000A3DD7"/>
    <w:rsid w:val="000C624B"/>
    <w:rsid w:val="000F7043"/>
    <w:rsid w:val="001067F7"/>
    <w:rsid w:val="00115ED4"/>
    <w:rsid w:val="001B6C27"/>
    <w:rsid w:val="001C18D8"/>
    <w:rsid w:val="001C38A0"/>
    <w:rsid w:val="003923F8"/>
    <w:rsid w:val="003D3EE7"/>
    <w:rsid w:val="00412CB5"/>
    <w:rsid w:val="0060130A"/>
    <w:rsid w:val="006C5047"/>
    <w:rsid w:val="007D47C3"/>
    <w:rsid w:val="00824E7C"/>
    <w:rsid w:val="008B5990"/>
    <w:rsid w:val="008D1EAF"/>
    <w:rsid w:val="009A264A"/>
    <w:rsid w:val="009C4DD7"/>
    <w:rsid w:val="009D5233"/>
    <w:rsid w:val="00A1537C"/>
    <w:rsid w:val="00A859D8"/>
    <w:rsid w:val="00A938FE"/>
    <w:rsid w:val="00B25310"/>
    <w:rsid w:val="00BC1C68"/>
    <w:rsid w:val="00C730F7"/>
    <w:rsid w:val="00D473C5"/>
    <w:rsid w:val="00D67B10"/>
    <w:rsid w:val="00DD3C0D"/>
    <w:rsid w:val="00E57177"/>
    <w:rsid w:val="00E90E01"/>
    <w:rsid w:val="00FB3C89"/>
    <w:rsid w:val="00FD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30A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30A"/>
    <w:rPr>
      <w:b/>
      <w:bCs/>
    </w:rPr>
  </w:style>
  <w:style w:type="character" w:styleId="a5">
    <w:name w:val="Emphasis"/>
    <w:basedOn w:val="a0"/>
    <w:uiPriority w:val="20"/>
    <w:qFormat/>
    <w:rsid w:val="0060130A"/>
    <w:rPr>
      <w:i/>
      <w:iCs/>
    </w:rPr>
  </w:style>
  <w:style w:type="paragraph" w:styleId="a6">
    <w:name w:val="No Spacing"/>
    <w:uiPriority w:val="1"/>
    <w:qFormat/>
    <w:rsid w:val="009C4DD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B5990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115ED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15ED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Основной 1 см"/>
    <w:basedOn w:val="a"/>
    <w:rsid w:val="00115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49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161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9590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187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4785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6997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A7FD-BDAE-45D6-9A91-4FCD945B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dcterms:created xsi:type="dcterms:W3CDTF">2011-10-05T12:13:00Z</dcterms:created>
  <dcterms:modified xsi:type="dcterms:W3CDTF">2012-08-30T15:03:00Z</dcterms:modified>
</cp:coreProperties>
</file>