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7" w:rsidRPr="00A94121" w:rsidRDefault="000C3B57">
      <w:pPr>
        <w:rPr>
          <w:rFonts w:ascii="Times New Roman" w:hAnsi="Times New Roman" w:cs="Times New Roman"/>
          <w:sz w:val="28"/>
          <w:szCs w:val="28"/>
        </w:rPr>
      </w:pPr>
    </w:p>
    <w:p w:rsidR="00F523F3" w:rsidRPr="00A94121" w:rsidRDefault="00F523F3">
      <w:pPr>
        <w:rPr>
          <w:rFonts w:ascii="Times New Roman" w:hAnsi="Times New Roman" w:cs="Times New Roman"/>
          <w:sz w:val="28"/>
          <w:szCs w:val="28"/>
        </w:rPr>
      </w:pPr>
    </w:p>
    <w:p w:rsidR="00F523F3" w:rsidRPr="00A94121" w:rsidRDefault="00F523F3" w:rsidP="00F523F3">
      <w:pPr>
        <w:rPr>
          <w:rFonts w:ascii="Times New Roman" w:hAnsi="Times New Roman" w:cs="Times New Roman"/>
          <w:b/>
          <w:sz w:val="28"/>
          <w:szCs w:val="28"/>
        </w:rPr>
      </w:pPr>
    </w:p>
    <w:p w:rsidR="00EC5855" w:rsidRDefault="00B85FD4" w:rsidP="00E7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мероприятие, разработанное учителем музыки, МХК МБОУ СОШ № 2 г. Юбилейный Московской области </w:t>
      </w:r>
      <w:r w:rsidR="00F523F3" w:rsidRPr="00A94121">
        <w:rPr>
          <w:rFonts w:ascii="Times New Roman" w:hAnsi="Times New Roman" w:cs="Times New Roman"/>
          <w:b/>
          <w:sz w:val="28"/>
          <w:szCs w:val="28"/>
        </w:rPr>
        <w:t>Сдобновой Светланы Васильевны.</w:t>
      </w:r>
    </w:p>
    <w:p w:rsidR="00EC5855" w:rsidRDefault="00B85FD4" w:rsidP="00E7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70E69">
        <w:rPr>
          <w:rFonts w:ascii="Times New Roman" w:hAnsi="Times New Roman" w:cs="Times New Roman"/>
          <w:b/>
          <w:sz w:val="28"/>
          <w:szCs w:val="28"/>
        </w:rPr>
        <w:t>«Школьный музей как одна из форм организации учебно-воспитательной работы по освоению художественной культуры Подмосковья»</w:t>
      </w:r>
    </w:p>
    <w:p w:rsidR="00E70E69" w:rsidRDefault="00E70E69" w:rsidP="00E7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содержания занятия в школьном музее»</w:t>
      </w:r>
    </w:p>
    <w:p w:rsidR="00116F73" w:rsidRDefault="00E70E69" w:rsidP="00E7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Конспект открытого занятия</w:t>
      </w:r>
      <w:r w:rsidR="00D53737" w:rsidRPr="00D537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базе школьного музея</w:t>
      </w:r>
      <w:r w:rsidR="00D537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r w:rsidR="00116F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учащихся 3-4 классов)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</w:t>
      </w:r>
      <w:r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3737"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«Быт и культура народа своего края». </w:t>
      </w:r>
      <w:r w:rsidR="000705B7"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Русская изба.  </w:t>
      </w:r>
      <w:r w:rsidR="00D53737" w:rsidRPr="00070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Народные умельцы.</w:t>
      </w:r>
      <w:r w:rsid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373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73"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Познакомить детей с элементами традиционного быта крестьянина</w:t>
      </w:r>
    </w:p>
    <w:p w:rsidR="00E70E69" w:rsidRPr="00D53737" w:rsidRDefault="00116F73" w:rsidP="00E7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знакомство с традициями и обычаями русского народа, с народными умельцами и их промыслами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и активизировать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 учащихся;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навык работы в микроколлективах.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E70E69"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опорными словами, возможно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презентации или картинок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быта, посуда, домашняя утварь прошлых времён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E70E69" w:rsidRPr="00D53737" w:rsidRDefault="00E70E69" w:rsidP="00E7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партами, разделены на 3 группы. Зв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русская народная музыка. 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читает стихи на фоне музыки.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вам русская изба…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центре стол, печь, образа,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Люлька - нянчит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малыша,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Самовар и утюг, у стены большой сундук.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Активизация знаний. </w:t>
      </w:r>
      <w:r w:rsidR="00B7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чём пойдёт сегодня речь на уроке? (об избе, обрядах, традициях и обычаях русского народа)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появляется заголовок </w:t>
      </w:r>
      <w:r w:rsidR="0011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«Русская изба»</w:t>
      </w:r>
      <w:proofErr w:type="gramStart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мы с вами в настоящей русской избе: ст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печь, образа,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люлька-нянчит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-Рассмотрите русскую избу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3.</w:t>
      </w:r>
      <w:r w:rsidR="00214D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Загадки</w:t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DB4" w:rsidRPr="0021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старуха на одном месте сидит,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угла в угол не переставить и из избы не вытащить (</w:t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печь) картинка-фото</w:t>
      </w:r>
      <w:r w:rsidR="00B741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какие обряды и обычаи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связаны с печкой на Руси?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6"/>
        <w:gridCol w:w="6689"/>
      </w:tblGrid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варила</w:t>
            </w:r>
          </w:p>
        </w:tc>
        <w:tc>
          <w:tcPr>
            <w:tcW w:w="6689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Готовили пищу,</w:t>
            </w:r>
            <w:r w:rsidR="002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пекли хлеб</w:t>
            </w:r>
          </w:p>
        </w:tc>
      </w:tr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сушила</w:t>
            </w:r>
          </w:p>
        </w:tc>
        <w:tc>
          <w:tcPr>
            <w:tcW w:w="6689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Сушили вещи зимой, а летом и осенью зерно, грибы, ягоды</w:t>
            </w:r>
          </w:p>
        </w:tc>
      </w:tr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грела</w:t>
            </w:r>
          </w:p>
        </w:tc>
        <w:tc>
          <w:tcPr>
            <w:tcW w:w="6689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Обогревали помещение</w:t>
            </w:r>
          </w:p>
        </w:tc>
      </w:tr>
      <w:tr w:rsidR="00E70E69" w:rsidRPr="00D53737" w:rsidTr="00214DB4">
        <w:trPr>
          <w:tblCellSpacing w:w="0" w:type="dxa"/>
        </w:trPr>
        <w:tc>
          <w:tcPr>
            <w:tcW w:w="2896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мыла</w:t>
            </w:r>
          </w:p>
        </w:tc>
        <w:tc>
          <w:tcPr>
            <w:tcW w:w="6689" w:type="dxa"/>
            <w:hideMark/>
          </w:tcPr>
          <w:p w:rsidR="00E70E69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Мылись, парились, омывали новорожденного и умершего, сватали невесту, лечили, то есть заговаривали болезни</w:t>
            </w:r>
          </w:p>
          <w:p w:rsidR="00214DB4" w:rsidRPr="00D53737" w:rsidRDefault="00214DB4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855" w:rsidRDefault="00214DB4" w:rsidP="00E70E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t>Вторая загадка избы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4DB4">
        <w:rPr>
          <w:rFonts w:ascii="Times New Roman" w:hAnsi="Times New Roman" w:cs="Times New Roman"/>
          <w:sz w:val="28"/>
          <w:szCs w:val="28"/>
        </w:rPr>
        <w:t xml:space="preserve">Почему на крыше размещались геометрические орнаменты? Что они обозначали? </w:t>
      </w:r>
      <w:proofErr w:type="gramStart"/>
      <w:r w:rsidRPr="00214DB4">
        <w:rPr>
          <w:rFonts w:ascii="Times New Roman" w:hAnsi="Times New Roman" w:cs="Times New Roman"/>
          <w:sz w:val="28"/>
          <w:szCs w:val="28"/>
        </w:rPr>
        <w:t>(</w:t>
      </w:r>
      <w:r w:rsidR="00AB6503">
        <w:rPr>
          <w:rFonts w:ascii="Times New Roman" w:hAnsi="Times New Roman" w:cs="Times New Roman"/>
          <w:sz w:val="28"/>
          <w:szCs w:val="28"/>
        </w:rPr>
        <w:t xml:space="preserve"> </w:t>
      </w:r>
      <w:r w:rsidRPr="00214DB4">
        <w:rPr>
          <w:rFonts w:ascii="Times New Roman" w:hAnsi="Times New Roman" w:cs="Times New Roman"/>
          <w:sz w:val="28"/>
          <w:szCs w:val="28"/>
        </w:rPr>
        <w:t>Дождь.</w:t>
      </w:r>
      <w:proofErr w:type="gramEnd"/>
      <w:r w:rsidRPr="00214DB4">
        <w:rPr>
          <w:rFonts w:ascii="Times New Roman" w:hAnsi="Times New Roman" w:cs="Times New Roman"/>
          <w:sz w:val="28"/>
          <w:szCs w:val="28"/>
        </w:rPr>
        <w:t xml:space="preserve"> Небесные хляби. </w:t>
      </w:r>
      <w:proofErr w:type="gramStart"/>
      <w:r w:rsidRPr="00214DB4">
        <w:rPr>
          <w:rFonts w:ascii="Times New Roman" w:hAnsi="Times New Roman" w:cs="Times New Roman"/>
          <w:sz w:val="28"/>
          <w:szCs w:val="28"/>
        </w:rPr>
        <w:t>Облака.)</w:t>
      </w:r>
      <w:proofErr w:type="gramEnd"/>
      <w:r w:rsidRP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69" w:rsidRP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что ещё про печь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рассказать. </w:t>
      </w:r>
      <w:r w:rsidR="00E70E69" w:rsidRP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(Возле печи докладчик с указкой)</w:t>
      </w:r>
    </w:p>
    <w:p w:rsidR="00EC5855" w:rsidRDefault="00FA0A5E" w:rsidP="00E70E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Доклад: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 с печью было связано множество поверий и обрядов и относились крестьяне к печи почтительно, заботливо. Называли её печка-матушка, кормилица, хранительница, защитница. Но важная особенность русской печки в том, что печная лежанка - верное средство от простуды. Полежишь на ней, погреешь бока и вновь как молодой, да здоров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енький. Словно заново родился.</w:t>
      </w:r>
      <w:proofErr w:type="gramStart"/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о печи вы узнали? Что же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 построена, печь сложена, но ведь в голых стенах жить не будешь, нужна мебель, или как говорили в старину Х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ОРОМНЫЙ НАРЯД.</w:t>
      </w:r>
      <w:proofErr w:type="gramStart"/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какого слова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 слово? (хоромы)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уз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толкование этого слова?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братца под одной крышей стоят 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(стол) - картинка-фото</w:t>
      </w:r>
      <w:proofErr w:type="gramStart"/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роль отводилась в доме столу? (стоял в святом красном углу, перед образами, садясь за ст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крестились, читали молитву)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обязательно стояло возле стола? 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(лавка или скамья)-картинка-фото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отличается лавка от скамьи</w:t>
      </w:r>
      <w:r w:rsidR="0021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1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="00214DB4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Лавка-ножки</w:t>
      </w:r>
      <w:proofErr w:type="spellEnd"/>
      <w:proofErr w:type="gramEnd"/>
      <w:r w:rsidR="00214DB4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врыты в землю, стоят вдоль</w:t>
      </w:r>
      <w:r w:rsidR="00214DB4"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4DB4" w:rsidRPr="00214D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избы по </w:t>
      </w:r>
      <w:r w:rsidR="00214DB4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стенам</w:t>
      </w:r>
      <w:r w:rsidR="00214DB4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F010E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(</w:t>
      </w:r>
      <w:proofErr w:type="spellStart"/>
      <w:r w:rsidR="00AF010E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Скамья-передвижные</w:t>
      </w:r>
      <w:proofErr w:type="spellEnd"/>
      <w:r w:rsidR="00AF010E" w:rsidRPr="00AF0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стоят возле стола).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должен быть пустой. На нём всегда лежит хлеб, да солонка с 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олью. После обеда их покрывают рушником. Самое почётное место за столом занимал 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дома или дорогой гость.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было сидеть на столе, стучать по столу, класть на него шапку, снятую с головы, а то в избе завед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ётся </w:t>
      </w:r>
      <w:proofErr w:type="gramStart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злые духи, бесы.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нельзя было обойтись без </w:t>
      </w:r>
      <w:r w:rsidR="00E70E69" w:rsidRPr="00AF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посуды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разных целей и посуда нужна была разная: мелкая и глубокая, большая и маленькая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будем говорить о посуде и другой домашней утвари, которой</w:t>
      </w:r>
    </w:p>
    <w:p w:rsidR="00E70E69" w:rsidRPr="00D53737" w:rsidRDefault="00E70E69" w:rsidP="00E70E6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пользовались крестьяне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A5E" w:rsidRPr="00F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делит детей на 3 </w:t>
      </w:r>
      <w:proofErr w:type="spellStart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Start"/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аждая</w:t>
      </w:r>
      <w:proofErr w:type="spellEnd"/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 получает карточку с заданием.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группа</w:t>
      </w:r>
      <w:r w:rsidR="00AF0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из названий боль</w:t>
      </w:r>
      <w:r w:rsidR="00AF0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шие ёмкости для воды и солений, квашения (бочки, кадки);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группа</w:t>
      </w:r>
      <w:r w:rsidR="00AF0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F0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мелкую утварь, которую подавали к столу</w:t>
      </w:r>
      <w:r w:rsidR="00AF010E"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="00AF010E" w:rsidRPr="001955BC">
        <w:rPr>
          <w:rFonts w:ascii="Times New Roman" w:hAnsi="Times New Roman" w:cs="Times New Roman"/>
          <w:sz w:val="28"/>
          <w:szCs w:val="28"/>
        </w:rPr>
        <w:t>Кашники</w:t>
      </w:r>
      <w:proofErr w:type="spellEnd"/>
      <w:r w:rsidR="00AF010E" w:rsidRPr="001955BC">
        <w:rPr>
          <w:rFonts w:ascii="Times New Roman" w:hAnsi="Times New Roman" w:cs="Times New Roman"/>
          <w:sz w:val="28"/>
          <w:szCs w:val="28"/>
        </w:rPr>
        <w:t xml:space="preserve"> - маленькие горшочки из глины</w:t>
      </w:r>
      <w:r w:rsidR="001955BC" w:rsidRPr="001955BC">
        <w:rPr>
          <w:rFonts w:ascii="Times New Roman" w:hAnsi="Times New Roman" w:cs="Times New Roman"/>
          <w:sz w:val="28"/>
          <w:szCs w:val="28"/>
        </w:rPr>
        <w:t>; корчаги, горшки, кувшины</w:t>
      </w:r>
      <w:r w:rsidR="00AF010E" w:rsidRPr="001955BC">
        <w:rPr>
          <w:rFonts w:ascii="Times New Roman" w:hAnsi="Times New Roman" w:cs="Times New Roman"/>
          <w:sz w:val="28"/>
          <w:szCs w:val="28"/>
        </w:rPr>
        <w:t>)</w:t>
      </w:r>
      <w:r w:rsidR="001955BC">
        <w:rPr>
          <w:rFonts w:ascii="Times New Roman" w:hAnsi="Times New Roman" w:cs="Times New Roman"/>
          <w:sz w:val="28"/>
          <w:szCs w:val="28"/>
        </w:rPr>
        <w:t>;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группа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 утвари для сбора грибов и ягод</w:t>
      </w:r>
      <w:r w:rsidR="001955BC" w:rsidRP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1955BC" w:rsidRPr="001955BC">
        <w:rPr>
          <w:rFonts w:ascii="Times New Roman" w:hAnsi="Times New Roman" w:cs="Times New Roman"/>
          <w:sz w:val="28"/>
          <w:szCs w:val="28"/>
        </w:rPr>
        <w:t>Короба, туеса, корзины).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2</w:t>
      </w:r>
      <w:proofErr w:type="gramStart"/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ассказать о назначении</w:t>
      </w:r>
      <w:r w:rsid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предметов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95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которых </w:t>
      </w:r>
      <w:r w:rsidRPr="00D53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использовали в быту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воды и солений</w:t>
            </w:r>
            <w:r w:rsidR="00195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Мелкая утварь</w:t>
            </w:r>
            <w:r w:rsidR="00195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сбора грибов и ягод</w:t>
            </w:r>
            <w:r w:rsidR="00195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бочка</w:t>
            </w:r>
          </w:p>
        </w:tc>
        <w:tc>
          <w:tcPr>
            <w:tcW w:w="2985" w:type="dxa"/>
            <w:hideMark/>
          </w:tcPr>
          <w:p w:rsidR="00E70E69" w:rsidRPr="00D53737" w:rsidRDefault="001955BC" w:rsidP="0019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70E69"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ожка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короб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кадка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чашка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туесок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Вёдра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миска</w:t>
            </w:r>
          </w:p>
        </w:tc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корзина</w:t>
            </w:r>
          </w:p>
        </w:tc>
      </w:tr>
      <w:tr w:rsidR="00E70E69" w:rsidRPr="00D53737" w:rsidTr="00E70E69">
        <w:trPr>
          <w:tblCellSpacing w:w="0" w:type="dxa"/>
        </w:trPr>
        <w:tc>
          <w:tcPr>
            <w:tcW w:w="2970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квашня</w:t>
            </w:r>
          </w:p>
        </w:tc>
        <w:tc>
          <w:tcPr>
            <w:tcW w:w="2985" w:type="dxa"/>
            <w:hideMark/>
          </w:tcPr>
          <w:p w:rsidR="00E70E69" w:rsidRPr="00D53737" w:rsidRDefault="00E70E69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кубок</w:t>
            </w:r>
          </w:p>
        </w:tc>
        <w:tc>
          <w:tcPr>
            <w:tcW w:w="2970" w:type="dxa"/>
            <w:hideMark/>
          </w:tcPr>
          <w:p w:rsidR="00E70E69" w:rsidRPr="00FA0A5E" w:rsidRDefault="000705B7" w:rsidP="00E7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="00E70E69" w:rsidRPr="00D537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ошёлк</w:t>
            </w:r>
            <w:r w:rsidR="00FA0A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</w:tr>
    </w:tbl>
    <w:p w:rsidR="00EC5855" w:rsidRDefault="00E70E69" w:rsidP="002A1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записи на доске, что объединяет эти предметы? </w:t>
      </w:r>
      <w:proofErr w:type="gramStart"/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них общего?</w:t>
      </w:r>
      <w:r w:rsidR="001955BC" w:rsidRP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они изготовлены? (</w:t>
      </w:r>
      <w:r w:rsidR="001955BC" w:rsidRPr="0019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древесины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из чего ещё изготавливали крестьяне вещи, которыми пользовались в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быту? (стекло, глина, металл)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-Какому материалу отводилось предпочтение? (дереву)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5BC" w:rsidRP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почему?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ПРАКТИЧНОСТЬ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5BC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</w:t>
      </w:r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Start"/>
      <w:r w:rsidR="00195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ещё одно свойство предписывают древесине наши современники – это…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05B7" w:rsidRP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ЭКОЛОГИЧНОСТЬ).</w:t>
      </w:r>
      <w:r w:rsidR="00EC5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Древесина -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экологически чистый материал, поэтому Русь 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славилась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лесами с самых древних времён.</w:t>
      </w:r>
      <w:proofErr w:type="gramStart"/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из уроков окружающего мира, что использовали крестьяне для того, чтобы деревянные изделия были прочны и долговечны? (варили льня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масло и покрывали изделия)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 называют человека, который работает по дереву?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Творец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Краснодеревщик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5B7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Резчик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У кого учились этому мастерству? (друг у друга, от отца к сыну переходило ремесло, а </w:t>
      </w:r>
      <w:proofErr w:type="gramStart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были из народа, то есть народные</w:t>
      </w:r>
      <w:r w:rsidR="0007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мельцы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5E" w:rsidRPr="00EC5855" w:rsidRDefault="00FA0A5E" w:rsidP="002A1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FA0A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A0A5E">
        <w:rPr>
          <w:rFonts w:ascii="Times New Roman" w:hAnsi="Times New Roman" w:cs="Times New Roman"/>
          <w:b/>
          <w:sz w:val="28"/>
          <w:szCs w:val="28"/>
        </w:rPr>
        <w:t>ословицы о русской избе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Избу ставят, Бога славят.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всякой избушке свои погремушки.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Своя избушка та же подружка.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Своя избушка - свой простор.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Изба детьми весела.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Изба красна углами, а обед пирогами. </w:t>
      </w:r>
    </w:p>
    <w:p w:rsidR="00FA0A5E" w:rsidRPr="00FA0A5E" w:rsidRDefault="00FA0A5E" w:rsidP="00FA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Изба крепка запором, а двор - забором. </w:t>
      </w:r>
    </w:p>
    <w:p w:rsidR="00EC5855" w:rsidRDefault="00FA0A5E" w:rsidP="00FA0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Криком изба не рубится, а шумом дело не спорится.</w:t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E70E69" w:rsidRPr="00D53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Итог: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 у нас народные традиции?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E69"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-Можем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стать народными умельцами?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-Что для этого нужно? ( </w:t>
      </w:r>
      <w:r w:rsidRPr="00D53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у своих предков традициям,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их по наследству).</w:t>
      </w:r>
    </w:p>
    <w:p w:rsidR="00FA0A5E" w:rsidRPr="00FA0A5E" w:rsidRDefault="00FA0A5E" w:rsidP="00FA0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Поставьте себе оценку за участие в уроке: </w:t>
      </w:r>
    </w:p>
    <w:p w:rsidR="00FA0A5E" w:rsidRPr="00FA0A5E" w:rsidRDefault="00FA0A5E" w:rsidP="00FA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"3" - облачко с дождем;</w:t>
      </w:r>
    </w:p>
    <w:p w:rsidR="00FA0A5E" w:rsidRPr="00FA0A5E" w:rsidRDefault="00FA0A5E" w:rsidP="00FA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"4" - солнышко заходит за облачко;</w:t>
      </w:r>
    </w:p>
    <w:p w:rsidR="00FA0A5E" w:rsidRPr="00FA0A5E" w:rsidRDefault="00FA0A5E" w:rsidP="00FA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5E">
        <w:rPr>
          <w:rFonts w:ascii="Times New Roman" w:eastAsia="Times New Roman" w:hAnsi="Times New Roman" w:cs="Times New Roman"/>
          <w:sz w:val="28"/>
          <w:szCs w:val="28"/>
          <w:lang w:eastAsia="ru-RU"/>
        </w:rPr>
        <w:t>"5" - яркое солнышко.</w:t>
      </w:r>
    </w:p>
    <w:p w:rsidR="00A94121" w:rsidRPr="00D53737" w:rsidRDefault="00FA0A5E" w:rsidP="00FA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53E7" w:rsidRPr="00E153E7" w:rsidRDefault="00E153E7" w:rsidP="002A1ACC">
      <w:pPr>
        <w:rPr>
          <w:rFonts w:ascii="Times New Roman" w:hAnsi="Times New Roman" w:cs="Times New Roman"/>
          <w:b/>
          <w:sz w:val="28"/>
          <w:szCs w:val="28"/>
        </w:rPr>
      </w:pPr>
    </w:p>
    <w:p w:rsidR="00E153E7" w:rsidRDefault="00E153E7" w:rsidP="002A1ACC">
      <w:pPr>
        <w:rPr>
          <w:rFonts w:ascii="Times New Roman" w:hAnsi="Times New Roman" w:cs="Times New Roman"/>
          <w:b/>
          <w:sz w:val="28"/>
          <w:szCs w:val="28"/>
        </w:rPr>
      </w:pPr>
    </w:p>
    <w:p w:rsidR="002A1ACC" w:rsidRPr="00E153E7" w:rsidRDefault="002A1ACC" w:rsidP="002A1ACC">
      <w:pPr>
        <w:rPr>
          <w:rFonts w:ascii="Times New Roman" w:hAnsi="Times New Roman" w:cs="Times New Roman"/>
          <w:b/>
          <w:sz w:val="28"/>
          <w:szCs w:val="28"/>
        </w:rPr>
      </w:pPr>
      <w:r w:rsidRPr="00EC732E">
        <w:rPr>
          <w:rFonts w:ascii="Times New Roman" w:hAnsi="Times New Roman" w:cs="Times New Roman"/>
          <w:sz w:val="28"/>
          <w:szCs w:val="28"/>
        </w:rPr>
        <w:br/>
      </w:r>
      <w:r w:rsidRPr="00EC732E">
        <w:rPr>
          <w:rFonts w:ascii="Times New Roman" w:hAnsi="Times New Roman" w:cs="Times New Roman"/>
          <w:sz w:val="28"/>
          <w:szCs w:val="28"/>
        </w:rPr>
        <w:br/>
      </w:r>
      <w:r w:rsidRPr="00EC732E">
        <w:rPr>
          <w:rFonts w:ascii="Times New Roman" w:hAnsi="Times New Roman" w:cs="Times New Roman"/>
          <w:sz w:val="28"/>
          <w:szCs w:val="28"/>
        </w:rPr>
        <w:br/>
      </w:r>
      <w:r w:rsidRPr="00EC732E">
        <w:rPr>
          <w:rFonts w:ascii="Times New Roman" w:hAnsi="Times New Roman" w:cs="Times New Roman"/>
          <w:sz w:val="28"/>
          <w:szCs w:val="28"/>
        </w:rPr>
        <w:br/>
      </w:r>
    </w:p>
    <w:sectPr w:rsidR="002A1ACC" w:rsidRPr="00E153E7" w:rsidSect="000C3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76" w:rsidRDefault="000E1776" w:rsidP="00E218DB">
      <w:pPr>
        <w:spacing w:after="0" w:line="240" w:lineRule="auto"/>
      </w:pPr>
      <w:r>
        <w:separator/>
      </w:r>
    </w:p>
  </w:endnote>
  <w:endnote w:type="continuationSeparator" w:id="0">
    <w:p w:rsidR="000E1776" w:rsidRDefault="000E1776" w:rsidP="00E2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5486"/>
      <w:docPartObj>
        <w:docPartGallery w:val="Page Numbers (Bottom of Page)"/>
        <w:docPartUnique/>
      </w:docPartObj>
    </w:sdtPr>
    <w:sdtContent>
      <w:p w:rsidR="00E218DB" w:rsidRDefault="00F50F6A">
        <w:pPr>
          <w:pStyle w:val="a7"/>
          <w:jc w:val="right"/>
        </w:pPr>
        <w:fldSimple w:instr=" PAGE   \* MERGEFORMAT ">
          <w:r w:rsidR="00B85FD4">
            <w:rPr>
              <w:noProof/>
            </w:rPr>
            <w:t>1</w:t>
          </w:r>
        </w:fldSimple>
      </w:p>
    </w:sdtContent>
  </w:sdt>
  <w:p w:rsidR="00E218DB" w:rsidRDefault="00E218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76" w:rsidRDefault="000E1776" w:rsidP="00E218DB">
      <w:pPr>
        <w:spacing w:after="0" w:line="240" w:lineRule="auto"/>
      </w:pPr>
      <w:r>
        <w:separator/>
      </w:r>
    </w:p>
  </w:footnote>
  <w:footnote w:type="continuationSeparator" w:id="0">
    <w:p w:rsidR="000E1776" w:rsidRDefault="000E1776" w:rsidP="00E2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B" w:rsidRDefault="00E218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AE9"/>
    <w:multiLevelType w:val="multilevel"/>
    <w:tmpl w:val="0C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A71D8"/>
    <w:multiLevelType w:val="multilevel"/>
    <w:tmpl w:val="58A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BB"/>
    <w:rsid w:val="000705B7"/>
    <w:rsid w:val="000C3B57"/>
    <w:rsid w:val="000E1776"/>
    <w:rsid w:val="00116F73"/>
    <w:rsid w:val="00171E7B"/>
    <w:rsid w:val="001955BC"/>
    <w:rsid w:val="00214DB4"/>
    <w:rsid w:val="002200C8"/>
    <w:rsid w:val="00272326"/>
    <w:rsid w:val="002A1ACC"/>
    <w:rsid w:val="00405E47"/>
    <w:rsid w:val="00567EA3"/>
    <w:rsid w:val="005C5333"/>
    <w:rsid w:val="005D1EC5"/>
    <w:rsid w:val="00624344"/>
    <w:rsid w:val="00632CD8"/>
    <w:rsid w:val="006E63A3"/>
    <w:rsid w:val="007F327D"/>
    <w:rsid w:val="008C71AB"/>
    <w:rsid w:val="00923041"/>
    <w:rsid w:val="00A4078D"/>
    <w:rsid w:val="00A94121"/>
    <w:rsid w:val="00AA54BD"/>
    <w:rsid w:val="00AB6503"/>
    <w:rsid w:val="00AF010E"/>
    <w:rsid w:val="00B21470"/>
    <w:rsid w:val="00B7415A"/>
    <w:rsid w:val="00B85FD4"/>
    <w:rsid w:val="00C651BB"/>
    <w:rsid w:val="00D53737"/>
    <w:rsid w:val="00D574D6"/>
    <w:rsid w:val="00D861DB"/>
    <w:rsid w:val="00E153E7"/>
    <w:rsid w:val="00E218DB"/>
    <w:rsid w:val="00E70E69"/>
    <w:rsid w:val="00EC5855"/>
    <w:rsid w:val="00EC732E"/>
    <w:rsid w:val="00F50F6A"/>
    <w:rsid w:val="00F523F3"/>
    <w:rsid w:val="00FA0A5E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ACC"/>
    <w:rPr>
      <w:b/>
      <w:bCs/>
    </w:rPr>
  </w:style>
  <w:style w:type="character" w:customStyle="1" w:styleId="citation">
    <w:name w:val="citation"/>
    <w:basedOn w:val="a0"/>
    <w:rsid w:val="00E153E7"/>
  </w:style>
  <w:style w:type="character" w:styleId="a4">
    <w:name w:val="Hyperlink"/>
    <w:basedOn w:val="a0"/>
    <w:uiPriority w:val="99"/>
    <w:semiHidden/>
    <w:unhideWhenUsed/>
    <w:rsid w:val="00E153E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8DB"/>
  </w:style>
  <w:style w:type="paragraph" w:styleId="a7">
    <w:name w:val="footer"/>
    <w:basedOn w:val="a"/>
    <w:link w:val="a8"/>
    <w:uiPriority w:val="99"/>
    <w:unhideWhenUsed/>
    <w:rsid w:val="00E2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8DB"/>
  </w:style>
  <w:style w:type="character" w:customStyle="1" w:styleId="butback">
    <w:name w:val="butback"/>
    <w:basedOn w:val="a0"/>
    <w:rsid w:val="00E70E69"/>
  </w:style>
  <w:style w:type="character" w:customStyle="1" w:styleId="submenu-table">
    <w:name w:val="submenu-table"/>
    <w:basedOn w:val="a0"/>
    <w:rsid w:val="00E70E69"/>
  </w:style>
  <w:style w:type="paragraph" w:styleId="a9">
    <w:name w:val="Normal (Web)"/>
    <w:basedOn w:val="a"/>
    <w:uiPriority w:val="99"/>
    <w:semiHidden/>
    <w:unhideWhenUsed/>
    <w:rsid w:val="00FA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dcterms:created xsi:type="dcterms:W3CDTF">2013-02-09T13:03:00Z</dcterms:created>
  <dcterms:modified xsi:type="dcterms:W3CDTF">2013-10-30T15:02:00Z</dcterms:modified>
</cp:coreProperties>
</file>