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Default="000157CF">
      <w:r>
        <w:t>1 слайд</w:t>
      </w:r>
    </w:p>
    <w:p w:rsidR="00C71399" w:rsidRDefault="000157CF">
      <w:r>
        <w:t>Представляем вашему вниманию проект «Моя новая школа».</w:t>
      </w:r>
    </w:p>
    <w:p w:rsidR="000157CF" w:rsidRDefault="000157CF">
      <w:r>
        <w:t>2 слайд</w:t>
      </w:r>
    </w:p>
    <w:p w:rsidR="00593D5F" w:rsidRDefault="00593D5F" w:rsidP="00593D5F">
      <w:pPr>
        <w:pStyle w:val="a3"/>
        <w:spacing w:after="240" w:afterAutospacing="0"/>
      </w:pPr>
      <w:r>
        <w:t xml:space="preserve">Стартовал новый проект «Наша новая школа».        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</w:t>
      </w:r>
      <w:r>
        <w:br/>
      </w:r>
      <w:r>
        <w:br/>
        <w:t xml:space="preserve">       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</w:p>
    <w:p w:rsidR="000157CF" w:rsidRDefault="00166253">
      <w:r>
        <w:t>3 слайд</w:t>
      </w:r>
    </w:p>
    <w:p w:rsidR="00166253" w:rsidRDefault="00D770A7">
      <w:r>
        <w:t xml:space="preserve">Нами была </w:t>
      </w:r>
      <w:r w:rsidR="00166253">
        <w:t xml:space="preserve"> </w:t>
      </w:r>
      <w:r>
        <w:t xml:space="preserve">проведена  небольшая экспертиза концепции «Новая школа»  в </w:t>
      </w:r>
      <w:proofErr w:type="gramStart"/>
      <w:r>
        <w:t>ходе</w:t>
      </w:r>
      <w:proofErr w:type="gramEnd"/>
      <w:r>
        <w:t xml:space="preserve"> которой мы сформулировали такие гипотезы.</w:t>
      </w:r>
    </w:p>
    <w:p w:rsidR="00166253" w:rsidRDefault="00166253">
      <w:r>
        <w:t>(вопросы на слайде)</w:t>
      </w:r>
    </w:p>
    <w:p w:rsidR="00166253" w:rsidRDefault="00166253">
      <w:r>
        <w:t>4 слайд</w:t>
      </w:r>
    </w:p>
    <w:p w:rsidR="00166253" w:rsidRDefault="007408D6">
      <w:r>
        <w:t>Новое общее образование складывается из следующих ключевых направлений: переход на новые образовательные стандарты, развитие системы поддержки талантливых детей, совершенствование учительского корпуса, изменение школьной инфраструктуры, сохранение и укрепление здоровья школьников, рас</w:t>
      </w:r>
      <w:r w:rsidR="00A31F8F">
        <w:t>ширение самостоятельности школ.</w:t>
      </w:r>
    </w:p>
    <w:p w:rsidR="00A31F8F" w:rsidRDefault="00A31F8F">
      <w:r>
        <w:t xml:space="preserve">5 слайд </w:t>
      </w:r>
    </w:p>
    <w:p w:rsidR="00000000" w:rsidRPr="00D770A7" w:rsidRDefault="00D770A7" w:rsidP="00D770A7">
      <w:pPr>
        <w:numPr>
          <w:ilvl w:val="0"/>
          <w:numId w:val="1"/>
        </w:numPr>
      </w:pPr>
      <w:r>
        <w:t>Давайте предположим</w:t>
      </w:r>
      <w:proofErr w:type="gramStart"/>
      <w:r>
        <w:t xml:space="preserve"> ,</w:t>
      </w:r>
      <w:proofErr w:type="gramEnd"/>
      <w:r>
        <w:t xml:space="preserve"> что </w:t>
      </w:r>
      <w:r w:rsidR="00260C04" w:rsidRPr="00D770A7">
        <w:t xml:space="preserve">Мир един и известен </w:t>
      </w:r>
    </w:p>
    <w:p w:rsidR="00000000" w:rsidRPr="00D770A7" w:rsidRDefault="00260C04" w:rsidP="00D770A7">
      <w:pPr>
        <w:numPr>
          <w:ilvl w:val="0"/>
          <w:numId w:val="1"/>
        </w:numPr>
      </w:pPr>
      <w:r w:rsidRPr="00D770A7">
        <w:t xml:space="preserve">Мир не изменится (по крайней </w:t>
      </w:r>
      <w:proofErr w:type="gramStart"/>
      <w:r w:rsidRPr="00D770A7">
        <w:t>мере</w:t>
      </w:r>
      <w:proofErr w:type="gramEnd"/>
      <w:r w:rsidRPr="00D770A7">
        <w:t xml:space="preserve"> радикально) </w:t>
      </w:r>
    </w:p>
    <w:p w:rsidR="00000000" w:rsidRPr="00D770A7" w:rsidRDefault="00260C04" w:rsidP="00D770A7">
      <w:pPr>
        <w:numPr>
          <w:ilvl w:val="0"/>
          <w:numId w:val="1"/>
        </w:numPr>
      </w:pPr>
      <w:r w:rsidRPr="00D770A7">
        <w:t xml:space="preserve">Существует единая культура </w:t>
      </w:r>
    </w:p>
    <w:p w:rsidR="00000000" w:rsidRPr="00D770A7" w:rsidRDefault="00260C04" w:rsidP="00D770A7">
      <w:pPr>
        <w:numPr>
          <w:ilvl w:val="0"/>
          <w:numId w:val="1"/>
        </w:numPr>
      </w:pPr>
      <w:r w:rsidRPr="00D770A7">
        <w:t xml:space="preserve">Будущее известно </w:t>
      </w:r>
    </w:p>
    <w:p w:rsidR="00000000" w:rsidRPr="00D770A7" w:rsidRDefault="00260C04" w:rsidP="00D770A7">
      <w:pPr>
        <w:numPr>
          <w:ilvl w:val="0"/>
          <w:numId w:val="1"/>
        </w:numPr>
      </w:pPr>
      <w:r w:rsidRPr="00D770A7">
        <w:t xml:space="preserve">К будущему можно подготовиться </w:t>
      </w:r>
    </w:p>
    <w:p w:rsidR="00D770A7" w:rsidRDefault="00260C04" w:rsidP="00D770A7">
      <w:pPr>
        <w:numPr>
          <w:ilvl w:val="0"/>
          <w:numId w:val="1"/>
        </w:numPr>
      </w:pPr>
      <w:r w:rsidRPr="00D770A7">
        <w:t>Готовясь к будущему, мы должны опираться на имеющийся опыт прошлого</w:t>
      </w:r>
    </w:p>
    <w:p w:rsidR="008D4FF1" w:rsidRDefault="008D4FF1" w:rsidP="008D4FF1">
      <w:r>
        <w:t>6 слайд</w:t>
      </w:r>
    </w:p>
    <w:p w:rsidR="00000000" w:rsidRDefault="00D770A7" w:rsidP="00D770A7">
      <w:pPr>
        <w:ind w:left="720"/>
      </w:pPr>
      <w:r>
        <w:t>Новая школа должна ввести детей в новый современный мир, формировать способности к самостоятельному движению</w:t>
      </w:r>
      <w:r w:rsidR="008D4FF1">
        <w:t xml:space="preserve">. Одним словом, новая школа должна сделать детей </w:t>
      </w:r>
      <w:proofErr w:type="spellStart"/>
      <w:r w:rsidR="008D4FF1">
        <w:t>конкурентноспособными</w:t>
      </w:r>
      <w:proofErr w:type="spellEnd"/>
      <w:r w:rsidR="008D4FF1">
        <w:t>.</w:t>
      </w:r>
      <w:r w:rsidR="00260C04" w:rsidRPr="00D770A7">
        <w:t xml:space="preserve"> </w:t>
      </w:r>
    </w:p>
    <w:p w:rsidR="008D4FF1" w:rsidRDefault="008D4FF1" w:rsidP="00D770A7">
      <w:pPr>
        <w:ind w:left="720"/>
      </w:pPr>
      <w:r>
        <w:lastRenderedPageBreak/>
        <w:t>7 слайд</w:t>
      </w:r>
    </w:p>
    <w:p w:rsidR="008D4FF1" w:rsidRDefault="008D4FF1" w:rsidP="00D770A7">
      <w:pPr>
        <w:ind w:left="720"/>
      </w:pPr>
      <w:r>
        <w:t xml:space="preserve">Из чего складывается </w:t>
      </w:r>
      <w:proofErr w:type="spellStart"/>
      <w:r>
        <w:t>конкурентноспособная</w:t>
      </w:r>
      <w:proofErr w:type="spellEnd"/>
      <w:r>
        <w:t xml:space="preserve"> личность</w:t>
      </w:r>
      <w:proofErr w:type="gramStart"/>
      <w:r>
        <w:t>?(</w:t>
      </w:r>
      <w:proofErr w:type="gramEnd"/>
      <w:r>
        <w:t xml:space="preserve"> Читает на слайде)</w:t>
      </w:r>
    </w:p>
    <w:p w:rsidR="008D4FF1" w:rsidRDefault="008D4FF1" w:rsidP="00D770A7">
      <w:pPr>
        <w:ind w:left="720"/>
      </w:pPr>
      <w:r>
        <w:t>8 слайд</w:t>
      </w:r>
    </w:p>
    <w:p w:rsidR="008D4FF1" w:rsidRDefault="008D4FF1" w:rsidP="00D770A7">
      <w:pPr>
        <w:ind w:left="720"/>
      </w:pPr>
      <w:r>
        <w:t>Ребенок в современном мире должен обладать многими способностями. А именно:</w:t>
      </w:r>
    </w:p>
    <w:p w:rsidR="008D4FF1" w:rsidRDefault="008D4FF1" w:rsidP="00D770A7">
      <w:pPr>
        <w:ind w:left="720"/>
      </w:pPr>
      <w:r>
        <w:t xml:space="preserve"> Навыками проектной и творческой деятельности, культурой мышления и речи, </w:t>
      </w:r>
      <w:r w:rsidR="000101EB">
        <w:t xml:space="preserve">коммуникативной культурой, иметь системные предметные </w:t>
      </w:r>
      <w:proofErr w:type="spellStart"/>
      <w:r w:rsidR="000101EB">
        <w:t>знания</w:t>
      </w:r>
      <w:proofErr w:type="gramStart"/>
      <w:r w:rsidR="000101EB">
        <w:t>,б</w:t>
      </w:r>
      <w:proofErr w:type="gramEnd"/>
      <w:r w:rsidR="000101EB">
        <w:t>ыть</w:t>
      </w:r>
      <w:proofErr w:type="spellEnd"/>
      <w:r w:rsidR="000101EB">
        <w:t xml:space="preserve"> психически и физически здоровым.</w:t>
      </w:r>
    </w:p>
    <w:p w:rsidR="000101EB" w:rsidRDefault="000101EB" w:rsidP="000101EB">
      <w:pPr>
        <w:ind w:left="720"/>
      </w:pPr>
      <w:r>
        <w:t xml:space="preserve">9 слайд. </w:t>
      </w:r>
    </w:p>
    <w:p w:rsidR="000101EB" w:rsidRPr="000101EB" w:rsidRDefault="000101EB" w:rsidP="000101EB">
      <w:pPr>
        <w:ind w:left="720"/>
      </w:pPr>
      <w:r>
        <w:t xml:space="preserve"> </w:t>
      </w:r>
      <w:r w:rsidRPr="000101EB">
        <w:t xml:space="preserve">Все вышеперечисленные способности будут формироваться за счет связки трех видов активности: индивидуальных занятий, коллективных проектов и спонтанных событий. </w:t>
      </w:r>
      <w:r w:rsidRPr="000101EB">
        <w:rPr>
          <w:b/>
          <w:bCs/>
        </w:rPr>
        <w:t>Занятие</w:t>
      </w:r>
      <w:r w:rsidRPr="000101EB">
        <w:t xml:space="preserve"> – это формирующаяся эксклюзивная квалификация, то, во что человек углубляется, становясь организатором, социальным лидером, инженером или человеком искусства. </w:t>
      </w:r>
      <w:r w:rsidRPr="000101EB">
        <w:rPr>
          <w:b/>
          <w:bCs/>
        </w:rPr>
        <w:t xml:space="preserve">Проекты </w:t>
      </w:r>
      <w:r w:rsidRPr="000101EB">
        <w:t xml:space="preserve">– это другая форма активности, требующая от ребенка развивать способности к обустройству, созданию команд и социальных групп, освоению и конструированию средств. </w:t>
      </w:r>
      <w:r w:rsidRPr="000101EB">
        <w:rPr>
          <w:b/>
          <w:bCs/>
        </w:rPr>
        <w:t xml:space="preserve">Спонтанные события </w:t>
      </w:r>
      <w:r w:rsidRPr="000101EB">
        <w:t xml:space="preserve">– будут развивать способность принимать самостоятельные решения, реагировать на спонтанные, незапланированные события. </w:t>
      </w:r>
    </w:p>
    <w:p w:rsidR="000101EB" w:rsidRDefault="000101EB" w:rsidP="00D770A7">
      <w:pPr>
        <w:ind w:left="720"/>
      </w:pPr>
      <w:r>
        <w:t>Слайд 10</w:t>
      </w:r>
    </w:p>
    <w:p w:rsidR="000101EB" w:rsidRDefault="000101EB" w:rsidP="00D770A7">
      <w:pPr>
        <w:ind w:left="720"/>
      </w:pPr>
      <w:proofErr w:type="gramStart"/>
      <w:r>
        <w:t>Следующие</w:t>
      </w:r>
      <w:proofErr w:type="gramEnd"/>
      <w:r>
        <w:t xml:space="preserve"> наши предположении я сформулированы таким образом. Они касаются человека вообще.</w:t>
      </w:r>
    </w:p>
    <w:p w:rsidR="00000000" w:rsidRPr="000101EB" w:rsidRDefault="00260C04" w:rsidP="000101EB">
      <w:pPr>
        <w:numPr>
          <w:ilvl w:val="0"/>
          <w:numId w:val="2"/>
        </w:numPr>
      </w:pPr>
      <w:r w:rsidRPr="000101EB">
        <w:t xml:space="preserve">Человек должен быть культурным </w:t>
      </w:r>
    </w:p>
    <w:p w:rsidR="00000000" w:rsidRPr="000101EB" w:rsidRDefault="00260C04" w:rsidP="000101EB">
      <w:pPr>
        <w:numPr>
          <w:ilvl w:val="0"/>
          <w:numId w:val="2"/>
        </w:numPr>
      </w:pPr>
      <w:r w:rsidRPr="000101EB">
        <w:t xml:space="preserve">Человек должен быть личностью </w:t>
      </w:r>
    </w:p>
    <w:p w:rsidR="00000000" w:rsidRPr="000101EB" w:rsidRDefault="00260C04" w:rsidP="000101EB">
      <w:pPr>
        <w:numPr>
          <w:ilvl w:val="0"/>
          <w:numId w:val="2"/>
        </w:numPr>
      </w:pPr>
      <w:r w:rsidRPr="000101EB">
        <w:t xml:space="preserve">Человек должен быть социализирован </w:t>
      </w:r>
    </w:p>
    <w:p w:rsidR="00000000" w:rsidRPr="000101EB" w:rsidRDefault="00260C04" w:rsidP="000101EB">
      <w:pPr>
        <w:numPr>
          <w:ilvl w:val="0"/>
          <w:numId w:val="2"/>
        </w:numPr>
      </w:pPr>
      <w:r w:rsidRPr="000101EB">
        <w:t xml:space="preserve">Человек должен </w:t>
      </w:r>
      <w:r w:rsidRPr="000101EB">
        <w:t xml:space="preserve">иметь определенный набор знаний </w:t>
      </w:r>
    </w:p>
    <w:p w:rsidR="00000000" w:rsidRDefault="00260C04" w:rsidP="000101EB">
      <w:pPr>
        <w:numPr>
          <w:ilvl w:val="0"/>
          <w:numId w:val="2"/>
        </w:numPr>
      </w:pPr>
      <w:r w:rsidRPr="000101EB">
        <w:t xml:space="preserve">Человек должен </w:t>
      </w:r>
      <w:proofErr w:type="gramStart"/>
      <w:r w:rsidRPr="000101EB">
        <w:t>понимать</w:t>
      </w:r>
      <w:proofErr w:type="gramEnd"/>
      <w:r w:rsidRPr="000101EB">
        <w:t xml:space="preserve"> как устроен мир и осознавать его границы </w:t>
      </w:r>
    </w:p>
    <w:p w:rsidR="00A00866" w:rsidRDefault="00A00866" w:rsidP="00A00866">
      <w:pPr>
        <w:ind w:left="720"/>
      </w:pPr>
      <w:r>
        <w:t>Слайд 11</w:t>
      </w:r>
    </w:p>
    <w:p w:rsidR="00A00866" w:rsidRPr="00A00866" w:rsidRDefault="00A00866" w:rsidP="00A00866">
      <w:pPr>
        <w:ind w:left="720"/>
      </w:pPr>
      <w:r w:rsidRPr="00A00866">
        <w:t xml:space="preserve">Как уже отмечалось, сегодня культурный мир разнообразен, социальный мир </w:t>
      </w:r>
      <w:proofErr w:type="spellStart"/>
      <w:r w:rsidRPr="00A00866">
        <w:t>модален</w:t>
      </w:r>
      <w:proofErr w:type="spellEnd"/>
      <w:r w:rsidRPr="00A00866">
        <w:t xml:space="preserve">, а знания инструментальны. </w:t>
      </w:r>
      <w:proofErr w:type="gramStart"/>
      <w:r w:rsidRPr="00A00866">
        <w:t xml:space="preserve">Поэтому в «новой школе» упор делается на развитие способностей к самостоятельному движению, </w:t>
      </w:r>
      <w:proofErr w:type="spellStart"/>
      <w:r w:rsidRPr="00A00866">
        <w:t>самоапгрейду</w:t>
      </w:r>
      <w:proofErr w:type="spellEnd"/>
      <w:r w:rsidRPr="00A00866">
        <w:t xml:space="preserve">, ориентации в культуре, знаниях и средствах, коммуникации с разными, включению в различные социальные модусы, созданию и демонтажу социальных структур. </w:t>
      </w:r>
      <w:proofErr w:type="gramEnd"/>
    </w:p>
    <w:p w:rsidR="00A00866" w:rsidRPr="00A00866" w:rsidRDefault="00A00866" w:rsidP="00A00866">
      <w:pPr>
        <w:ind w:left="720"/>
      </w:pPr>
      <w:r w:rsidRPr="00A00866">
        <w:t xml:space="preserve">Проекты, занятия и события устроены так, что каждый раз они осмысляются с точки зрения использования культурных образцов, использования социальной организации. Преподаватели и </w:t>
      </w:r>
      <w:proofErr w:type="spellStart"/>
      <w:r w:rsidRPr="00A00866">
        <w:t>тьюторы</w:t>
      </w:r>
      <w:proofErr w:type="spellEnd"/>
      <w:r w:rsidRPr="00A00866">
        <w:t xml:space="preserve"> организуют такую рефлексию. У школьника остается выбор, как действовать, какой из образцов использовать. </w:t>
      </w:r>
    </w:p>
    <w:p w:rsidR="00A00866" w:rsidRDefault="00A00866" w:rsidP="00A00866">
      <w:pPr>
        <w:ind w:left="720"/>
      </w:pPr>
    </w:p>
    <w:p w:rsidR="00A00866" w:rsidRDefault="00A00866" w:rsidP="00A00866">
      <w:pPr>
        <w:ind w:left="720"/>
      </w:pPr>
      <w:r>
        <w:lastRenderedPageBreak/>
        <w:t>Слайд 12</w:t>
      </w:r>
    </w:p>
    <w:p w:rsidR="00A00866" w:rsidRDefault="00A00866" w:rsidP="00A00866">
      <w:pPr>
        <w:ind w:left="720"/>
      </w:pPr>
      <w:r>
        <w:t>Следующее наше предположение касается детей и их стремления к учебе.</w:t>
      </w:r>
    </w:p>
    <w:p w:rsidR="00A00866" w:rsidRPr="000101EB" w:rsidRDefault="00A00866" w:rsidP="00A00866">
      <w:pPr>
        <w:ind w:left="720"/>
      </w:pP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Дети не </w:t>
      </w:r>
      <w:proofErr w:type="gramStart"/>
      <w:r w:rsidRPr="00A00866">
        <w:t>знают чего они хотят</w:t>
      </w:r>
      <w:proofErr w:type="gramEnd"/>
      <w:r w:rsidRPr="00A00866">
        <w:t xml:space="preserve"> или ничего не хотят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Детей нужно ограждать от целого ряда ситуаций и проявлений мира взрослых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Дети не могут нести за себя ответственность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Детям </w:t>
      </w:r>
      <w:proofErr w:type="gramStart"/>
      <w:r w:rsidRPr="00A00866">
        <w:t>нужны</w:t>
      </w:r>
      <w:proofErr w:type="gramEnd"/>
      <w:r w:rsidRPr="00A00866">
        <w:t xml:space="preserve"> контроль и дисциплина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Дети ориентируются на образец взрослых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>Дети до</w:t>
      </w:r>
      <w:r w:rsidRPr="00A00866">
        <w:t xml:space="preserve">лжны быть "нормальными" </w:t>
      </w:r>
    </w:p>
    <w:p w:rsidR="00A00866" w:rsidRDefault="00260C04" w:rsidP="00A00866">
      <w:pPr>
        <w:numPr>
          <w:ilvl w:val="0"/>
          <w:numId w:val="3"/>
        </w:numPr>
      </w:pPr>
      <w:r w:rsidRPr="00A00866">
        <w:t xml:space="preserve">Дети могут нести за себя ответственность. Но в той части мира, который они освоили. </w:t>
      </w:r>
    </w:p>
    <w:p w:rsidR="00A00866" w:rsidRDefault="00A00866" w:rsidP="00A00866">
      <w:pPr>
        <w:ind w:left="720"/>
      </w:pPr>
      <w:r>
        <w:t>Слайд 13</w:t>
      </w:r>
    </w:p>
    <w:p w:rsidR="00000000" w:rsidRPr="00A00866" w:rsidRDefault="00260C04" w:rsidP="00A00866">
      <w:pPr>
        <w:ind w:left="720"/>
      </w:pPr>
      <w:r w:rsidRPr="00A00866">
        <w:t xml:space="preserve">Проблема состоит в том, что дети не освоили большую часть мира, поэтому попадая в новые </w:t>
      </w:r>
      <w:proofErr w:type="gramStart"/>
      <w:r w:rsidRPr="00A00866">
        <w:t>зоны</w:t>
      </w:r>
      <w:proofErr w:type="gramEnd"/>
      <w:r w:rsidRPr="00A00866">
        <w:t xml:space="preserve"> становятся либо беспомощными, либо неадекватными. За</w:t>
      </w:r>
      <w:r w:rsidRPr="00A00866">
        <w:t xml:space="preserve">дача преподавателей и </w:t>
      </w:r>
      <w:proofErr w:type="spellStart"/>
      <w:r w:rsidRPr="00A00866">
        <w:t>тьюторов</w:t>
      </w:r>
      <w:proofErr w:type="spellEnd"/>
      <w:r w:rsidRPr="00A00866">
        <w:t xml:space="preserve"> – следить за этой границей (освоенного ребенком и неосвоенного). В «новой школе» дисциплина будет переходить в самодисциплину, взаимную поддержку и социальную организацию.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То, что дети ничего не хотят, - иллюзия взрослых. </w:t>
      </w:r>
      <w:r w:rsidRPr="00A00866">
        <w:t xml:space="preserve">Дети хотят своего, </w:t>
      </w:r>
      <w:proofErr w:type="gramStart"/>
      <w:r w:rsidRPr="00A00866">
        <w:t>другого</w:t>
      </w:r>
      <w:proofErr w:type="gramEnd"/>
      <w:r w:rsidRPr="00A00866">
        <w:t xml:space="preserve"> чем взрослые, причем в разном возрасте (разных детских цивилизациях) разного. Задача взрослых оснастить и окультурить это желание. Игру превратить во все более сложную, требующую инструментария, осмысления, специальной организаци</w:t>
      </w:r>
      <w:r w:rsidRPr="00A00866">
        <w:t xml:space="preserve">и, окультурить ее, то есть зафиксировать, что делается и что получается. </w:t>
      </w:r>
    </w:p>
    <w:p w:rsidR="00000000" w:rsidRPr="00A00866" w:rsidRDefault="00260C04" w:rsidP="00A00866">
      <w:pPr>
        <w:numPr>
          <w:ilvl w:val="0"/>
          <w:numId w:val="3"/>
        </w:numPr>
      </w:pPr>
      <w:r w:rsidRPr="00A00866">
        <w:t xml:space="preserve">В современном мире требование нормы это только требование к определенному общему </w:t>
      </w:r>
      <w:proofErr w:type="spellStart"/>
      <w:r w:rsidRPr="00A00866">
        <w:t>бэкграунду</w:t>
      </w:r>
      <w:proofErr w:type="spellEnd"/>
      <w:r w:rsidRPr="00A00866">
        <w:t xml:space="preserve">, позволяющему включаться в разные занятия и социальные группы. </w:t>
      </w:r>
      <w:proofErr w:type="gramStart"/>
      <w:r w:rsidRPr="00A00866">
        <w:t xml:space="preserve">В «новой школе» общий </w:t>
      </w:r>
      <w:proofErr w:type="spellStart"/>
      <w:r w:rsidRPr="00A00866">
        <w:t>бэк</w:t>
      </w:r>
      <w:r w:rsidRPr="00A00866">
        <w:t>граунд</w:t>
      </w:r>
      <w:proofErr w:type="spellEnd"/>
      <w:r w:rsidRPr="00A00866">
        <w:t xml:space="preserve"> будет обеспечиваться программами ликбеза, которые включают в себя чтение, письмо, иностранные языки, компьютерную грамотность, навыки обращения с техникой и транспортными средствами и т.д.. Вторая компонента нормальности, социальная нормальность, бу</w:t>
      </w:r>
      <w:r w:rsidRPr="00A00866">
        <w:t xml:space="preserve">дет обеспечиваться за счет </w:t>
      </w:r>
      <w:proofErr w:type="spellStart"/>
      <w:r w:rsidRPr="00A00866">
        <w:t>социотехнических</w:t>
      </w:r>
      <w:proofErr w:type="spellEnd"/>
      <w:r w:rsidRPr="00A00866">
        <w:t xml:space="preserve"> практик, дети будут уметь принимать разные социальные роли, те, которые необходимы в конкретной ситуации. </w:t>
      </w:r>
      <w:proofErr w:type="gramEnd"/>
    </w:p>
    <w:p w:rsidR="000101EB" w:rsidRDefault="00260C04" w:rsidP="00D770A7">
      <w:pPr>
        <w:ind w:left="720"/>
      </w:pPr>
      <w:r>
        <w:t>Слайд 14</w:t>
      </w:r>
    </w:p>
    <w:p w:rsidR="00000000" w:rsidRPr="00260C04" w:rsidRDefault="00260C04" w:rsidP="00260C04">
      <w:pPr>
        <w:numPr>
          <w:ilvl w:val="0"/>
          <w:numId w:val="5"/>
        </w:numPr>
      </w:pPr>
      <w:r>
        <w:t xml:space="preserve">Итак, подведем итог нашего исследования. </w:t>
      </w:r>
      <w:r w:rsidRPr="00260C04">
        <w:t>Вопрос о «революционном» изменении общества не актуален. Современный мир и так (без специальных усилий)</w:t>
      </w:r>
      <w:r w:rsidRPr="00260C04">
        <w:t xml:space="preserve"> постоянно меняется, </w:t>
      </w:r>
      <w:proofErr w:type="gramStart"/>
      <w:r w:rsidRPr="00260C04">
        <w:t>поэтому</w:t>
      </w:r>
      <w:proofErr w:type="gramEnd"/>
      <w:r w:rsidRPr="00260C04">
        <w:t xml:space="preserve"> сегодня стоит вопрос о том, как успевать за этими изменениями, как оставаться конкурентоспособным. Поэтому проект «новой школы» предполагает не изменение общества, а обеспечение конкурентоспособности человека. </w:t>
      </w:r>
    </w:p>
    <w:p w:rsidR="00000000" w:rsidRPr="00260C04" w:rsidRDefault="00260C04" w:rsidP="00260C04">
      <w:pPr>
        <w:numPr>
          <w:ilvl w:val="0"/>
          <w:numId w:val="5"/>
        </w:numPr>
      </w:pPr>
      <w:r w:rsidRPr="00260C04">
        <w:lastRenderedPageBreak/>
        <w:t>Любые сравнени</w:t>
      </w:r>
      <w:r w:rsidRPr="00260C04">
        <w:t>я с другими образовательными проектами некорректны, поскольку «новая школа» проект не образовательный. Образование – это подготовка ребенка к определенному будущему. Будущее не известно и является предметом конкуренции, поэтому подготовка к чему-то конкрет</w:t>
      </w:r>
      <w:r w:rsidRPr="00260C04">
        <w:t xml:space="preserve">ному не имеет смысла. Вместо этого «новая школа» позволяет ребенку прожить несколько полноценных детских жизней, обеспечивает становление человека и его конкурентоспособность. </w:t>
      </w:r>
    </w:p>
    <w:p w:rsidR="00000000" w:rsidRDefault="00260C04" w:rsidP="00260C04">
      <w:pPr>
        <w:numPr>
          <w:ilvl w:val="0"/>
          <w:numId w:val="5"/>
        </w:numPr>
      </w:pPr>
      <w:r w:rsidRPr="00260C04">
        <w:t xml:space="preserve">Проект «новой школы» предполагает включение в полноценную жизнь, это значит, </w:t>
      </w:r>
      <w:r w:rsidRPr="00260C04">
        <w:t xml:space="preserve">что все сферы жизни будут представлены. Дети будут много путешествовать, причем путешествия будут </w:t>
      </w:r>
      <w:proofErr w:type="gramStart"/>
      <w:r w:rsidRPr="00260C04">
        <w:t>не</w:t>
      </w:r>
      <w:proofErr w:type="gramEnd"/>
      <w:r w:rsidRPr="00260C04">
        <w:t xml:space="preserve"> только географические, но и социальные, культурные. Путешествия, приглашение внешних специалистов будут «щупальцами» школы  во внешнем мире, за счет которы</w:t>
      </w:r>
      <w:r w:rsidRPr="00260C04">
        <w:t xml:space="preserve">х дети </w:t>
      </w:r>
      <w:proofErr w:type="gramStart"/>
      <w:r w:rsidRPr="00260C04">
        <w:t>будут</w:t>
      </w:r>
      <w:proofErr w:type="gramEnd"/>
      <w:r w:rsidRPr="00260C04">
        <w:t xml:space="preserve"> сталкиваются с его проявлениями. </w:t>
      </w:r>
    </w:p>
    <w:p w:rsidR="00260C04" w:rsidRPr="00260C04" w:rsidRDefault="00260C04" w:rsidP="00260C04">
      <w:pPr>
        <w:numPr>
          <w:ilvl w:val="0"/>
          <w:numId w:val="5"/>
        </w:numPr>
      </w:pPr>
      <w:r w:rsidRPr="00260C04">
        <w:t>В «новой школе» детям будут сразу объяснять, что люди быв</w:t>
      </w:r>
      <w:r>
        <w:t xml:space="preserve">ают разные. Конфликты </w:t>
      </w:r>
      <w:r w:rsidRPr="00260C04">
        <w:t xml:space="preserve"> будут всегда. Вопрос состоит в том,  как работать с конфликтом, чтоб он не приобретал характер войны, ненависти, взаимного уничтожения? Особенность «новой школы» в том, что с конфликтами будут учить работать. Не уходить от конфликтов, а использовать их для собственного развития и для разрешения ситуации. Это будет происходить за счет того, что школа разновозрастная, с большим количеством конфликтных точек, конфликты будут обсуждаться как одна из способностей, которая формируется. </w:t>
      </w:r>
    </w:p>
    <w:p w:rsidR="00260C04" w:rsidRDefault="00260C04" w:rsidP="00260C04">
      <w:pPr>
        <w:ind w:left="720"/>
      </w:pPr>
      <w:r w:rsidRPr="001C60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Ученикам будет предоставлен доступ к урокам лучших преподавателей с использованием технологий дистанционного образования, в том числе в рамках дополнительного образования. Это особенно важно для малокомплектных школ, для удалённых школ, в целом для российской провинции. </w:t>
      </w:r>
      <w:r w:rsidRPr="001C60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t>Такой мы видим новую школу.</w:t>
      </w:r>
    </w:p>
    <w:p w:rsidR="00260C04" w:rsidRDefault="00260C04" w:rsidP="00260C04">
      <w:pPr>
        <w:ind w:left="720"/>
      </w:pPr>
      <w:r>
        <w:t>В своем исследовании мы опирались на следующие источники: читает по слайду 15</w:t>
      </w:r>
    </w:p>
    <w:p w:rsidR="00260C04" w:rsidRPr="00260C04" w:rsidRDefault="00260C04" w:rsidP="00260C04">
      <w:pPr>
        <w:ind w:left="720"/>
      </w:pPr>
    </w:p>
    <w:p w:rsidR="00260C04" w:rsidRDefault="00260C04" w:rsidP="00D770A7">
      <w:pPr>
        <w:ind w:left="720"/>
      </w:pPr>
    </w:p>
    <w:p w:rsidR="008D4FF1" w:rsidRPr="00D770A7" w:rsidRDefault="008D4FF1" w:rsidP="00D770A7">
      <w:pPr>
        <w:ind w:left="720"/>
      </w:pPr>
    </w:p>
    <w:p w:rsidR="00D770A7" w:rsidRDefault="00D770A7"/>
    <w:p w:rsidR="00D770A7" w:rsidRDefault="00D770A7"/>
    <w:p w:rsidR="00D770A7" w:rsidRDefault="00D770A7"/>
    <w:p w:rsidR="00A31F8F" w:rsidRDefault="00A31F8F"/>
    <w:sectPr w:rsidR="00A31F8F" w:rsidSect="00C7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464"/>
    <w:multiLevelType w:val="hybridMultilevel"/>
    <w:tmpl w:val="AC3AA832"/>
    <w:lvl w:ilvl="0" w:tplc="F5600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06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81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A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C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A5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EC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48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0A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32529"/>
    <w:multiLevelType w:val="hybridMultilevel"/>
    <w:tmpl w:val="933281B4"/>
    <w:lvl w:ilvl="0" w:tplc="5D32B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E7C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455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CC2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C4C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046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49F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CC2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6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007B3"/>
    <w:multiLevelType w:val="hybridMultilevel"/>
    <w:tmpl w:val="0F742EE8"/>
    <w:lvl w:ilvl="0" w:tplc="E65045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E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844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6A5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289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6DC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425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CD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EC9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C37F62"/>
    <w:multiLevelType w:val="hybridMultilevel"/>
    <w:tmpl w:val="5A1AEA7C"/>
    <w:lvl w:ilvl="0" w:tplc="31807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23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83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45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8F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C8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3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28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2D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C2EA0"/>
    <w:multiLevelType w:val="hybridMultilevel"/>
    <w:tmpl w:val="E3361244"/>
    <w:lvl w:ilvl="0" w:tplc="35F66D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EB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4DB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05A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CD2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AEC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2A7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A77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807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157CF"/>
    <w:rsid w:val="000101EB"/>
    <w:rsid w:val="000157CF"/>
    <w:rsid w:val="00166253"/>
    <w:rsid w:val="00260C04"/>
    <w:rsid w:val="00262918"/>
    <w:rsid w:val="00593D5F"/>
    <w:rsid w:val="007408D6"/>
    <w:rsid w:val="008D4FF1"/>
    <w:rsid w:val="00A00866"/>
    <w:rsid w:val="00A31F8F"/>
    <w:rsid w:val="00C71399"/>
    <w:rsid w:val="00D7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2011-03-09T17:38:00Z</dcterms:created>
  <dcterms:modified xsi:type="dcterms:W3CDTF">2011-03-09T19:41:00Z</dcterms:modified>
</cp:coreProperties>
</file>