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25" w:rsidRDefault="00514725" w:rsidP="00514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психического здоровья в школе.</w:t>
      </w:r>
    </w:p>
    <w:p w:rsidR="00514725" w:rsidRDefault="00514725" w:rsidP="00514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(предложения по проведению)</w:t>
      </w:r>
    </w:p>
    <w:p w:rsidR="00514725" w:rsidRDefault="00514725" w:rsidP="005147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5-е классы </w:t>
      </w:r>
      <w:r w:rsidRPr="004727C7">
        <w:rPr>
          <w:sz w:val="28"/>
          <w:szCs w:val="28"/>
        </w:rPr>
        <w:t xml:space="preserve">пишут мини-сочинение на тему: </w:t>
      </w:r>
    </w:p>
    <w:p w:rsidR="00514725" w:rsidRPr="004727C7" w:rsidRDefault="00514725" w:rsidP="00514725">
      <w:pPr>
        <w:pStyle w:val="a3"/>
        <w:numPr>
          <w:ilvl w:val="0"/>
          <w:numId w:val="1"/>
        </w:numPr>
        <w:jc w:val="both"/>
      </w:pPr>
      <w:r w:rsidRPr="004727C7">
        <w:rPr>
          <w:sz w:val="28"/>
          <w:szCs w:val="28"/>
        </w:rPr>
        <w:t xml:space="preserve">«Зачем нужен психолог в школе» </w:t>
      </w:r>
    </w:p>
    <w:p w:rsidR="00514725" w:rsidRPr="004727C7" w:rsidRDefault="00514725" w:rsidP="00514725">
      <w:pPr>
        <w:pStyle w:val="a3"/>
        <w:numPr>
          <w:ilvl w:val="0"/>
          <w:numId w:val="1"/>
        </w:numPr>
        <w:jc w:val="both"/>
      </w:pPr>
      <w:r w:rsidRPr="004727C7">
        <w:rPr>
          <w:sz w:val="28"/>
          <w:szCs w:val="28"/>
        </w:rPr>
        <w:t>«Зачем нужен социальный педагог  в школе»</w:t>
      </w:r>
    </w:p>
    <w:p w:rsidR="00514725" w:rsidRDefault="00514725" w:rsidP="00514725">
      <w:pPr>
        <w:jc w:val="both"/>
        <w:rPr>
          <w:sz w:val="28"/>
          <w:szCs w:val="28"/>
        </w:rPr>
      </w:pPr>
      <w:r w:rsidRPr="004727C7">
        <w:rPr>
          <w:b/>
          <w:sz w:val="28"/>
          <w:szCs w:val="28"/>
        </w:rPr>
        <w:t>6-е классы</w:t>
      </w:r>
      <w:r w:rsidRPr="004727C7">
        <w:rPr>
          <w:sz w:val="28"/>
          <w:szCs w:val="28"/>
        </w:rPr>
        <w:t xml:space="preserve"> рисуют газету</w:t>
      </w:r>
      <w:r>
        <w:rPr>
          <w:sz w:val="28"/>
          <w:szCs w:val="28"/>
        </w:rPr>
        <w:t xml:space="preserve"> на тему:</w:t>
      </w:r>
    </w:p>
    <w:p w:rsidR="00514725" w:rsidRDefault="00514725" w:rsidP="005147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727C7">
        <w:rPr>
          <w:sz w:val="28"/>
          <w:szCs w:val="28"/>
        </w:rPr>
        <w:t>«</w:t>
      </w:r>
      <w:r>
        <w:rPr>
          <w:sz w:val="28"/>
          <w:szCs w:val="28"/>
        </w:rPr>
        <w:t>Чем может помочь ш</w:t>
      </w:r>
      <w:r w:rsidRPr="004727C7">
        <w:rPr>
          <w:sz w:val="28"/>
          <w:szCs w:val="28"/>
        </w:rPr>
        <w:t xml:space="preserve">кольный психолог» </w:t>
      </w:r>
    </w:p>
    <w:p w:rsidR="00514725" w:rsidRDefault="00514725" w:rsidP="005147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727C7">
        <w:rPr>
          <w:sz w:val="28"/>
          <w:szCs w:val="28"/>
        </w:rPr>
        <w:t>«</w:t>
      </w:r>
      <w:r>
        <w:rPr>
          <w:sz w:val="28"/>
          <w:szCs w:val="28"/>
        </w:rPr>
        <w:t>Чем может помочь социальный педагог</w:t>
      </w:r>
      <w:r w:rsidRPr="004727C7">
        <w:rPr>
          <w:sz w:val="28"/>
          <w:szCs w:val="28"/>
        </w:rPr>
        <w:t>»</w:t>
      </w:r>
    </w:p>
    <w:p w:rsidR="00514725" w:rsidRDefault="00514725" w:rsidP="00514725">
      <w:pPr>
        <w:jc w:val="both"/>
        <w:rPr>
          <w:sz w:val="28"/>
          <w:szCs w:val="28"/>
        </w:rPr>
      </w:pPr>
      <w:r w:rsidRPr="004727C7">
        <w:rPr>
          <w:b/>
          <w:sz w:val="28"/>
          <w:szCs w:val="28"/>
        </w:rPr>
        <w:t>7-е классы</w:t>
      </w:r>
      <w:r>
        <w:rPr>
          <w:sz w:val="28"/>
          <w:szCs w:val="28"/>
        </w:rPr>
        <w:t xml:space="preserve"> – выпуск листовки «Всемирный День психического здоровья»</w:t>
      </w:r>
    </w:p>
    <w:p w:rsidR="00514725" w:rsidRDefault="00514725" w:rsidP="00514725">
      <w:pPr>
        <w:ind w:firstLine="425"/>
        <w:jc w:val="both"/>
        <w:rPr>
          <w:sz w:val="28"/>
          <w:szCs w:val="28"/>
        </w:rPr>
      </w:pPr>
      <w:r w:rsidRPr="004727C7">
        <w:rPr>
          <w:b/>
          <w:sz w:val="28"/>
          <w:szCs w:val="28"/>
        </w:rPr>
        <w:t>8-е классы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рисунки-плакты</w:t>
      </w:r>
      <w:proofErr w:type="spellEnd"/>
      <w:r>
        <w:rPr>
          <w:sz w:val="28"/>
          <w:szCs w:val="28"/>
        </w:rPr>
        <w:t xml:space="preserve"> на тему: «Твой выбор»</w:t>
      </w:r>
    </w:p>
    <w:p w:rsidR="00514725" w:rsidRPr="00B25E13" w:rsidRDefault="00514725" w:rsidP="00514725">
      <w:pPr>
        <w:jc w:val="both"/>
        <w:rPr>
          <w:rFonts w:ascii="Arial" w:hAnsi="Arial" w:cs="Arial"/>
          <w:b/>
          <w:bCs/>
          <w:sz w:val="21"/>
          <w:szCs w:val="21"/>
        </w:rPr>
      </w:pPr>
      <w:proofErr w:type="gramStart"/>
      <w:r w:rsidRPr="006876D0">
        <w:t>Рисунок-плакат конкурсанта должен пропагандировать активную жизненную позицию, радость п</w:t>
      </w:r>
      <w:r w:rsidRPr="006876D0">
        <w:t>о</w:t>
      </w:r>
      <w:r w:rsidRPr="006876D0">
        <w:t>знания, творчества, дружбы, любви, здоровый образ жизни, правомерное поведение, полезную общественную де</w:t>
      </w:r>
      <w:r w:rsidRPr="006876D0">
        <w:t>я</w:t>
      </w:r>
      <w:r w:rsidRPr="006876D0">
        <w:t>тельность, остерегать подростка от пьянства, курения, наркомании, суицидов, пессимизма, религиозных сект, преступности и других бед.</w:t>
      </w:r>
      <w:proofErr w:type="gramEnd"/>
      <w:r w:rsidRPr="006876D0">
        <w:t xml:space="preserve"> Но данная задача в рисунке-плакате должна решаться через ситуацию выбора, против</w:t>
      </w:r>
      <w:r w:rsidRPr="006876D0">
        <w:t>о</w:t>
      </w:r>
      <w:r w:rsidRPr="006876D0">
        <w:t>поставления двух в</w:t>
      </w:r>
      <w:r>
        <w:t xml:space="preserve">ариантов жизненного определения (работы проходят отбор для дальнейшего участия в конкурсе на сайте </w:t>
      </w:r>
      <w:r w:rsidRPr="00B25E13">
        <w:rPr>
          <w:bCs/>
          <w:sz w:val="21"/>
          <w:szCs w:val="21"/>
          <w:lang w:val="en-US"/>
        </w:rPr>
        <w:t>www</w:t>
      </w:r>
      <w:r w:rsidRPr="00B25E13">
        <w:rPr>
          <w:bCs/>
          <w:sz w:val="21"/>
          <w:szCs w:val="21"/>
        </w:rPr>
        <w:t>.</w:t>
      </w:r>
      <w:proofErr w:type="spellStart"/>
      <w:r w:rsidRPr="00B25E13">
        <w:rPr>
          <w:bCs/>
          <w:sz w:val="21"/>
          <w:szCs w:val="21"/>
          <w:lang w:val="en-US"/>
        </w:rPr>
        <w:t>pravo</w:t>
      </w:r>
      <w:proofErr w:type="spellEnd"/>
      <w:r w:rsidRPr="00B25E13">
        <w:rPr>
          <w:bCs/>
          <w:sz w:val="21"/>
          <w:szCs w:val="21"/>
        </w:rPr>
        <w:t>48.</w:t>
      </w:r>
      <w:proofErr w:type="spellStart"/>
      <w:r w:rsidRPr="00B25E13">
        <w:rPr>
          <w:bCs/>
          <w:sz w:val="21"/>
          <w:szCs w:val="21"/>
          <w:lang w:val="en-US"/>
        </w:rPr>
        <w:t>narod</w:t>
      </w:r>
      <w:proofErr w:type="spellEnd"/>
      <w:r w:rsidRPr="00B25E13">
        <w:rPr>
          <w:bCs/>
          <w:sz w:val="21"/>
          <w:szCs w:val="21"/>
        </w:rPr>
        <w:t>.</w:t>
      </w:r>
      <w:proofErr w:type="spellStart"/>
      <w:r w:rsidRPr="00B25E13">
        <w:rPr>
          <w:bCs/>
          <w:sz w:val="21"/>
          <w:szCs w:val="21"/>
          <w:lang w:val="en-US"/>
        </w:rPr>
        <w:t>ru</w:t>
      </w:r>
      <w:proofErr w:type="spellEnd"/>
      <w:r>
        <w:rPr>
          <w:rFonts w:ascii="Arial" w:hAnsi="Arial" w:cs="Arial"/>
          <w:b/>
          <w:bCs/>
          <w:sz w:val="21"/>
          <w:szCs w:val="21"/>
        </w:rPr>
        <w:t>)</w:t>
      </w:r>
    </w:p>
    <w:p w:rsidR="00514725" w:rsidRPr="006876D0" w:rsidRDefault="00514725" w:rsidP="00514725">
      <w:pPr>
        <w:jc w:val="both"/>
      </w:pPr>
      <w:r w:rsidRPr="006876D0">
        <w:rPr>
          <w:bCs/>
          <w:u w:val="single"/>
        </w:rPr>
        <w:t>Оформление</w:t>
      </w:r>
      <w:r w:rsidRPr="006876D0">
        <w:rPr>
          <w:bCs/>
        </w:rPr>
        <w:t xml:space="preserve">. </w:t>
      </w:r>
      <w:r w:rsidRPr="006876D0">
        <w:t>Рисунки могут быть выполнены любыми художественными способами, приёмами, средс</w:t>
      </w:r>
      <w:r w:rsidRPr="006876D0">
        <w:t>т</w:t>
      </w:r>
      <w:r w:rsidRPr="006876D0">
        <w:t>вами в цветном или черно-белом исполнении.</w:t>
      </w:r>
    </w:p>
    <w:p w:rsidR="00514725" w:rsidRDefault="00514725" w:rsidP="00514725">
      <w:pPr>
        <w:jc w:val="both"/>
        <w:rPr>
          <w:sz w:val="28"/>
          <w:szCs w:val="28"/>
        </w:rPr>
      </w:pPr>
      <w:r w:rsidRPr="004727C7">
        <w:rPr>
          <w:b/>
          <w:sz w:val="28"/>
          <w:szCs w:val="28"/>
        </w:rPr>
        <w:t>9-11-е класс</w:t>
      </w:r>
      <w:proofErr w:type="gramStart"/>
      <w:r w:rsidRPr="004727C7">
        <w:rPr>
          <w:b/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презентация на тему:</w:t>
      </w:r>
    </w:p>
    <w:p w:rsidR="00514725" w:rsidRDefault="00514725" w:rsidP="0051472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«Что такое психическое здоровье»</w:t>
      </w:r>
    </w:p>
    <w:p w:rsidR="00514725" w:rsidRDefault="00514725" w:rsidP="005147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727C7">
        <w:rPr>
          <w:sz w:val="28"/>
          <w:szCs w:val="28"/>
        </w:rPr>
        <w:t xml:space="preserve"> «Наш школьный психолог»», «Наш социальный педагог»</w:t>
      </w:r>
    </w:p>
    <w:p w:rsidR="00514725" w:rsidRDefault="00514725" w:rsidP="005147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«Важно понять!</w:t>
      </w:r>
      <w:r w:rsidRPr="004727C7">
        <w:rPr>
          <w:sz w:val="28"/>
          <w:szCs w:val="28"/>
        </w:rPr>
        <w:t>»</w:t>
      </w:r>
    </w:p>
    <w:p w:rsidR="00514725" w:rsidRDefault="00514725" w:rsidP="005147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«Психическое здоровье в наших руках»</w:t>
      </w:r>
    </w:p>
    <w:p w:rsidR="00514725" w:rsidRDefault="00514725" w:rsidP="005147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«Наша поддержка очень важна»</w:t>
      </w:r>
    </w:p>
    <w:p w:rsidR="00514725" w:rsidRDefault="00514725" w:rsidP="005147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«Не будь бессердечным»</w:t>
      </w:r>
    </w:p>
    <w:p w:rsidR="00514725" w:rsidRDefault="00514725" w:rsidP="005147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«Призвание - быть нужным»</w:t>
      </w:r>
    </w:p>
    <w:p w:rsidR="00514725" w:rsidRDefault="00514725" w:rsidP="00514725">
      <w:pPr>
        <w:jc w:val="center"/>
        <w:rPr>
          <w:b/>
          <w:i/>
          <w:sz w:val="20"/>
          <w:szCs w:val="20"/>
        </w:rPr>
      </w:pPr>
      <w:r w:rsidRPr="006876D0">
        <w:rPr>
          <w:b/>
          <w:sz w:val="28"/>
          <w:szCs w:val="28"/>
        </w:rPr>
        <w:t xml:space="preserve">5-11-е классы </w:t>
      </w:r>
      <w:r w:rsidRPr="006876D0">
        <w:rPr>
          <w:b/>
          <w:i/>
          <w:sz w:val="28"/>
          <w:szCs w:val="28"/>
        </w:rPr>
        <w:t>Игра «</w:t>
      </w:r>
      <w:proofErr w:type="spellStart"/>
      <w:r>
        <w:rPr>
          <w:b/>
          <w:i/>
          <w:sz w:val="28"/>
          <w:szCs w:val="28"/>
        </w:rPr>
        <w:t>Смайл</w:t>
      </w:r>
      <w:proofErr w:type="spellEnd"/>
      <w:r w:rsidRPr="006876D0">
        <w:rPr>
          <w:b/>
          <w:i/>
          <w:sz w:val="28"/>
          <w:szCs w:val="28"/>
        </w:rPr>
        <w:t xml:space="preserve"> дня</w:t>
      </w:r>
      <w:r w:rsidRPr="006876D0">
        <w:rPr>
          <w:b/>
          <w:i/>
          <w:sz w:val="20"/>
          <w:szCs w:val="20"/>
        </w:rPr>
        <w:t>»</w:t>
      </w:r>
    </w:p>
    <w:p w:rsidR="00514725" w:rsidRPr="006876D0" w:rsidRDefault="00514725" w:rsidP="00514725">
      <w:pPr>
        <w:jc w:val="center"/>
        <w:rPr>
          <w:sz w:val="20"/>
          <w:szCs w:val="20"/>
        </w:rPr>
      </w:pPr>
      <w:r w:rsidRPr="006876D0">
        <w:rPr>
          <w:b/>
          <w:i/>
          <w:sz w:val="20"/>
          <w:szCs w:val="20"/>
        </w:rPr>
        <w:t xml:space="preserve"> </w:t>
      </w:r>
      <w:r w:rsidRPr="006876D0">
        <w:rPr>
          <w:sz w:val="20"/>
          <w:szCs w:val="20"/>
        </w:rPr>
        <w:t>(</w:t>
      </w:r>
      <w:r>
        <w:rPr>
          <w:sz w:val="20"/>
          <w:szCs w:val="20"/>
        </w:rPr>
        <w:t xml:space="preserve">педагог организатор с активом школы делают заготовки, в виде квадрата 2х2,со </w:t>
      </w:r>
      <w:proofErr w:type="spellStart"/>
      <w:r>
        <w:rPr>
          <w:sz w:val="20"/>
          <w:szCs w:val="20"/>
        </w:rPr>
        <w:t>смайлом</w:t>
      </w:r>
      <w:proofErr w:type="spellEnd"/>
      <w:r>
        <w:rPr>
          <w:sz w:val="20"/>
          <w:szCs w:val="20"/>
        </w:rPr>
        <w:t xml:space="preserve"> улыбка, грусть, равнодушие</w:t>
      </w:r>
      <w:r w:rsidRPr="006876D0">
        <w:rPr>
          <w:sz w:val="20"/>
          <w:szCs w:val="20"/>
        </w:rPr>
        <w:t>)</w:t>
      </w:r>
    </w:p>
    <w:p w:rsidR="00514725" w:rsidRPr="00552800" w:rsidRDefault="00514725" w:rsidP="00514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всей школе 11 октября будет проводиться психологическая игра «Цвет дня</w:t>
      </w:r>
      <w:r w:rsidRPr="0055280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52800">
        <w:rPr>
          <w:sz w:val="28"/>
          <w:szCs w:val="28"/>
        </w:rPr>
        <w:t>с целью</w:t>
      </w:r>
      <w:r>
        <w:rPr>
          <w:sz w:val="28"/>
          <w:szCs w:val="28"/>
        </w:rPr>
        <w:t xml:space="preserve"> </w:t>
      </w:r>
      <w:r w:rsidRPr="00552800">
        <w:rPr>
          <w:sz w:val="28"/>
          <w:szCs w:val="28"/>
        </w:rPr>
        <w:t>исследова</w:t>
      </w:r>
      <w:r>
        <w:rPr>
          <w:sz w:val="28"/>
          <w:szCs w:val="28"/>
        </w:rPr>
        <w:t>ния эмоционального состояния</w:t>
      </w:r>
      <w:r w:rsidRPr="00552800">
        <w:rPr>
          <w:sz w:val="28"/>
          <w:szCs w:val="28"/>
        </w:rPr>
        <w:t xml:space="preserve"> учащихся 5-11классов до и после пребывания в школе.</w:t>
      </w:r>
    </w:p>
    <w:p w:rsidR="00514725" w:rsidRPr="00552800" w:rsidRDefault="00514725" w:rsidP="00514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Ученикам</w:t>
      </w:r>
      <w:r w:rsidRPr="00552800">
        <w:rPr>
          <w:sz w:val="28"/>
          <w:szCs w:val="28"/>
        </w:rPr>
        <w:t xml:space="preserve"> в этот день</w:t>
      </w:r>
      <w:r>
        <w:rPr>
          <w:sz w:val="28"/>
          <w:szCs w:val="28"/>
        </w:rPr>
        <w:t xml:space="preserve"> будет</w:t>
      </w:r>
      <w:r w:rsidRPr="00552800">
        <w:rPr>
          <w:sz w:val="28"/>
          <w:szCs w:val="28"/>
        </w:rPr>
        <w:t xml:space="preserve"> предложено определить свое настроение в цвете по приходу в школу и перед уходом. Для этого использовались </w:t>
      </w:r>
      <w:r>
        <w:rPr>
          <w:sz w:val="28"/>
          <w:szCs w:val="28"/>
        </w:rPr>
        <w:t xml:space="preserve">квадратики со </w:t>
      </w:r>
      <w:proofErr w:type="spellStart"/>
      <w:r>
        <w:rPr>
          <w:sz w:val="28"/>
          <w:szCs w:val="28"/>
        </w:rPr>
        <w:t>смайлами</w:t>
      </w:r>
      <w:proofErr w:type="spellEnd"/>
      <w:r>
        <w:rPr>
          <w:sz w:val="28"/>
          <w:szCs w:val="28"/>
        </w:rPr>
        <w:t xml:space="preserve"> </w:t>
      </w:r>
      <w:r w:rsidRPr="00552800">
        <w:rPr>
          <w:sz w:val="28"/>
          <w:szCs w:val="28"/>
        </w:rPr>
        <w:t>и контейнеры для их сбора.</w:t>
      </w:r>
    </w:p>
    <w:p w:rsidR="00514725" w:rsidRPr="00552800" w:rsidRDefault="00514725" w:rsidP="0051472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учителей  в учительской можно повесить импровизированную «Стену плача» или «Стену релаксации» (Ватман большого размера). Учителя пишут и рисуют то, что захотят.</w:t>
      </w:r>
    </w:p>
    <w:p w:rsidR="00514725" w:rsidRPr="00552800" w:rsidRDefault="00514725" w:rsidP="0051472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14725" w:rsidRPr="00552800" w:rsidRDefault="00514725" w:rsidP="0051472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14725" w:rsidRPr="00552800" w:rsidRDefault="00514725" w:rsidP="0051472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552800">
        <w:rPr>
          <w:sz w:val="28"/>
          <w:szCs w:val="28"/>
        </w:rPr>
        <w:t xml:space="preserve"> </w:t>
      </w:r>
    </w:p>
    <w:p w:rsidR="00514725" w:rsidRPr="00552800" w:rsidRDefault="00514725" w:rsidP="0051472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14725" w:rsidRDefault="00514725" w:rsidP="00514725"/>
    <w:p w:rsidR="00CC4886" w:rsidRDefault="00CC4886"/>
    <w:sectPr w:rsidR="00CC4886" w:rsidSect="00CC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7A08"/>
    <w:multiLevelType w:val="hybridMultilevel"/>
    <w:tmpl w:val="96AE0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E02A5"/>
    <w:multiLevelType w:val="hybridMultilevel"/>
    <w:tmpl w:val="D662E6C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0B95E7E"/>
    <w:multiLevelType w:val="hybridMultilevel"/>
    <w:tmpl w:val="959AC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71F45"/>
    <w:multiLevelType w:val="hybridMultilevel"/>
    <w:tmpl w:val="155CA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25"/>
    <w:rsid w:val="00514725"/>
    <w:rsid w:val="00CC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2011-10-29T09:32:00Z</dcterms:created>
  <dcterms:modified xsi:type="dcterms:W3CDTF">2011-10-29T09:32:00Z</dcterms:modified>
</cp:coreProperties>
</file>