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80" w:rsidRDefault="00FC0E80" w:rsidP="00FC0E80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C0E80" w:rsidRDefault="00FC0E80" w:rsidP="00FC0E80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C0E80" w:rsidRPr="00FC0E80" w:rsidRDefault="00FC0E80" w:rsidP="00FC0E80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0E80">
        <w:rPr>
          <w:rFonts w:ascii="Times New Roman" w:hAnsi="Times New Roman" w:cs="Times New Roman"/>
          <w:sz w:val="28"/>
          <w:szCs w:val="28"/>
        </w:rPr>
        <w:t>Интересные факты, связанные с Георгиевской лентой</w:t>
      </w:r>
    </w:p>
    <w:p w:rsidR="00FC0E80" w:rsidRPr="00FC0E80" w:rsidRDefault="00FC0E80" w:rsidP="00FC0E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E80" w:rsidRPr="00FC0E80" w:rsidRDefault="00FC0E80" w:rsidP="00FC0E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E80">
        <w:rPr>
          <w:rFonts w:ascii="Times New Roman" w:hAnsi="Times New Roman" w:cs="Times New Roman"/>
          <w:sz w:val="28"/>
          <w:szCs w:val="28"/>
        </w:rPr>
        <w:t xml:space="preserve">За четыре года проведения акции было распространено более 45 миллионов ленточек по всему миру. </w:t>
      </w:r>
    </w:p>
    <w:p w:rsidR="00FC0E80" w:rsidRPr="00FC0E80" w:rsidRDefault="00FC0E80" w:rsidP="00FC0E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E80">
        <w:rPr>
          <w:rFonts w:ascii="Times New Roman" w:hAnsi="Times New Roman" w:cs="Times New Roman"/>
          <w:sz w:val="28"/>
          <w:szCs w:val="28"/>
        </w:rPr>
        <w:t xml:space="preserve"> В 2008 году в акции приняли участие почти все регионы России. </w:t>
      </w:r>
    </w:p>
    <w:p w:rsidR="00FC0E80" w:rsidRPr="00FC0E80" w:rsidRDefault="00FC0E80" w:rsidP="00FC0E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E80">
        <w:rPr>
          <w:rFonts w:ascii="Times New Roman" w:hAnsi="Times New Roman" w:cs="Times New Roman"/>
          <w:sz w:val="28"/>
          <w:szCs w:val="28"/>
        </w:rPr>
        <w:t>В Карачаево-Черкесии в 2008 году раздали около полутора миллиона георгие</w:t>
      </w:r>
      <w:r w:rsidRPr="00FC0E80">
        <w:rPr>
          <w:rFonts w:ascii="Times New Roman" w:hAnsi="Times New Roman" w:cs="Times New Roman"/>
          <w:sz w:val="28"/>
          <w:szCs w:val="28"/>
        </w:rPr>
        <w:t>в</w:t>
      </w:r>
      <w:r w:rsidRPr="00FC0E80">
        <w:rPr>
          <w:rFonts w:ascii="Times New Roman" w:hAnsi="Times New Roman" w:cs="Times New Roman"/>
          <w:sz w:val="28"/>
          <w:szCs w:val="28"/>
        </w:rPr>
        <w:t xml:space="preserve">ских лент. </w:t>
      </w:r>
    </w:p>
    <w:p w:rsidR="00FC0E80" w:rsidRPr="00FC0E80" w:rsidRDefault="00FC0E80" w:rsidP="00FC0E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E80">
        <w:rPr>
          <w:rFonts w:ascii="Times New Roman" w:hAnsi="Times New Roman" w:cs="Times New Roman"/>
          <w:sz w:val="28"/>
          <w:szCs w:val="28"/>
        </w:rPr>
        <w:t xml:space="preserve">В Северной Осетии распространили 20 тысяч лент. </w:t>
      </w:r>
    </w:p>
    <w:p w:rsidR="00FC0E80" w:rsidRPr="00FC0E80" w:rsidRDefault="00FC0E80" w:rsidP="00FC0E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E80">
        <w:rPr>
          <w:rFonts w:ascii="Times New Roman" w:hAnsi="Times New Roman" w:cs="Times New Roman"/>
          <w:sz w:val="28"/>
          <w:szCs w:val="28"/>
        </w:rPr>
        <w:t>В Коми было роздано рекордное для республики количество георгиевских ле</w:t>
      </w:r>
      <w:r w:rsidRPr="00FC0E80">
        <w:rPr>
          <w:rFonts w:ascii="Times New Roman" w:hAnsi="Times New Roman" w:cs="Times New Roman"/>
          <w:sz w:val="28"/>
          <w:szCs w:val="28"/>
        </w:rPr>
        <w:t>н</w:t>
      </w:r>
      <w:r w:rsidRPr="00FC0E80">
        <w:rPr>
          <w:rFonts w:ascii="Times New Roman" w:hAnsi="Times New Roman" w:cs="Times New Roman"/>
          <w:sz w:val="28"/>
          <w:szCs w:val="28"/>
        </w:rPr>
        <w:t xml:space="preserve">точек – свыше 400 тысяч. </w:t>
      </w:r>
    </w:p>
    <w:p w:rsidR="00FC0E80" w:rsidRPr="00FC0E80" w:rsidRDefault="00FC0E80" w:rsidP="00FC0E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E80">
        <w:rPr>
          <w:rFonts w:ascii="Times New Roman" w:hAnsi="Times New Roman" w:cs="Times New Roman"/>
          <w:sz w:val="28"/>
          <w:szCs w:val="28"/>
        </w:rPr>
        <w:t xml:space="preserve">Более 1,8 миллиона георгиевских ленточек изготовили и распространили в Санкт-Петербурге. </w:t>
      </w:r>
    </w:p>
    <w:p w:rsidR="00FC0E80" w:rsidRPr="00FC0E80" w:rsidRDefault="00FC0E80" w:rsidP="00FC0E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E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FC0E80">
        <w:rPr>
          <w:rFonts w:ascii="Times New Roman" w:hAnsi="Times New Roman" w:cs="Times New Roman"/>
          <w:sz w:val="28"/>
          <w:szCs w:val="28"/>
        </w:rPr>
        <w:t xml:space="preserve"> году по воздуху - на вертолетах - георгиевские ленточки были доставлены в самые отдаленные районы Камчатки: </w:t>
      </w:r>
      <w:proofErr w:type="spellStart"/>
      <w:r w:rsidRPr="00FC0E80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FC0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E80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FC0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E80">
        <w:rPr>
          <w:rFonts w:ascii="Times New Roman" w:hAnsi="Times New Roman" w:cs="Times New Roman"/>
          <w:sz w:val="28"/>
          <w:szCs w:val="28"/>
        </w:rPr>
        <w:t>Т</w:t>
      </w:r>
      <w:r w:rsidRPr="00FC0E80">
        <w:rPr>
          <w:rFonts w:ascii="Times New Roman" w:hAnsi="Times New Roman" w:cs="Times New Roman"/>
          <w:sz w:val="28"/>
          <w:szCs w:val="28"/>
        </w:rPr>
        <w:t>и</w:t>
      </w:r>
      <w:r w:rsidRPr="00FC0E80">
        <w:rPr>
          <w:rFonts w:ascii="Times New Roman" w:hAnsi="Times New Roman" w:cs="Times New Roman"/>
          <w:sz w:val="28"/>
          <w:szCs w:val="28"/>
        </w:rPr>
        <w:t>гильский</w:t>
      </w:r>
      <w:proofErr w:type="spellEnd"/>
      <w:r w:rsidRPr="00FC0E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0E80">
        <w:rPr>
          <w:rFonts w:ascii="Times New Roman" w:hAnsi="Times New Roman" w:cs="Times New Roman"/>
          <w:sz w:val="28"/>
          <w:szCs w:val="28"/>
        </w:rPr>
        <w:t>Алеутский</w:t>
      </w:r>
      <w:proofErr w:type="gramEnd"/>
      <w:r w:rsidRPr="00FC0E80">
        <w:rPr>
          <w:rFonts w:ascii="Times New Roman" w:hAnsi="Times New Roman" w:cs="Times New Roman"/>
          <w:sz w:val="28"/>
          <w:szCs w:val="28"/>
        </w:rPr>
        <w:t xml:space="preserve"> и в другие, где были розданы представителям молоде</w:t>
      </w:r>
      <w:r w:rsidRPr="00FC0E80">
        <w:rPr>
          <w:rFonts w:ascii="Times New Roman" w:hAnsi="Times New Roman" w:cs="Times New Roman"/>
          <w:sz w:val="28"/>
          <w:szCs w:val="28"/>
        </w:rPr>
        <w:t>ж</w:t>
      </w:r>
      <w:r w:rsidRPr="00FC0E80">
        <w:rPr>
          <w:rFonts w:ascii="Times New Roman" w:hAnsi="Times New Roman" w:cs="Times New Roman"/>
          <w:sz w:val="28"/>
          <w:szCs w:val="28"/>
        </w:rPr>
        <w:t xml:space="preserve">ных общественных организаций, школьникам и ветеранам. </w:t>
      </w:r>
    </w:p>
    <w:p w:rsidR="00FC0E80" w:rsidRPr="00FC0E80" w:rsidRDefault="00FC0E80" w:rsidP="00FC0E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E80">
        <w:rPr>
          <w:rFonts w:ascii="Times New Roman" w:hAnsi="Times New Roman" w:cs="Times New Roman"/>
          <w:sz w:val="28"/>
          <w:szCs w:val="28"/>
        </w:rPr>
        <w:t>В числе стран ближнего и дальнего зарубежья, ставших наиболее активными участниками, - Греция, где было распространено более 20 тысяч ленточек, У</w:t>
      </w:r>
      <w:r w:rsidRPr="00FC0E80">
        <w:rPr>
          <w:rFonts w:ascii="Times New Roman" w:hAnsi="Times New Roman" w:cs="Times New Roman"/>
          <w:sz w:val="28"/>
          <w:szCs w:val="28"/>
        </w:rPr>
        <w:t>к</w:t>
      </w:r>
      <w:r w:rsidRPr="00FC0E80">
        <w:rPr>
          <w:rFonts w:ascii="Times New Roman" w:hAnsi="Times New Roman" w:cs="Times New Roman"/>
          <w:sz w:val="28"/>
          <w:szCs w:val="28"/>
        </w:rPr>
        <w:t>раина, Узбекистан, Эстония, Латвия, Франция, Италия, Германия, Бельгия, Молдавия (Приднестровье), Исландия, Великобритания, США, Китай, Вьетнам, Афганистан, Мексика.</w:t>
      </w:r>
      <w:proofErr w:type="gramEnd"/>
      <w:r w:rsidRPr="00FC0E80">
        <w:rPr>
          <w:rFonts w:ascii="Times New Roman" w:hAnsi="Times New Roman" w:cs="Times New Roman"/>
          <w:sz w:val="28"/>
          <w:szCs w:val="28"/>
        </w:rPr>
        <w:t xml:space="preserve"> Георгиевские ленточки в 2008 году распространялись в более чем 30 странах мира. </w:t>
      </w:r>
    </w:p>
    <w:p w:rsidR="00FC0E80" w:rsidRPr="00FC0E80" w:rsidRDefault="00FC0E80" w:rsidP="00FC0E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E80">
        <w:rPr>
          <w:rFonts w:ascii="Times New Roman" w:hAnsi="Times New Roman" w:cs="Times New Roman"/>
          <w:sz w:val="28"/>
          <w:szCs w:val="28"/>
        </w:rPr>
        <w:t xml:space="preserve">В 2008 году впервые был проведен фестиваль военного кино "Георгиевская ленточка", он состоялся в Москве. </w:t>
      </w:r>
    </w:p>
    <w:p w:rsidR="00FC0E80" w:rsidRDefault="00FC0E80" w:rsidP="00116EC1">
      <w:pPr>
        <w:tabs>
          <w:tab w:val="left" w:pos="993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C0E80">
        <w:rPr>
          <w:rFonts w:ascii="Times New Roman" w:hAnsi="Times New Roman" w:cs="Times New Roman"/>
          <w:sz w:val="28"/>
          <w:szCs w:val="28"/>
        </w:rPr>
        <w:t>В феврале 2008 года прошла фотовыставка, посвященная истории самой массовой в истории современной России патри</w:t>
      </w:r>
      <w:r w:rsidRPr="00FC0E80">
        <w:rPr>
          <w:rFonts w:ascii="Times New Roman" w:hAnsi="Times New Roman" w:cs="Times New Roman"/>
          <w:sz w:val="28"/>
          <w:szCs w:val="28"/>
        </w:rPr>
        <w:t>о</w:t>
      </w:r>
      <w:r w:rsidRPr="00FC0E80">
        <w:rPr>
          <w:rFonts w:ascii="Times New Roman" w:hAnsi="Times New Roman" w:cs="Times New Roman"/>
          <w:sz w:val="28"/>
          <w:szCs w:val="28"/>
        </w:rPr>
        <w:t>тической народной акции.</w:t>
      </w:r>
    </w:p>
    <w:p w:rsidR="00000000" w:rsidRDefault="00116E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E80"/>
    <w:rsid w:val="00116EC1"/>
    <w:rsid w:val="00FC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2013-04-26T06:48:00Z</dcterms:created>
  <dcterms:modified xsi:type="dcterms:W3CDTF">2013-04-26T06:50:00Z</dcterms:modified>
</cp:coreProperties>
</file>