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17" w:rsidRPr="00D61B17" w:rsidRDefault="00D61B17" w:rsidP="00D61B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61B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Игра "Колесо истории" 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Цель игры: </w:t>
      </w:r>
      <w:r w:rsidRPr="00D61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обобщить знания учащихся по истории математики, повысить уровень их общей математической культуры, усилить творческую активность ребят. 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Добрый день, дамы и господа! Я рад приветствовать вас на игре “Колесо истории”. Разрешите представить вам участников сегодняшней игры 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В игре участвуют 3 человека, по одному представителю от классов, каждый игрок выбирает цвет участника: желтый, зеленый, красный.</w:t>
      </w:r>
      <w:proofErr w:type="gramEnd"/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Болельщики принимают участие в игре и находятся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непосредственно за спинами своих представителей)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Сегодня мы с вами вспомним некоторые этапы истории развития математики, имена ученых-математиков, их вклад в науку. А поскольку передвигаться мы будем не по дорогам, а во времени, поэтому предлагаю расстояния мерить не верстами, а </w:t>
      </w: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“открытиями”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>. Наука развивается только тогда, когда что-то открывают новое. Да и вы сегодня, уважаемые зрители, уверен, многое для себя откроете заново.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Итак, за каждый верный ответ участник получает 100 “открытий”. Победителю нужно набрать 1000 “открытий”. А переносить нас во времени будут эти волшебные воздушные шары.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(Каждому участнику вручается по одному воздушному шарику зеленого, красного, желтого цветов)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Тур 1.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Итак, давайте попробуем полетать на воздушном шаре!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Участники с шариками в руках под музыку бодро и весело ходят по кругу, состоящему из красных, желтых, зеленых секторов. Музыка неожиданно заканчивается, участники останавливаются. Совпадение цвета воздушного шарика с цветом сектора, на котором стоит участник, премируется 100 “открытиями”.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Тур 2. 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>Звучит фонограмма “Звуки джунглей”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На сцене сидит папуас и загибает поочередно пальцы одной руки, при этом издает один и тот же звук: “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>Загнув все пять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пальцев, он громко произносит: “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Убон-бе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>” и показывает раскрытую ладонь. То же самое, повторив с другой рукой, раскрывает обе ладони – “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убон-али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>”. Затем переходит к ноге – “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самба-бе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”, две ноги – “ самба – али” 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В это время к нему выбегает другой папуас. Первый бросается к нему, считает пальцы на его ногах с криками “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>” Второй, пугаясь, убегает. Первый пытается его догнать.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Надеюсь, всем давно уже стало ясно, что таким вот образом люди знакомились с натуральными числами. Мы не будем сегодня вспоминать историю всех рациональных чисел, а вот откуда пришли к нам десятичные дроби, очень хотелось бы узнать.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 ответов: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Древний Рим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Древний Вавилон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Древний Китай *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Участникам дается время на обдумывание.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После того как все участники ответили на предлагаемый вопрос, зачитывается правильный ответ. Всем, кто ответил правильно, добавляется еще 100 “открытий”.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  <w:u w:val="single"/>
        </w:rPr>
        <w:t>Правильный ответ: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“Первые упоминания о десятичных дробях встречаются в трудах китайского математика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Лю-Хуэйя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Целые части он называл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, десятые –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цунями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>, сотые – долями, тысячные – порядковыми, десятитысячные – шерстинками, стотысячные – тончайшими, миллионные – паутинками”</w:t>
      </w:r>
      <w:proofErr w:type="gramEnd"/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Тур 3. 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>На сцене девушки танцуют сиртаки. Под звуки музыки выходит грек в яркой мантии.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>Приветствуем тебя, о таинственный человек!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Как жаль, что мы мало знаем о тебе. Не хочешь ли ты сам рассказать о своем учении?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Грек: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Основы моего учения – числовые соотношения. Число – это закон, царящий над богами и смертными. Вы слышите звуки музыки? Музыкальные интервалы подчинены отношениям чисел 1, 2, 3, 4. Если длину струны или длину флейты уменьшить вдвое, то тон повысится на одну октаву.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Числовая гармония проявляется во всем. В моей школе было установлено три случая покрытия плоскости правильными многоугольниками. А именно: вокруг одной точки плоскости можно плотно уложить 3 правильных шестиугольника, 4 квадрата, 6 правильных треугольников. Вот и опять мы встречаем числа 3, 4,6.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Я утверждаю: числа правят миром! На числах основана гармония Вселенной!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(Под звуки сиртаки все уходят)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>- Назовите имя этого человека.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 ответов: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Архимед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Пифагор*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Платон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  <w:u w:val="single"/>
        </w:rPr>
        <w:t>Правильный ответ: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“Речь шла о философско-математической школе, основанной в Кротоне (греческой колонии на юге Италии) замечательным математиком 6 века </w:t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н.э. Пифагором”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Ведущий: - От себя могу добавить слова Пифагора актуальные и сегодня: “Горе тому городу, где царствует хаос, где все решает толпа, где нет почтения древнему строю”……. 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Тур 4. Ведущий: 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>Но давайте еще на некоторое время задержимся в Греции, эта земля дала миру много великих людей.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вспомним уроженца греческого торгового города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Милета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>, основателя античной школы, купца, торгующего оливковым маслом, Фалеса. Я коротко напомню его научные достижения: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— специалист по военной технике;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br/>
        <w:t>— занимался сооружением храмов, где и доказал, что вписанный в полуокружность угол будет всегда прямым;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br/>
        <w:t>— изучал астрономию: первый указал значимость для путешественников постоянства Полярной звезды, предсказал солнечное затмение, которое и произошло в 585 году до н.э.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>—п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>ервый заявил о том, что небесные тела являются не божественными созданиями, а естественными телами природы.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Он заявил, что все тела, всё в мире состоит из одного и того же первичного вещества. Скажите, пожалуйста, из какого вещества, по мнению Фалеса, состоит все на Земле?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 ответов: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Из воздуха</w:t>
      </w:r>
      <w:proofErr w:type="gramStart"/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</w:t>
      </w:r>
      <w:proofErr w:type="gramEnd"/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з атомов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Из воды *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  <w:u w:val="single"/>
        </w:rPr>
        <w:t>Правильный ответ: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“Фалес считал, что вода – изначальный элемент, её осадок – земля, её пары – воздух и огонь”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Тур 5. Ведущий: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Было бы неверно думать, что все новое и неизведанное сосредоточено в Греции, Египте, Риме. Большой вклад в развитие математики внесли и страны Востока, страны Азии.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На сцене в окружении девушек с опахалом и книгами сидит шах, играет в шахматы. Звучит восточная музыка.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Шах: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Шахматы – великая игра! Я достаточно богат, но так и не смог вознаградить ее изобретателя. А попросил-то он, на первый взгляд, самую малость: на первую клетку шахматной доски положить одно пшеничное зерно, на вторую – два, на третью – четыре и так за каждую новую клетку вдвое больше зерен, чем </w:t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предшествующую. Но не смог, не смог я собрать столько зерна! Позор на мою голову!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Девушка 1: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Успокойся, шах! Ну что ты все о математике! Послушай, о </w:t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>великий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>, какие очаровывающие стихи: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Чтоб умно жизнь прожить, знать надобно немало.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br/>
        <w:t>Два правила запомни для начала: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br/>
        <w:t>“Ты лучше голодай, чем, что попало есть,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br/>
        <w:t>и лучше будь один, чем вместе с кем попало”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Девушка 2: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Или вот ещё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В день завтрашний нельзя сегодня заглянуть,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br/>
        <w:t>Одна лишь мысль о нем стесняет мукой грудь.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br/>
        <w:t>Кто знает, много ль дней тебе прожить осталось?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br/>
        <w:t>Не трать их попусту, благоразумен будь!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Шах: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Как будто про меня написано! Кто автор?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Девушки (хором):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Не знаем, Омар Хайям какой-то!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Шах: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Срочно привести ко мне во дворец Омара Хайяма. Выяснить хочу, чем он занимается?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Омар Хайям, как и многие ученые того времени, имел разносторонние интересы: поэзия, философия, астрономия. А какое важное открытие он сделал в математике?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 ответов: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Отрицательные числа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Возведение двучлена (а + в) в степень </w:t>
      </w:r>
      <w:proofErr w:type="spellStart"/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*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Прямоугольная система координат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  <w:u w:val="single"/>
        </w:rPr>
        <w:t>Правильный ответ: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“ Омар Хайям сыграл большую роль в создании и развитии алгебры. Он открыл формулу возведения двучлена (а + в) в степень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>, а, по сути, стал основоположником теории сокращенного умножения”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Тур 6.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Участники игры под музыку “перемещаются” на воздушных шарах во времени и пространстве. Совпадение цвета сектора и шара премируется 100 “открытиями”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Тур 7. Ведущий: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Франция. Ночь. Церковь. На ступенях лежит младенец.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Его мать решила таким образом избавиться от незаконнорожденного ребенка через несколько часов после его рождения. И никто еще тогда не знал, что этот слабый найденыш оставит огромный след в истории развития математики. Назовите фамилию этого мальчика.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 ответов: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Д Аламбер*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Декарт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Виет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  <w:u w:val="single"/>
        </w:rPr>
        <w:t>Правильный ответ: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“Комиссар полиции, нашедший полумертвого ребенка, не сдал его в приют, а нашел для него кормилицу в ближайшей деревне. Так была спасена жизнь будущего великого ученого, сделавшего многое в теории интегральных исчислений, в физике твердых тел, создавшего математическую энциклопедию. Имя этого французского ученого Жан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Лерон</w:t>
      </w:r>
      <w:proofErr w:type="spellEnd"/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Аламбер”.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Тур 8. 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>ИГРА СО ЗРИТЕЛЯМИ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Фонограмма французской мелодии.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На сцену выходят молодой человек и девушка в костюмах Франции XVIII века.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Девушка: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Мишель, я обижена на вас!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Юноша: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Чем я мог обидеть такую очаровательную мадемуазель?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Девушка: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Вы назначили мне встречу, а сами на нее опоздали.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Юноша: </w:t>
      </w:r>
      <w:proofErr w:type="gramStart"/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рошу прощения, маркиза! Но причина тому была! Охота на кабана настолько увлекает меня, что я забываю обо всем! Мы скакали на лошадях, собаки бежали впереди и вот на расстоянии </w:t>
      </w: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туаза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выскакивает кабан и мчится прямо на меня!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Девушка: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А вы?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Юноша: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Я выхватил пистоль, прицелился, выстрелил и</w:t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…..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>промахнулся!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Девушка: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Промахнулся?! С расстояния туаза?! Какой кошмар! Держите меня!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Девушка падает в обморок. Юноша уносит её со сцены.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Было бы несправедливо, если бы мы сегодня не вспомнили о старинных единицах измерения, хотя бы, как вы поняли, во Франции.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Скажите, пожалуйста, уважаемые болельщики, какой длине (в метрах) во Франции соответствовал термин </w:t>
      </w: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“туаз”?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 ответов называют сами зрители. Самый близкий вариант к правильному ответу приносит участнику 100 “открытий”.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Правильный ответ: 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“Во Франции туазом называлась единица длины равная 195 метрам” 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Определяется победитель, набравший большее количество “открытий” (к данному этапу у победителя должно быть 800 “открытий”)</w:t>
      </w:r>
    </w:p>
    <w:p w:rsidR="00D61B17" w:rsidRPr="00D61B17" w:rsidRDefault="00D61B17" w:rsidP="00D6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color w:val="008000"/>
          <w:sz w:val="24"/>
          <w:szCs w:val="24"/>
        </w:rPr>
        <w:t>ИГРА С ПОБЕДИТЕЛЕМ</w:t>
      </w:r>
    </w:p>
    <w:p w:rsidR="00D61B17" w:rsidRPr="00D61B17" w:rsidRDefault="00D61B17" w:rsidP="00D6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(до 1000 “открытий необходимо набрать еще 200)</w:t>
      </w:r>
    </w:p>
    <w:p w:rsidR="00D61B17" w:rsidRPr="00D61B17" w:rsidRDefault="00D61B17" w:rsidP="00D6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Победитель стоит в центре цветного круга. По кругу расставлены портреты русских математиков: П.Л. Чебышева, М.В. Ломоносова, Н.И. Лобачевского.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Великий поэт А.С. Пушкин сказал об одном из них буквально следующее: “ Соединяя необыкновенную силу воли с необыкновенной силой понятия, он обнял все отрасли просвещения. Жажда науки </w:t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была сильнейшей </w:t>
      </w:r>
      <w:proofErr w:type="spellStart"/>
      <w:r w:rsidRPr="00D61B17">
        <w:rPr>
          <w:rFonts w:ascii="Times New Roman" w:eastAsia="Times New Roman" w:hAnsi="Times New Roman" w:cs="Times New Roman"/>
          <w:sz w:val="24"/>
          <w:szCs w:val="24"/>
        </w:rPr>
        <w:t>страстию</w:t>
      </w:r>
      <w:proofErr w:type="spell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сей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души, исполненной страстей. Он был великий человек….. он один является самобытным сподвижником просвещения. Он создал первый университет. Он, лучше сказать, сам был первым нашим университетом”. Сделайте, один только шаг в сторону того портрета, о ком, вы считаете, мог так сказать А.С. Пушкин.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До 1000 “открытий” можно добраться, ответив еще на три очень коротких вопроса: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Вопрос стоимостью 50 “открытий”: - Как в древней Руси назывался “миллион”?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 ответов: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Темень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Толпа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Тьма*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Вопрос стоимостью 50 “открытий”: - Господин купил в лавке шляпу за 30 рублей, получив сдачу 70 рублей со 100-рублевой купюры (хозяину пришлось разменять 100-рублевку в соседней лавке). Позже выяснилось, что 100-рублевка оказалась фальшивой! Пришлось вернуть </w:t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>настоящие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100 рублей соседу – продавцу. Сколько рублей потерял в этот день торговец шляпами?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 ответов: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100 рублей*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70 рублей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200 рублей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  <w:u w:val="single"/>
        </w:rPr>
        <w:t>Правильный ответ: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100 рублей (шляпа за 30 рублей и сдача 70 рублей)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Вопрос стоимостью 100 “открытий”: - Раздели полтину </w:t>
      </w:r>
      <w:proofErr w:type="gramStart"/>
      <w:r w:rsidRPr="00D61B17">
        <w:rPr>
          <w:rFonts w:ascii="Times New Roman" w:eastAsia="Times New Roman" w:hAnsi="Times New Roman" w:cs="Times New Roman"/>
          <w:sz w:val="24"/>
          <w:szCs w:val="24"/>
        </w:rPr>
        <w:t>на половину</w:t>
      </w:r>
      <w:proofErr w:type="gramEnd"/>
      <w:r w:rsidRPr="00D61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 ответов:</w:t>
      </w:r>
    </w:p>
    <w:p w:rsidR="00D61B17" w:rsidRPr="00D61B17" w:rsidRDefault="00D61B17" w:rsidP="00D61B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100*</w:t>
      </w:r>
      <w:r w:rsidRPr="00D61B1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50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  <w:u w:val="single"/>
        </w:rPr>
        <w:t>Правильный ответ: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50: 0,5 = 100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Ответив правильно на все вопросы, победитель берет портрет в руки, и, если ученый выбран правильно, то звучат фанфары, гром аплодисментов.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(Это должен быть портрет М.В. Ломоносова)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- Поздравляю вас! Вы достойно дошли до финала! И для того, чтобы совсем никто не сомневался в ваших обширных знаниях, не могли бы вы озвучить самое известное высказывание Михаила Васильевича Ломоносова?</w:t>
      </w:r>
    </w:p>
    <w:p w:rsidR="00D61B17" w:rsidRPr="00D61B17" w:rsidRDefault="00D61B17" w:rsidP="00D61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color w:val="008000"/>
          <w:sz w:val="24"/>
          <w:szCs w:val="24"/>
        </w:rPr>
        <w:t>А МАТЕМАТИКУ УЖЕ ЗАТЕМ УЧИТЬ НАДО, ЧТО ОНА УМ В ПОРЯДОК ПРИВОДИТ.</w:t>
      </w:r>
      <w:r w:rsidRPr="00D61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1B17" w:rsidRPr="00D61B17" w:rsidRDefault="00D61B17" w:rsidP="00D61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B17">
        <w:rPr>
          <w:rFonts w:ascii="Times New Roman" w:eastAsia="Times New Roman" w:hAnsi="Times New Roman" w:cs="Times New Roman"/>
          <w:sz w:val="24"/>
          <w:szCs w:val="24"/>
        </w:rPr>
        <w:t>Вручение призов.</w:t>
      </w:r>
    </w:p>
    <w:p w:rsidR="006E10C4" w:rsidRDefault="006E10C4"/>
    <w:sectPr w:rsidR="006E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022F1"/>
    <w:multiLevelType w:val="multilevel"/>
    <w:tmpl w:val="7834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B17"/>
    <w:rsid w:val="006E10C4"/>
    <w:rsid w:val="00D6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1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61B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61B17"/>
    <w:rPr>
      <w:color w:val="0000FF"/>
      <w:u w:val="single"/>
    </w:rPr>
  </w:style>
  <w:style w:type="character" w:styleId="a4">
    <w:name w:val="Emphasis"/>
    <w:basedOn w:val="a0"/>
    <w:uiPriority w:val="20"/>
    <w:qFormat/>
    <w:rsid w:val="00D61B17"/>
    <w:rPr>
      <w:i/>
      <w:iCs/>
    </w:rPr>
  </w:style>
  <w:style w:type="paragraph" w:styleId="a5">
    <w:name w:val="Normal (Web)"/>
    <w:basedOn w:val="a"/>
    <w:uiPriority w:val="99"/>
    <w:semiHidden/>
    <w:unhideWhenUsed/>
    <w:rsid w:val="00D6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61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19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53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8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928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03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68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5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50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469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3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59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45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2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5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3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2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4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3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7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89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7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7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66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47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9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2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3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8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53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08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2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7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48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102кабинет</dc:creator>
  <cp:keywords/>
  <dc:description/>
  <cp:lastModifiedBy>102кабинет</cp:lastModifiedBy>
  <cp:revision>2</cp:revision>
  <dcterms:created xsi:type="dcterms:W3CDTF">2013-09-14T06:51:00Z</dcterms:created>
  <dcterms:modified xsi:type="dcterms:W3CDTF">2013-09-14T06:52:00Z</dcterms:modified>
</cp:coreProperties>
</file>