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1F56" w:rsidRPr="008278CE" w:rsidRDefault="00281F56" w:rsidP="006D2F65">
      <w:pPr>
        <w:shd w:val="clear" w:color="auto" w:fill="FFFFFF"/>
        <w:autoSpaceDE w:val="0"/>
        <w:autoSpaceDN w:val="0"/>
        <w:adjustRightInd w:val="0"/>
        <w:spacing w:after="0" w:line="360" w:lineRule="auto"/>
        <w:rPr>
          <w:rFonts w:ascii="Times New Roman" w:hAnsi="Times New Roman"/>
          <w:sz w:val="24"/>
          <w:szCs w:val="24"/>
          <w:lang w:eastAsia="ru-RU"/>
        </w:rPr>
      </w:pPr>
      <w:r>
        <w:rPr>
          <w:rFonts w:ascii="Times New Roman" w:hAnsi="Times New Roman"/>
          <w:b/>
          <w:sz w:val="24"/>
          <w:szCs w:val="24"/>
          <w:lang w:eastAsia="ru-RU"/>
        </w:rPr>
        <w:t xml:space="preserve">                                                                                   </w:t>
      </w:r>
      <w:r w:rsidRPr="008278CE">
        <w:rPr>
          <w:rFonts w:ascii="Times New Roman" w:hAnsi="Times New Roman"/>
          <w:sz w:val="24"/>
          <w:szCs w:val="24"/>
          <w:lang w:eastAsia="ru-RU"/>
        </w:rPr>
        <w:t xml:space="preserve">Учителя русского языка и литературы МОУ </w:t>
      </w:r>
    </w:p>
    <w:p w:rsidR="00281F56" w:rsidRPr="008278CE" w:rsidRDefault="00281F56" w:rsidP="006D2F65">
      <w:pPr>
        <w:shd w:val="clear" w:color="auto" w:fill="FFFFFF"/>
        <w:autoSpaceDE w:val="0"/>
        <w:autoSpaceDN w:val="0"/>
        <w:adjustRightInd w:val="0"/>
        <w:spacing w:after="0" w:line="360" w:lineRule="auto"/>
        <w:rPr>
          <w:rFonts w:ascii="Times New Roman" w:hAnsi="Times New Roman"/>
          <w:sz w:val="24"/>
          <w:szCs w:val="24"/>
          <w:lang w:eastAsia="ru-RU"/>
        </w:rPr>
      </w:pPr>
      <w:r w:rsidRPr="008278CE">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8278CE">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8278CE">
        <w:rPr>
          <w:rFonts w:ascii="Times New Roman" w:hAnsi="Times New Roman"/>
          <w:sz w:val="24"/>
          <w:szCs w:val="24"/>
          <w:lang w:eastAsia="ru-RU"/>
        </w:rPr>
        <w:t xml:space="preserve"> лицея № 5 имени Ю.А. Гагарина  г. Волгограда        </w:t>
      </w:r>
    </w:p>
    <w:p w:rsidR="00281F56" w:rsidRPr="00034964" w:rsidRDefault="00281F56" w:rsidP="006D2F65">
      <w:pPr>
        <w:shd w:val="clear" w:color="auto" w:fill="FFFFFF"/>
        <w:autoSpaceDE w:val="0"/>
        <w:autoSpaceDN w:val="0"/>
        <w:adjustRightInd w:val="0"/>
        <w:spacing w:after="0" w:line="360" w:lineRule="auto"/>
        <w:rPr>
          <w:rFonts w:ascii="Times New Roman" w:hAnsi="Times New Roman"/>
          <w:b/>
          <w:sz w:val="24"/>
          <w:szCs w:val="24"/>
          <w:lang w:eastAsia="ru-RU"/>
        </w:rPr>
      </w:pPr>
      <w:r w:rsidRPr="008278CE">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8278CE">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8278CE">
        <w:rPr>
          <w:rFonts w:ascii="Times New Roman" w:hAnsi="Times New Roman"/>
          <w:sz w:val="24"/>
          <w:szCs w:val="24"/>
          <w:lang w:eastAsia="ru-RU"/>
        </w:rPr>
        <w:t xml:space="preserve">Зинова И.В., Сокаджо С.Л.                                                                                                      </w:t>
      </w:r>
    </w:p>
    <w:p w:rsidR="00281F56" w:rsidRDefault="00281F56" w:rsidP="006D2F65">
      <w:pPr>
        <w:shd w:val="clear" w:color="auto" w:fill="FFFFFF"/>
        <w:autoSpaceDE w:val="0"/>
        <w:autoSpaceDN w:val="0"/>
        <w:adjustRightInd w:val="0"/>
        <w:spacing w:after="0" w:line="360" w:lineRule="auto"/>
        <w:rPr>
          <w:rFonts w:ascii="Times New Roman" w:hAnsi="Times New Roman"/>
          <w:b/>
          <w:sz w:val="24"/>
          <w:szCs w:val="24"/>
          <w:lang w:eastAsia="ru-RU"/>
        </w:rPr>
      </w:pPr>
      <w:r w:rsidRPr="00034964">
        <w:rPr>
          <w:rFonts w:ascii="Times New Roman" w:hAnsi="Times New Roman"/>
          <w:b/>
          <w:sz w:val="24"/>
          <w:szCs w:val="24"/>
          <w:lang w:eastAsia="ru-RU"/>
        </w:rPr>
        <w:t xml:space="preserve">                   </w:t>
      </w:r>
    </w:p>
    <w:p w:rsidR="00281F56" w:rsidRPr="00034964" w:rsidRDefault="00281F56" w:rsidP="006D2F65">
      <w:pPr>
        <w:shd w:val="clear" w:color="auto" w:fill="FFFFFF"/>
        <w:autoSpaceDE w:val="0"/>
        <w:autoSpaceDN w:val="0"/>
        <w:adjustRightInd w:val="0"/>
        <w:spacing w:after="0" w:line="360" w:lineRule="auto"/>
        <w:rPr>
          <w:rFonts w:ascii="Times New Roman" w:hAnsi="Times New Roman"/>
          <w:b/>
          <w:sz w:val="24"/>
          <w:szCs w:val="24"/>
          <w:lang w:eastAsia="ru-RU"/>
        </w:rPr>
      </w:pPr>
      <w:r>
        <w:rPr>
          <w:rFonts w:ascii="Times New Roman" w:hAnsi="Times New Roman"/>
          <w:b/>
          <w:sz w:val="24"/>
          <w:szCs w:val="24"/>
          <w:lang w:eastAsia="ru-RU"/>
        </w:rPr>
        <w:t xml:space="preserve">                       </w:t>
      </w:r>
      <w:r w:rsidRPr="00034964">
        <w:rPr>
          <w:rFonts w:ascii="Times New Roman" w:hAnsi="Times New Roman"/>
          <w:b/>
          <w:sz w:val="24"/>
          <w:szCs w:val="24"/>
          <w:lang w:eastAsia="ru-RU"/>
        </w:rPr>
        <w:t xml:space="preserve"> Внеучебная деятельность как одно из средств взаимодействия  </w:t>
      </w:r>
    </w:p>
    <w:p w:rsidR="00281F56" w:rsidRPr="00034964" w:rsidRDefault="00281F56" w:rsidP="00634EDB">
      <w:pPr>
        <w:shd w:val="clear" w:color="auto" w:fill="FFFFFF"/>
        <w:autoSpaceDE w:val="0"/>
        <w:autoSpaceDN w:val="0"/>
        <w:adjustRightInd w:val="0"/>
        <w:spacing w:after="0" w:line="360" w:lineRule="auto"/>
        <w:rPr>
          <w:rFonts w:ascii="Times New Roman" w:hAnsi="Times New Roman"/>
          <w:b/>
          <w:sz w:val="24"/>
          <w:szCs w:val="24"/>
          <w:lang w:eastAsia="ru-RU"/>
        </w:rPr>
      </w:pPr>
      <w:r w:rsidRPr="00034964">
        <w:rPr>
          <w:rFonts w:ascii="Times New Roman" w:hAnsi="Times New Roman"/>
          <w:b/>
          <w:sz w:val="24"/>
          <w:szCs w:val="24"/>
          <w:lang w:eastAsia="ru-RU"/>
        </w:rPr>
        <w:t xml:space="preserve">педагогов и учащихся в контексте ФГОС общего образования и   приоритетных направлений развития интеллектуального потенциала современного школьника  </w:t>
      </w:r>
    </w:p>
    <w:p w:rsidR="00281F56" w:rsidRPr="00034964" w:rsidRDefault="00281F56" w:rsidP="00634EDB">
      <w:pPr>
        <w:shd w:val="clear" w:color="auto" w:fill="FFFFFF"/>
        <w:autoSpaceDE w:val="0"/>
        <w:autoSpaceDN w:val="0"/>
        <w:adjustRightInd w:val="0"/>
        <w:spacing w:after="0" w:line="360" w:lineRule="auto"/>
        <w:rPr>
          <w:rFonts w:ascii="Times New Roman" w:hAnsi="Times New Roman"/>
          <w:b/>
          <w:sz w:val="24"/>
          <w:szCs w:val="24"/>
          <w:lang w:eastAsia="ru-RU"/>
        </w:rPr>
      </w:pPr>
      <w:r w:rsidRPr="00034964">
        <w:rPr>
          <w:rFonts w:ascii="Times New Roman" w:hAnsi="Times New Roman"/>
          <w:b/>
          <w:sz w:val="24"/>
          <w:szCs w:val="24"/>
          <w:lang w:eastAsia="ru-RU"/>
        </w:rPr>
        <w:t>в лицее № 5 им. Ю.А. Гагарина  (г. Волгоград)</w:t>
      </w:r>
    </w:p>
    <w:p w:rsidR="00281F56" w:rsidRPr="00034964" w:rsidRDefault="00281F56" w:rsidP="005A4144">
      <w:pPr>
        <w:shd w:val="clear" w:color="auto" w:fill="FFFFFF"/>
        <w:autoSpaceDE w:val="0"/>
        <w:autoSpaceDN w:val="0"/>
        <w:adjustRightInd w:val="0"/>
        <w:spacing w:after="0" w:line="360" w:lineRule="auto"/>
        <w:rPr>
          <w:rFonts w:ascii="Times New Roman" w:hAnsi="Times New Roman"/>
          <w:b/>
          <w:sz w:val="24"/>
          <w:szCs w:val="24"/>
          <w:lang w:eastAsia="ru-RU"/>
        </w:rPr>
      </w:pPr>
      <w:r w:rsidRPr="00034964">
        <w:rPr>
          <w:rFonts w:ascii="Times New Roman" w:hAnsi="Times New Roman"/>
          <w:sz w:val="24"/>
          <w:szCs w:val="24"/>
          <w:lang w:eastAsia="ru-RU"/>
        </w:rPr>
        <w:t xml:space="preserve">        Еще Ян Амос Коменский писал: «Дети охотно всегда чем-либо занимаются. Это весьма полезно, а потому не только не следует этому мешать, но нужно принимать меры к тому, чтобы всегда у них было что делать». Эти слова звучат особенно актуально в наше время, ведь в современном общеобразовательном учреждении особое место отводится внеучебной деятельности учащихся, одной из составляющих ФГОС нового поколения.</w:t>
      </w:r>
    </w:p>
    <w:p w:rsidR="00281F56" w:rsidRPr="00034964" w:rsidRDefault="00281F56" w:rsidP="005A4144">
      <w:pPr>
        <w:spacing w:after="0" w:line="360" w:lineRule="auto"/>
        <w:ind w:firstLine="709"/>
        <w:rPr>
          <w:rFonts w:ascii="Times New Roman" w:hAnsi="Times New Roman"/>
          <w:sz w:val="24"/>
          <w:szCs w:val="24"/>
          <w:lang w:eastAsia="ru-RU"/>
        </w:rPr>
      </w:pPr>
      <w:r w:rsidRPr="00034964">
        <w:rPr>
          <w:rFonts w:ascii="Times New Roman" w:hAnsi="Times New Roman"/>
          <w:i/>
          <w:sz w:val="24"/>
          <w:szCs w:val="24"/>
          <w:lang w:eastAsia="ru-RU"/>
        </w:rPr>
        <w:t>Внеучебная деятельность школьников</w:t>
      </w:r>
      <w:r w:rsidRPr="00034964">
        <w:rPr>
          <w:rFonts w:ascii="Times New Roman" w:hAnsi="Times New Roman"/>
          <w:b/>
          <w:i/>
          <w:sz w:val="24"/>
          <w:szCs w:val="24"/>
          <w:lang w:eastAsia="ru-RU"/>
        </w:rPr>
        <w:t xml:space="preserve"> </w:t>
      </w:r>
      <w:r w:rsidRPr="00034964">
        <w:rPr>
          <w:rFonts w:ascii="Times New Roman" w:hAnsi="Times New Roman"/>
          <w:sz w:val="24"/>
          <w:szCs w:val="24"/>
          <w:lang w:eastAsia="ru-RU"/>
        </w:rPr>
        <w:t>–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281F56" w:rsidRPr="00034964" w:rsidRDefault="00281F56" w:rsidP="00034964">
      <w:pPr>
        <w:spacing w:after="0" w:line="360" w:lineRule="auto"/>
        <w:ind w:firstLine="709"/>
        <w:rPr>
          <w:rFonts w:ascii="Times New Roman" w:hAnsi="Times New Roman"/>
          <w:sz w:val="24"/>
          <w:szCs w:val="24"/>
        </w:rPr>
      </w:pPr>
      <w:r w:rsidRPr="00034964">
        <w:rPr>
          <w:rFonts w:ascii="Times New Roman" w:hAnsi="Times New Roman"/>
          <w:sz w:val="24"/>
          <w:szCs w:val="24"/>
        </w:rPr>
        <w:t>Согласно Федеральному государственному образовательному стандарту общего образования второго поколения, организация занятий по приоритетным направлениям внеурочной деятельности является неотъемлемой частью образовательного процесса в школе</w:t>
      </w:r>
      <w:r w:rsidRPr="00034964">
        <w:rPr>
          <w:rFonts w:ascii="Times New Roman" w:hAnsi="Times New Roman"/>
          <w:sz w:val="24"/>
          <w:szCs w:val="24"/>
          <w:lang w:val="tt-RU"/>
        </w:rPr>
        <w:t>.                                                                                                              В своей работе “</w:t>
      </w:r>
      <w:r w:rsidRPr="00034964">
        <w:rPr>
          <w:rFonts w:ascii="Times New Roman" w:hAnsi="Times New Roman"/>
          <w:sz w:val="24"/>
          <w:szCs w:val="24"/>
        </w:rPr>
        <w:t xml:space="preserve">Профессионально-педагогическая компетентность педагога» </w:t>
      </w:r>
      <w:r w:rsidRPr="00034964">
        <w:rPr>
          <w:rFonts w:ascii="Times New Roman" w:hAnsi="Times New Roman"/>
          <w:sz w:val="24"/>
          <w:szCs w:val="24"/>
          <w:shd w:val="clear" w:color="auto" w:fill="FFFFFF"/>
        </w:rPr>
        <w:t xml:space="preserve">д-р педагогических наук, проф., зав. лабораторией методологии гуманитарно-целостных исследований в образовании Волгоградского государственного педагогического университета </w:t>
      </w:r>
      <w:r w:rsidRPr="00034964">
        <w:rPr>
          <w:rStyle w:val="Strong"/>
          <w:rFonts w:ascii="Times New Roman" w:hAnsi="Times New Roman"/>
          <w:b w:val="0"/>
          <w:sz w:val="24"/>
          <w:szCs w:val="24"/>
          <w:shd w:val="clear" w:color="auto" w:fill="FFFFFF"/>
        </w:rPr>
        <w:t>Борытко Николай Михайлович писал</w:t>
      </w:r>
      <w:r w:rsidRPr="00034964">
        <w:rPr>
          <w:rStyle w:val="Strong"/>
          <w:rFonts w:ascii="Times New Roman" w:hAnsi="Times New Roman"/>
          <w:sz w:val="24"/>
          <w:szCs w:val="24"/>
          <w:shd w:val="clear" w:color="auto" w:fill="FFFFFF"/>
        </w:rPr>
        <w:t>: «</w:t>
      </w:r>
      <w:r w:rsidRPr="00034964">
        <w:rPr>
          <w:rFonts w:ascii="Times New Roman" w:hAnsi="Times New Roman"/>
          <w:i/>
          <w:iCs/>
          <w:sz w:val="24"/>
          <w:szCs w:val="24"/>
        </w:rPr>
        <w:t xml:space="preserve">Первое, что характеризует компетентность, — это способность субъекта реализовать в деятельности его ценностные установки.                                       </w:t>
      </w:r>
      <w:r w:rsidRPr="00034964">
        <w:rPr>
          <w:rFonts w:ascii="Times New Roman" w:hAnsi="Times New Roman"/>
          <w:sz w:val="24"/>
          <w:szCs w:val="24"/>
        </w:rPr>
        <w:t>При этом под </w:t>
      </w:r>
      <w:r w:rsidRPr="00034964">
        <w:rPr>
          <w:rFonts w:ascii="Times New Roman" w:hAnsi="Times New Roman"/>
          <w:i/>
          <w:iCs/>
          <w:sz w:val="24"/>
          <w:szCs w:val="24"/>
        </w:rPr>
        <w:t>ценностью </w:t>
      </w:r>
      <w:r w:rsidRPr="00034964">
        <w:rPr>
          <w:rFonts w:ascii="Times New Roman" w:hAnsi="Times New Roman"/>
          <w:sz w:val="24"/>
          <w:szCs w:val="24"/>
        </w:rPr>
        <w:t>понимают субъективную значимость для человека явлений окружающего мира, определяемую не их свойствами самими по себе, а соответствием нравственным принципам и нормам, идеалам, установкам, целям субъекта. Ценностные отношения характеризуются степенью принятия человеком целей, профессионально и личностно значимых для него. Ценностное отношение педагога к учащемуся, воспитаннику как к «значимому Другому», от которого зависит собственное развитие педагога; принятие различных подходов, концепций, взглядов, мнений и смыслов как личностно значимых; ответственность за ненасильственный характер разрабатываемых и осуществляемых вариантов педагогической деятельности; поиск конструктивных путей разрешения педагогических проблем  конфликтов — обязательные компоненты системы ценностных установок педагога».</w:t>
      </w:r>
    </w:p>
    <w:p w:rsidR="00281F56" w:rsidRPr="00034964" w:rsidRDefault="00281F56" w:rsidP="005A4144">
      <w:pPr>
        <w:spacing w:after="0" w:line="360" w:lineRule="auto"/>
        <w:ind w:firstLine="709"/>
        <w:rPr>
          <w:rFonts w:ascii="Times New Roman" w:hAnsi="Times New Roman"/>
          <w:b/>
          <w:sz w:val="24"/>
          <w:szCs w:val="24"/>
          <w:lang w:eastAsia="ru-RU"/>
        </w:rPr>
      </w:pPr>
      <w:r w:rsidRPr="00034964">
        <w:rPr>
          <w:rFonts w:ascii="Times New Roman" w:hAnsi="Times New Roman"/>
          <w:sz w:val="24"/>
          <w:szCs w:val="24"/>
          <w:lang w:eastAsia="ru-RU"/>
        </w:rPr>
        <w:t xml:space="preserve">На сегодняшний день образовательные учреждения предоставляют учащимся возможность широкого выбора форм занятий, направленных на развитие школьника: экскурсии, кружки, секции, круглые столы, конференции, диспуты, КВНы, олимпиады, научные исследования и пр. </w:t>
      </w:r>
      <w:r w:rsidRPr="00034964">
        <w:rPr>
          <w:rFonts w:ascii="Times New Roman" w:hAnsi="Times New Roman"/>
          <w:sz w:val="24"/>
          <w:szCs w:val="24"/>
          <w:lang w:val="tt-RU" w:eastAsia="ru-RU"/>
        </w:rPr>
        <w:t>Д</w:t>
      </w:r>
      <w:r w:rsidRPr="00034964">
        <w:rPr>
          <w:rFonts w:ascii="Times New Roman" w:hAnsi="Times New Roman"/>
          <w:sz w:val="24"/>
          <w:szCs w:val="24"/>
          <w:lang w:eastAsia="ru-RU"/>
        </w:rPr>
        <w:t>ля реализации</w:t>
      </w:r>
      <w:r w:rsidRPr="00034964">
        <w:rPr>
          <w:rFonts w:ascii="Times New Roman" w:hAnsi="Times New Roman"/>
          <w:sz w:val="24"/>
          <w:szCs w:val="24"/>
          <w:lang w:val="tt-RU" w:eastAsia="ru-RU"/>
        </w:rPr>
        <w:t xml:space="preserve"> данных направлений </w:t>
      </w:r>
      <w:r w:rsidRPr="00034964">
        <w:rPr>
          <w:rFonts w:ascii="Times New Roman" w:hAnsi="Times New Roman"/>
          <w:sz w:val="24"/>
          <w:szCs w:val="24"/>
          <w:lang w:eastAsia="ru-RU"/>
        </w:rPr>
        <w:t xml:space="preserve"> можно использовать  следующие </w:t>
      </w:r>
      <w:r w:rsidRPr="00034964">
        <w:rPr>
          <w:rFonts w:ascii="Times New Roman" w:hAnsi="Times New Roman"/>
          <w:i/>
          <w:sz w:val="24"/>
          <w:szCs w:val="24"/>
          <w:lang w:eastAsia="ru-RU"/>
        </w:rPr>
        <w:t xml:space="preserve">виды </w:t>
      </w:r>
      <w:r w:rsidRPr="00034964">
        <w:rPr>
          <w:rFonts w:ascii="Times New Roman" w:hAnsi="Times New Roman"/>
          <w:sz w:val="24"/>
          <w:szCs w:val="24"/>
          <w:lang w:eastAsia="ru-RU"/>
        </w:rPr>
        <w:t>внеучебной деятельности: игровая, познавательная, проблемно-ценностное общение, досугово-развлекательная деятельность (досуговое общение), художественное творчество, социальное творчество, трудовая  деятельность, спортивно-оздоровительная и туристско-краеведческая деятельность.</w:t>
      </w:r>
    </w:p>
    <w:p w:rsidR="00281F56" w:rsidRPr="00034964" w:rsidRDefault="00281F56" w:rsidP="005A4144">
      <w:pPr>
        <w:spacing w:after="0" w:line="360" w:lineRule="auto"/>
        <w:ind w:firstLine="709"/>
        <w:rPr>
          <w:rFonts w:ascii="Times New Roman" w:hAnsi="Times New Roman"/>
          <w:i/>
          <w:sz w:val="24"/>
          <w:szCs w:val="24"/>
          <w:lang w:eastAsia="ru-RU"/>
        </w:rPr>
      </w:pPr>
      <w:r w:rsidRPr="00034964">
        <w:rPr>
          <w:rFonts w:ascii="Times New Roman" w:hAnsi="Times New Roman"/>
          <w:sz w:val="24"/>
          <w:szCs w:val="24"/>
          <w:lang w:eastAsia="ru-RU"/>
        </w:rPr>
        <w:t xml:space="preserve">Стандарт как важный инструмент организации деятельности субъектов образовательной системы, требует четкой фиксации предмета организации. Таким предметом являются цели деятельности, процесс и результаты деятельности, а также более частные составляющие образовательного процесса: </w:t>
      </w:r>
      <w:r w:rsidRPr="00034964">
        <w:rPr>
          <w:rFonts w:ascii="Times New Roman" w:hAnsi="Times New Roman"/>
          <w:i/>
          <w:sz w:val="24"/>
          <w:szCs w:val="24"/>
          <w:lang w:eastAsia="ru-RU"/>
        </w:rPr>
        <w:t>условия, средства, ресурсы.</w:t>
      </w:r>
    </w:p>
    <w:p w:rsidR="00281F56" w:rsidRPr="00034964" w:rsidRDefault="00281F56" w:rsidP="005A4144">
      <w:pPr>
        <w:spacing w:after="0" w:line="360" w:lineRule="auto"/>
        <w:rPr>
          <w:rFonts w:ascii="Times New Roman" w:hAnsi="Times New Roman"/>
          <w:sz w:val="24"/>
          <w:szCs w:val="24"/>
          <w:lang w:eastAsia="ru-RU"/>
        </w:rPr>
      </w:pPr>
      <w:r w:rsidRPr="00034964">
        <w:rPr>
          <w:rFonts w:ascii="Times New Roman" w:hAnsi="Times New Roman"/>
          <w:sz w:val="24"/>
          <w:szCs w:val="24"/>
          <w:lang w:eastAsia="ru-RU"/>
        </w:rPr>
        <w:t xml:space="preserve">             В МОУ лицее № 5 им. Ю.А. Гагарина уже  созданы все   условия, ориентированные на реализацию познавательных возможностей учащихся в контексте ФГОС общего образования. Это материально-технические условия, учебно-методические ресурсы и высококвалифициро-ванный преподавательский состав.</w:t>
      </w:r>
    </w:p>
    <w:p w:rsidR="00281F56" w:rsidRPr="00034964" w:rsidRDefault="00281F56" w:rsidP="005A4144">
      <w:pPr>
        <w:spacing w:after="0" w:line="360" w:lineRule="auto"/>
        <w:ind w:firstLine="567"/>
        <w:rPr>
          <w:rFonts w:ascii="Times New Roman" w:hAnsi="Times New Roman"/>
          <w:sz w:val="24"/>
          <w:szCs w:val="24"/>
          <w:lang w:eastAsia="ru-RU"/>
        </w:rPr>
      </w:pPr>
      <w:r w:rsidRPr="00034964">
        <w:rPr>
          <w:rFonts w:ascii="Times New Roman" w:hAnsi="Times New Roman"/>
          <w:sz w:val="24"/>
          <w:szCs w:val="24"/>
          <w:lang w:eastAsia="ru-RU"/>
        </w:rPr>
        <w:t>В данной статье мы хотим представить результаты  последних трех лет  работы филологической кафедры МОУ лицея № 5 им. Ю.А. Гагарина по реализации программы внеучебной деятельности учащихся.</w:t>
      </w:r>
    </w:p>
    <w:p w:rsidR="00281F56" w:rsidRPr="00034964" w:rsidRDefault="00281F56" w:rsidP="005A4144">
      <w:pPr>
        <w:spacing w:after="0" w:line="360" w:lineRule="auto"/>
        <w:ind w:firstLine="567"/>
        <w:rPr>
          <w:rFonts w:ascii="Times New Roman" w:hAnsi="Times New Roman"/>
          <w:b/>
          <w:sz w:val="24"/>
          <w:szCs w:val="24"/>
          <w:shd w:val="clear" w:color="auto" w:fill="FFFFFF"/>
        </w:rPr>
      </w:pPr>
      <w:r w:rsidRPr="00034964">
        <w:rPr>
          <w:rFonts w:ascii="Times New Roman" w:hAnsi="Times New Roman"/>
          <w:sz w:val="24"/>
          <w:szCs w:val="24"/>
          <w:lang w:eastAsia="ru-RU"/>
        </w:rPr>
        <w:t xml:space="preserve">Одной из составляющих внеучебной деятельности являются тематические литературные экскурсии, которые гармонично дополняют школьную программу, развивают кругозор, повышают интерес к литературе,  </w:t>
      </w:r>
      <w:r w:rsidRPr="00034964">
        <w:rPr>
          <w:rFonts w:ascii="Times New Roman" w:hAnsi="Times New Roman"/>
          <w:sz w:val="24"/>
          <w:szCs w:val="24"/>
        </w:rPr>
        <w:t>воспитывают  бережное отношение к родной культуре, содействовать образному восприятию произведений. Например, учитель русского языка и литературы Зинова И.В. вместе со своим классом посетили много знаменательных исторических мест, связанных с жизнью и творчеством наших классиков. Это были и краеведческие экскурсии, так и поездки по России: на родину А.С. Серафимовича,  по Шолоховским местам, за пределы нашей области в удивительные места города Тулы и Тульской области, так называемые «Русские литературные усадьбы»: в государственный природный и мемориальный заповедник «Музей-усадьбу Л.Н.Толстого «Ясная Поляна», в Казань.</w:t>
      </w:r>
      <w:r w:rsidRPr="00034964">
        <w:rPr>
          <w:rFonts w:ascii="Times New Roman" w:hAnsi="Times New Roman"/>
          <w:b/>
          <w:sz w:val="24"/>
          <w:szCs w:val="24"/>
        </w:rPr>
        <w:t xml:space="preserve"> </w:t>
      </w:r>
      <w:r w:rsidRPr="00034964">
        <w:rPr>
          <w:rFonts w:ascii="Times New Roman" w:hAnsi="Times New Roman"/>
          <w:sz w:val="24"/>
          <w:szCs w:val="24"/>
          <w:shd w:val="clear" w:color="auto" w:fill="FFFFFF"/>
        </w:rPr>
        <w:t>Но, как известно, просто пассивное слушание не дает больших результатов. Ребята хотят сами осмотреть, сами узнать, сами выбрать то, что их интересует. Поэтому  мы думаем, что весьма целесооб</w:t>
      </w:r>
      <w:r w:rsidRPr="00034964">
        <w:rPr>
          <w:rFonts w:ascii="Times New Roman" w:hAnsi="Times New Roman"/>
          <w:sz w:val="24"/>
          <w:szCs w:val="24"/>
          <w:shd w:val="clear" w:color="auto" w:fill="FFFFFF"/>
        </w:rPr>
        <w:softHyphen/>
        <w:t>разно внести самостоятель</w:t>
      </w:r>
      <w:r w:rsidRPr="00034964">
        <w:rPr>
          <w:rFonts w:ascii="Times New Roman" w:hAnsi="Times New Roman"/>
          <w:sz w:val="24"/>
          <w:szCs w:val="24"/>
          <w:shd w:val="clear" w:color="auto" w:fill="FFFFFF"/>
        </w:rPr>
        <w:softHyphen/>
        <w:t>ность и самодеятельность в экскурсию. Так, мы ставили перед учащимися задачу, общую для всего класса: «Каким писателям и поэтам  были поставлены памятники в на</w:t>
      </w:r>
      <w:r w:rsidRPr="00034964">
        <w:rPr>
          <w:rFonts w:ascii="Times New Roman" w:hAnsi="Times New Roman"/>
          <w:sz w:val="24"/>
          <w:szCs w:val="24"/>
          <w:shd w:val="clear" w:color="auto" w:fill="FFFFFF"/>
        </w:rPr>
        <w:softHyphen/>
        <w:t>шем городе?» Класс разделит</w:t>
      </w:r>
      <w:r w:rsidRPr="00034964">
        <w:rPr>
          <w:rFonts w:ascii="Times New Roman" w:hAnsi="Times New Roman"/>
          <w:sz w:val="24"/>
          <w:szCs w:val="24"/>
          <w:shd w:val="clear" w:color="auto" w:fill="FFFFFF"/>
        </w:rPr>
        <w:softHyphen/>
        <w:t>ся на маленькие группы, взявшиеся исследовать отдельные памятники (некоторые учащиеся фотографировали - или зарисо</w:t>
      </w:r>
      <w:r w:rsidRPr="00034964">
        <w:rPr>
          <w:rFonts w:ascii="Times New Roman" w:hAnsi="Times New Roman"/>
          <w:sz w:val="24"/>
          <w:szCs w:val="24"/>
          <w:shd w:val="clear" w:color="auto" w:fill="FFFFFF"/>
        </w:rPr>
        <w:softHyphen/>
        <w:t>вывали, узнавали (подробности) описателе, которому воздвигнут памятник или памятный знак, узнавали имя скульпто</w:t>
      </w:r>
      <w:r w:rsidRPr="00034964">
        <w:rPr>
          <w:rFonts w:ascii="Times New Roman" w:hAnsi="Times New Roman"/>
          <w:sz w:val="24"/>
          <w:szCs w:val="24"/>
          <w:shd w:val="clear" w:color="auto" w:fill="FFFFFF"/>
        </w:rPr>
        <w:softHyphen/>
        <w:t>ра, обстоятельства, при которых был открыт памятник и пр.). Эта полностью самостоятельная работа носила исследователь</w:t>
      </w:r>
      <w:r w:rsidRPr="00034964">
        <w:rPr>
          <w:rFonts w:ascii="Times New Roman" w:hAnsi="Times New Roman"/>
          <w:sz w:val="24"/>
          <w:szCs w:val="24"/>
          <w:shd w:val="clear" w:color="auto" w:fill="FFFFFF"/>
        </w:rPr>
        <w:softHyphen/>
        <w:t>ский характер и  очень увлекала ребят. Итогом стала проектная работа «Литературные места Волгограда» и виртуальная экскурсия, которая была высоко оценена на различных конкурсах</w:t>
      </w:r>
      <w:r w:rsidRPr="00034964">
        <w:rPr>
          <w:rFonts w:ascii="Times New Roman" w:hAnsi="Times New Roman"/>
          <w:b/>
          <w:sz w:val="24"/>
          <w:szCs w:val="24"/>
          <w:shd w:val="clear" w:color="auto" w:fill="FFFFFF"/>
        </w:rPr>
        <w:t>.</w:t>
      </w:r>
    </w:p>
    <w:p w:rsidR="00281F56" w:rsidRPr="00034964" w:rsidRDefault="00281F56" w:rsidP="00034964">
      <w:pPr>
        <w:spacing w:after="0" w:line="360" w:lineRule="auto"/>
        <w:ind w:firstLine="567"/>
        <w:rPr>
          <w:rFonts w:ascii="Times New Roman" w:hAnsi="Times New Roman"/>
          <w:b/>
          <w:sz w:val="24"/>
          <w:szCs w:val="24"/>
        </w:rPr>
      </w:pPr>
      <w:r w:rsidRPr="00034964">
        <w:rPr>
          <w:rFonts w:ascii="Times New Roman" w:hAnsi="Times New Roman"/>
          <w:sz w:val="24"/>
          <w:szCs w:val="24"/>
          <w:shd w:val="clear" w:color="auto" w:fill="FFFFFF"/>
        </w:rPr>
        <w:t>Зав. кафедрой филологических наук</w:t>
      </w:r>
      <w:r>
        <w:rPr>
          <w:rFonts w:ascii="Times New Roman" w:hAnsi="Times New Roman"/>
          <w:sz w:val="24"/>
          <w:szCs w:val="24"/>
          <w:shd w:val="clear" w:color="auto" w:fill="FFFFFF"/>
        </w:rPr>
        <w:t xml:space="preserve"> </w:t>
      </w:r>
      <w:r w:rsidRPr="00034964">
        <w:rPr>
          <w:rFonts w:ascii="Times New Roman" w:hAnsi="Times New Roman"/>
          <w:sz w:val="24"/>
          <w:szCs w:val="24"/>
          <w:shd w:val="clear" w:color="auto" w:fill="FFFFFF"/>
        </w:rPr>
        <w:t xml:space="preserve"> Зиновой  Ириной  Викторовной была написана авторская программа кружка «Секреты стилистики»</w:t>
      </w:r>
      <w:r w:rsidRPr="00034964">
        <w:rPr>
          <w:rFonts w:ascii="Times New Roman" w:hAnsi="Times New Roman"/>
          <w:b/>
          <w:sz w:val="24"/>
          <w:szCs w:val="24"/>
          <w:shd w:val="clear" w:color="auto" w:fill="FFFFFF"/>
        </w:rPr>
        <w:t xml:space="preserve">. </w:t>
      </w:r>
      <w:r w:rsidRPr="00034964">
        <w:rPr>
          <w:rFonts w:ascii="Times New Roman" w:hAnsi="Times New Roman"/>
          <w:sz w:val="24"/>
          <w:szCs w:val="24"/>
          <w:shd w:val="clear" w:color="auto" w:fill="FFFFFF"/>
        </w:rPr>
        <w:t xml:space="preserve">Данная программа позволяет учащимся ознакомиться со многими интересными вопросами языкознания, литературоведения, культуры речи, грамматики русского языка, выходящими за рамки школьной программы, расширить целостное представление о проблемах данных наук. Не менее важным фактором реализации данной программы является и стремление развить у учащихся умений самостоятельно работать с различными источниками информации, решать творческие задачи, а также совершенствовать навыки диалогического рассуждения, определения и аргументации собственной позиции по определенному вопросу. </w:t>
      </w:r>
      <w:r w:rsidRPr="00034964">
        <w:rPr>
          <w:rFonts w:ascii="Times New Roman" w:hAnsi="Times New Roman"/>
          <w:sz w:val="24"/>
          <w:szCs w:val="24"/>
        </w:rPr>
        <w:t xml:space="preserve">Участие ребят в конференциях различного уровня является важным этапом учебно-исследовательской деятельности. Как мы знаем, ученики уже с начальной школы принимают участие в конференциях, готовят выступления. Этот вид работы  внеурочной деятельности  получает продолжение в средней школе. В нашей школе в начальном звене уже много лет дети обучаются по программе "Школа 2100". Дети,  которые приходя в среднее звено,  продолжают обучаться по этой системе, отличаются  в лучшую сторону по сформированности познавательных навыков, высокой учебной мотивацией, умением работать с объемами информации.  У них  развивается умение работать с текстом, ставить проблемные вопросы, делать анализ и обобщение, то есть те метапредметные результаты, которые заложены в новом стандарте образования. Так уже с пятого класса некоторые учащиеся (под руководством Зиновой И.В., Сокаджо С.Л.) ежегодно  принимают участие в районной конференции «Мой город», в Открытой Всероссийской конференции </w:t>
      </w:r>
      <w:r w:rsidRPr="00034964">
        <w:rPr>
          <w:rStyle w:val="apple-converted-space"/>
          <w:rFonts w:ascii="Times New Roman" w:hAnsi="Times New Roman"/>
          <w:sz w:val="24"/>
          <w:szCs w:val="24"/>
        </w:rPr>
        <w:t> </w:t>
      </w:r>
      <w:r w:rsidRPr="00034964">
        <w:rPr>
          <w:rFonts w:ascii="Times New Roman" w:hAnsi="Times New Roman"/>
          <w:sz w:val="24"/>
          <w:szCs w:val="24"/>
        </w:rPr>
        <w:t>проектно-исследовательских работ учащихся</w:t>
      </w:r>
      <w:r w:rsidRPr="00034964">
        <w:rPr>
          <w:rStyle w:val="apple-converted-space"/>
          <w:rFonts w:ascii="Times New Roman" w:hAnsi="Times New Roman"/>
          <w:sz w:val="24"/>
          <w:szCs w:val="24"/>
        </w:rPr>
        <w:t> </w:t>
      </w:r>
      <w:r w:rsidRPr="00034964">
        <w:rPr>
          <w:rFonts w:ascii="Times New Roman" w:hAnsi="Times New Roman"/>
          <w:sz w:val="24"/>
          <w:szCs w:val="24"/>
        </w:rPr>
        <w:t>по краеведению и истории Отечества</w:t>
      </w:r>
      <w:r w:rsidRPr="00034964">
        <w:rPr>
          <w:rStyle w:val="apple-converted-space"/>
          <w:rFonts w:ascii="Times New Roman" w:hAnsi="Times New Roman"/>
          <w:sz w:val="24"/>
          <w:szCs w:val="24"/>
        </w:rPr>
        <w:t> </w:t>
      </w:r>
      <w:r w:rsidRPr="00034964">
        <w:rPr>
          <w:rFonts w:ascii="Times New Roman" w:hAnsi="Times New Roman"/>
          <w:bCs/>
          <w:sz w:val="24"/>
          <w:szCs w:val="24"/>
        </w:rPr>
        <w:t>«Россия – мое Отечество»</w:t>
      </w:r>
      <w:r>
        <w:rPr>
          <w:rFonts w:ascii="Times New Roman" w:hAnsi="Times New Roman"/>
          <w:bCs/>
          <w:sz w:val="24"/>
          <w:szCs w:val="24"/>
        </w:rPr>
        <w:t xml:space="preserve"> </w:t>
      </w:r>
      <w:r w:rsidRPr="00034964">
        <w:rPr>
          <w:rFonts w:ascii="Times New Roman" w:hAnsi="Times New Roman"/>
          <w:bCs/>
          <w:sz w:val="24"/>
          <w:szCs w:val="24"/>
        </w:rPr>
        <w:t xml:space="preserve">- 2012, различных городских и областных конкурсах.  И с каждым годом показывают все лучшие результаты, получают только призовые места.                                                         </w:t>
      </w:r>
      <w:r w:rsidRPr="00034964">
        <w:rPr>
          <w:rFonts w:ascii="Times New Roman" w:hAnsi="Times New Roman"/>
          <w:sz w:val="24"/>
          <w:szCs w:val="24"/>
        </w:rPr>
        <w:t>Как известно,  особой гордостью каждого  учебного  учреждения является участие и победа его учеников в олимпиадах самого различного уровня. Ведь олимпиады  развивают  у школьников интерес к учебным дисциплинам, содействуют  активизации внеклассной и внешкольной работы по предметам, выявлять одаренных детей.  Наши ученики средних и старших классов показывают  ежегодно хорошие результаты в предметных олимпиадах и марафонах  по филологии и межпредметным дисциплинам. Например, интеллектуальный марафон «твои возможности», который проводится в начальной школе на уровне района и города получил свое продолжение в среднем звене</w:t>
      </w:r>
      <w:r>
        <w:rPr>
          <w:rFonts w:ascii="Times New Roman" w:hAnsi="Times New Roman"/>
          <w:sz w:val="24"/>
          <w:szCs w:val="24"/>
        </w:rPr>
        <w:t xml:space="preserve"> </w:t>
      </w:r>
      <w:r w:rsidRPr="00034964">
        <w:rPr>
          <w:rFonts w:ascii="Times New Roman" w:hAnsi="Times New Roman"/>
          <w:sz w:val="24"/>
          <w:szCs w:val="24"/>
        </w:rPr>
        <w:t>( учителя Зинов И.В., Сокаджо С.Л., Батищева М.Ф.)</w:t>
      </w:r>
      <w:r>
        <w:rPr>
          <w:rFonts w:ascii="Times New Roman" w:hAnsi="Times New Roman"/>
          <w:sz w:val="24"/>
          <w:szCs w:val="24"/>
        </w:rPr>
        <w:t>.</w:t>
      </w:r>
      <w:r w:rsidRPr="00034964">
        <w:rPr>
          <w:rFonts w:ascii="Times New Roman" w:hAnsi="Times New Roman"/>
          <w:sz w:val="24"/>
          <w:szCs w:val="24"/>
        </w:rPr>
        <w:t xml:space="preserve"> Учащиеся пятых, шестых классов нашего лицея, которые обучаются по «Программе 2100» ежегодно </w:t>
      </w:r>
      <w:r>
        <w:rPr>
          <w:rFonts w:ascii="Times New Roman" w:hAnsi="Times New Roman"/>
          <w:sz w:val="24"/>
          <w:szCs w:val="24"/>
        </w:rPr>
        <w:t>п</w:t>
      </w:r>
      <w:r w:rsidRPr="00034964">
        <w:rPr>
          <w:rFonts w:ascii="Times New Roman" w:hAnsi="Times New Roman"/>
          <w:sz w:val="24"/>
          <w:szCs w:val="24"/>
        </w:rPr>
        <w:t xml:space="preserve">ринимают в нем участие и получают только призовые места. Это говорит об определенной сформированности  у обучающихся уровня интеллектуального мышления, умения мыслить продуктивно и творчески, заложенного уже  в начальной школе. И, наконец, одним из важнейших условий повышения эффективности учебного процесса и внеучебной деятельности является организация  проектной исследовательской деятельности школьников, которая развивает  у них логическое мышление, создает  внутренний мотив учебной деятельности в целом. Для учителя метод проектов интересен тем, что выбор тематики необычайно разнообразен. На уроках русского языка он даёт возможность использовать самые неожиданные формы презентаций: от конспекта, шпаргалки и дневника до создания газеты, журнала, кроссворда. На средней ступени школы ученикам чаще всего поручаются различные виды самостоятельных работ. Уже в 5-ом  классе, они всё охотнее и увереннее выполняют такие работы. Это и понятно. Кроме того, хочется проявить себя, продемонстрировать свой собственный взгляд, оригинальный подход к делу. Всё это делает самостоятельную работу привлекательной. Именно поэтому выполнение больших индивидуальных  и коллективных проектов вполне доступно практически всем ученикам среднего и старшего звена. Вот, например, какие проекты выполняют ученики шестых классов, обучающиеся по  авторской программе Бунеевых (учителя Батищева М.Ф., Сокаджо С.Л.). При этом важно добавить, что выполнение данных  краткосрочных проектов было рядовым домашним заданием, обобщающим тему  «Лексика. Фразеология». То есть выполнение проектных работ является одной из составляющих учебной и внеучебной деятельности.  А в восьмом классе ребята в качестве зачетной работы  в конце учебного года уже в обязательном порядке представляют проектную работу, которую выполняют в течение года. Вот темы некоторых проектных работ восьмиклассников: «Молодежный сленг»,  «Заимствованные слова и оправданность их применения в русском языке на примере англицизмов», «Москва в жизни и творчестве Марины Цветаевой», «Великая Отечественная война в лирике поэтов-земляков» (учителя Зинова И.В., Батищева М.Ф.). Выпускник школы должен обладать знаниями, составляющими целостную картину мира, навыками и умениями осуществлять разные виды деятельности: учебную, трудовую, эстетическую, а также обладать современными ценностными ориентациями и опытом творческой деятельности. Он должен быть готовым к межличностному и межкультурному сотрудничеству.  Поэтому,  продолжая  уже сейчас использовать в своей работе  </w:t>
      </w:r>
      <w:r w:rsidRPr="00034964">
        <w:rPr>
          <w:rFonts w:ascii="Times New Roman" w:hAnsi="Times New Roman"/>
          <w:b/>
          <w:sz w:val="24"/>
          <w:szCs w:val="24"/>
        </w:rPr>
        <w:t>личностно-ориентированные образовательные технологии (проблемный диалог, продуктивное чтение, самоанализ, деятельностный подход - эти слова пойдут  заключительным слайдом)</w:t>
      </w:r>
      <w:r w:rsidRPr="00034964">
        <w:rPr>
          <w:rFonts w:ascii="Times New Roman" w:hAnsi="Times New Roman"/>
          <w:sz w:val="24"/>
          <w:szCs w:val="24"/>
        </w:rPr>
        <w:t xml:space="preserve"> в средней и старшей школе,  мы фактически осуществляем подготовку к переходу средней школы на новые образовательные стандарты. Для нас это не просто слова, а наполненные уже определенным содержанием термины. </w:t>
      </w:r>
    </w:p>
    <w:p w:rsidR="00281F56" w:rsidRPr="00034964" w:rsidRDefault="00281F56" w:rsidP="00657312">
      <w:pPr>
        <w:rPr>
          <w:rFonts w:ascii="Times New Roman" w:hAnsi="Times New Roman"/>
          <w:sz w:val="24"/>
          <w:szCs w:val="24"/>
        </w:rPr>
      </w:pPr>
      <w:r>
        <w:rPr>
          <w:rFonts w:ascii="Times New Roman" w:hAnsi="Times New Roman"/>
          <w:sz w:val="24"/>
          <w:szCs w:val="24"/>
        </w:rPr>
        <w:t xml:space="preserve">                                                                                          </w:t>
      </w:r>
    </w:p>
    <w:sectPr w:rsidR="00281F56" w:rsidRPr="00034964" w:rsidSect="006455FA">
      <w:headerReference w:type="even" r:id="rId7"/>
      <w:headerReference w:type="default" r:id="rId8"/>
      <w:pgSz w:w="11906" w:h="16838"/>
      <w:pgMar w:top="567"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F56" w:rsidRDefault="00281F56">
      <w:r>
        <w:separator/>
      </w:r>
    </w:p>
  </w:endnote>
  <w:endnote w:type="continuationSeparator" w:id="0">
    <w:p w:rsidR="00281F56" w:rsidRDefault="00281F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F56" w:rsidRDefault="00281F56">
      <w:r>
        <w:separator/>
      </w:r>
    </w:p>
  </w:footnote>
  <w:footnote w:type="continuationSeparator" w:id="0">
    <w:p w:rsidR="00281F56" w:rsidRDefault="00281F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F56" w:rsidRDefault="00281F56" w:rsidP="00F60B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1F56" w:rsidRDefault="00281F56" w:rsidP="005B773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F56" w:rsidRDefault="00281F56" w:rsidP="00EA7A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81F56" w:rsidRDefault="00281F56" w:rsidP="001C1C19">
    <w:pPr>
      <w:pStyle w:val="Header"/>
      <w:framePr w:h="583" w:hRule="exact" w:wrap="around" w:vAnchor="text" w:hAnchor="margin" w:xAlign="right" w:y="-3"/>
      <w:rPr>
        <w:rStyle w:val="PageNumber"/>
      </w:rPr>
    </w:pPr>
    <w:r>
      <w:rPr>
        <w:rStyle w:val="PageNumber"/>
      </w:rPr>
      <w:t xml:space="preserve">  </w:t>
    </w:r>
  </w:p>
  <w:p w:rsidR="00281F56" w:rsidRDefault="00281F56" w:rsidP="006455FA">
    <w:pPr>
      <w:pStyle w:val="Header"/>
      <w:framePr w:h="583" w:hRule="exact" w:wrap="around" w:vAnchor="text" w:hAnchor="margin" w:xAlign="right" w:y="-3"/>
      <w:ind w:right="360"/>
      <w:rPr>
        <w:rStyle w:val="PageNumber"/>
      </w:rPr>
    </w:pPr>
  </w:p>
  <w:p w:rsidR="00281F56" w:rsidRDefault="00281F56" w:rsidP="005B773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134D"/>
    <w:multiLevelType w:val="multilevel"/>
    <w:tmpl w:val="3D42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036A28"/>
    <w:multiLevelType w:val="multilevel"/>
    <w:tmpl w:val="8F9C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91059C"/>
    <w:multiLevelType w:val="multilevel"/>
    <w:tmpl w:val="AFA2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7312"/>
    <w:rsid w:val="00000E27"/>
    <w:rsid w:val="00003075"/>
    <w:rsid w:val="00034964"/>
    <w:rsid w:val="00072F57"/>
    <w:rsid w:val="000939AE"/>
    <w:rsid w:val="00096FFC"/>
    <w:rsid w:val="000B74B8"/>
    <w:rsid w:val="001066CE"/>
    <w:rsid w:val="00107922"/>
    <w:rsid w:val="001215E1"/>
    <w:rsid w:val="001418F8"/>
    <w:rsid w:val="00170BB2"/>
    <w:rsid w:val="00172AC2"/>
    <w:rsid w:val="001C1C19"/>
    <w:rsid w:val="001C226C"/>
    <w:rsid w:val="001E4C42"/>
    <w:rsid w:val="00201582"/>
    <w:rsid w:val="00206E9A"/>
    <w:rsid w:val="002212F4"/>
    <w:rsid w:val="00277B48"/>
    <w:rsid w:val="00281F56"/>
    <w:rsid w:val="00287559"/>
    <w:rsid w:val="00292F85"/>
    <w:rsid w:val="002945C6"/>
    <w:rsid w:val="00297A22"/>
    <w:rsid w:val="002A5E52"/>
    <w:rsid w:val="002B3840"/>
    <w:rsid w:val="002B4F9C"/>
    <w:rsid w:val="002C7381"/>
    <w:rsid w:val="002D09DE"/>
    <w:rsid w:val="002F0564"/>
    <w:rsid w:val="00310B22"/>
    <w:rsid w:val="0031242A"/>
    <w:rsid w:val="00314999"/>
    <w:rsid w:val="00333A1E"/>
    <w:rsid w:val="00352E99"/>
    <w:rsid w:val="0037043E"/>
    <w:rsid w:val="00381972"/>
    <w:rsid w:val="00392F75"/>
    <w:rsid w:val="003B6AB2"/>
    <w:rsid w:val="003B6E4A"/>
    <w:rsid w:val="003D6370"/>
    <w:rsid w:val="003F2DB8"/>
    <w:rsid w:val="003F7635"/>
    <w:rsid w:val="004D0326"/>
    <w:rsid w:val="004F01EE"/>
    <w:rsid w:val="004F1BD9"/>
    <w:rsid w:val="0050441A"/>
    <w:rsid w:val="00556254"/>
    <w:rsid w:val="00570368"/>
    <w:rsid w:val="0057086C"/>
    <w:rsid w:val="00570D11"/>
    <w:rsid w:val="00587C0E"/>
    <w:rsid w:val="00593665"/>
    <w:rsid w:val="0059524F"/>
    <w:rsid w:val="005A1492"/>
    <w:rsid w:val="005A4144"/>
    <w:rsid w:val="005B7739"/>
    <w:rsid w:val="005E6336"/>
    <w:rsid w:val="00634EDB"/>
    <w:rsid w:val="00635E25"/>
    <w:rsid w:val="006455FA"/>
    <w:rsid w:val="00646E6B"/>
    <w:rsid w:val="00657312"/>
    <w:rsid w:val="00657B6B"/>
    <w:rsid w:val="00696422"/>
    <w:rsid w:val="00696B7E"/>
    <w:rsid w:val="006D2F65"/>
    <w:rsid w:val="006D4EA6"/>
    <w:rsid w:val="00705CE2"/>
    <w:rsid w:val="00713F24"/>
    <w:rsid w:val="00754A07"/>
    <w:rsid w:val="00796CF9"/>
    <w:rsid w:val="007A2588"/>
    <w:rsid w:val="007A43AD"/>
    <w:rsid w:val="007B26E4"/>
    <w:rsid w:val="007C15E9"/>
    <w:rsid w:val="00827394"/>
    <w:rsid w:val="008278CE"/>
    <w:rsid w:val="00845495"/>
    <w:rsid w:val="0087442C"/>
    <w:rsid w:val="008A12EF"/>
    <w:rsid w:val="008D5A2D"/>
    <w:rsid w:val="008F5189"/>
    <w:rsid w:val="009012F6"/>
    <w:rsid w:val="009042B8"/>
    <w:rsid w:val="0090488C"/>
    <w:rsid w:val="00922A78"/>
    <w:rsid w:val="009407A4"/>
    <w:rsid w:val="00940C58"/>
    <w:rsid w:val="00944D1D"/>
    <w:rsid w:val="00955B2E"/>
    <w:rsid w:val="0096469C"/>
    <w:rsid w:val="0097092D"/>
    <w:rsid w:val="009753ED"/>
    <w:rsid w:val="00995F16"/>
    <w:rsid w:val="009B1072"/>
    <w:rsid w:val="009C1674"/>
    <w:rsid w:val="009F14C1"/>
    <w:rsid w:val="00A03BEC"/>
    <w:rsid w:val="00A154A3"/>
    <w:rsid w:val="00A155E4"/>
    <w:rsid w:val="00A42EDB"/>
    <w:rsid w:val="00AC3652"/>
    <w:rsid w:val="00AE302F"/>
    <w:rsid w:val="00AF15BC"/>
    <w:rsid w:val="00B23F08"/>
    <w:rsid w:val="00B27E58"/>
    <w:rsid w:val="00B452A8"/>
    <w:rsid w:val="00B66B6C"/>
    <w:rsid w:val="00B67418"/>
    <w:rsid w:val="00B81A8E"/>
    <w:rsid w:val="00B95A76"/>
    <w:rsid w:val="00BA4B7F"/>
    <w:rsid w:val="00BB0579"/>
    <w:rsid w:val="00BC03E9"/>
    <w:rsid w:val="00BC731A"/>
    <w:rsid w:val="00BD314E"/>
    <w:rsid w:val="00BF0892"/>
    <w:rsid w:val="00C00A3C"/>
    <w:rsid w:val="00C11BC7"/>
    <w:rsid w:val="00C23DA6"/>
    <w:rsid w:val="00C3216F"/>
    <w:rsid w:val="00C81711"/>
    <w:rsid w:val="00C86E40"/>
    <w:rsid w:val="00CB6A87"/>
    <w:rsid w:val="00D0000A"/>
    <w:rsid w:val="00D26221"/>
    <w:rsid w:val="00D336A4"/>
    <w:rsid w:val="00D430FB"/>
    <w:rsid w:val="00D5473F"/>
    <w:rsid w:val="00D827E7"/>
    <w:rsid w:val="00D94C9C"/>
    <w:rsid w:val="00D96689"/>
    <w:rsid w:val="00DA7EF9"/>
    <w:rsid w:val="00DC0991"/>
    <w:rsid w:val="00DE0FCB"/>
    <w:rsid w:val="00DF33EA"/>
    <w:rsid w:val="00DF5B96"/>
    <w:rsid w:val="00E2266D"/>
    <w:rsid w:val="00E53D22"/>
    <w:rsid w:val="00E53FAA"/>
    <w:rsid w:val="00E5699D"/>
    <w:rsid w:val="00E57E61"/>
    <w:rsid w:val="00E7487A"/>
    <w:rsid w:val="00E85347"/>
    <w:rsid w:val="00EA7A45"/>
    <w:rsid w:val="00EC76B3"/>
    <w:rsid w:val="00F07212"/>
    <w:rsid w:val="00F31FF6"/>
    <w:rsid w:val="00F3749F"/>
    <w:rsid w:val="00F57A71"/>
    <w:rsid w:val="00F60B07"/>
    <w:rsid w:val="00F905DF"/>
    <w:rsid w:val="00FA5B65"/>
    <w:rsid w:val="00FB5B0A"/>
    <w:rsid w:val="00FB5E0F"/>
    <w:rsid w:val="00FE38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312"/>
    <w:pPr>
      <w:spacing w:after="200" w:line="276" w:lineRule="auto"/>
    </w:pPr>
    <w:rPr>
      <w:lang w:eastAsia="en-US"/>
    </w:rPr>
  </w:style>
  <w:style w:type="paragraph" w:styleId="Heading3">
    <w:name w:val="heading 3"/>
    <w:basedOn w:val="Normal"/>
    <w:link w:val="Heading3Char"/>
    <w:uiPriority w:val="99"/>
    <w:qFormat/>
    <w:locked/>
    <w:rsid w:val="00D0000A"/>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paragraph" w:styleId="NormalWeb">
    <w:name w:val="Normal (Web)"/>
    <w:basedOn w:val="Normal"/>
    <w:uiPriority w:val="99"/>
    <w:rsid w:val="006573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utback">
    <w:name w:val="butback"/>
    <w:basedOn w:val="DefaultParagraphFont"/>
    <w:uiPriority w:val="99"/>
    <w:rsid w:val="00657312"/>
    <w:rPr>
      <w:rFonts w:cs="Times New Roman"/>
    </w:rPr>
  </w:style>
  <w:style w:type="character" w:customStyle="1" w:styleId="apple-converted-space">
    <w:name w:val="apple-converted-space"/>
    <w:basedOn w:val="DefaultParagraphFont"/>
    <w:uiPriority w:val="99"/>
    <w:rsid w:val="00657312"/>
    <w:rPr>
      <w:rFonts w:cs="Times New Roman"/>
    </w:rPr>
  </w:style>
  <w:style w:type="character" w:customStyle="1" w:styleId="submenu-table">
    <w:name w:val="submenu-table"/>
    <w:basedOn w:val="DefaultParagraphFont"/>
    <w:uiPriority w:val="99"/>
    <w:rsid w:val="00657312"/>
    <w:rPr>
      <w:rFonts w:cs="Times New Roman"/>
    </w:rPr>
  </w:style>
  <w:style w:type="paragraph" w:styleId="Header">
    <w:name w:val="header"/>
    <w:basedOn w:val="Normal"/>
    <w:link w:val="HeaderChar"/>
    <w:uiPriority w:val="99"/>
    <w:rsid w:val="005B7739"/>
    <w:pPr>
      <w:tabs>
        <w:tab w:val="center" w:pos="4677"/>
        <w:tab w:val="right" w:pos="9355"/>
      </w:tabs>
    </w:pPr>
  </w:style>
  <w:style w:type="character" w:customStyle="1" w:styleId="HeaderChar">
    <w:name w:val="Header Char"/>
    <w:basedOn w:val="DefaultParagraphFont"/>
    <w:link w:val="Header"/>
    <w:uiPriority w:val="99"/>
    <w:semiHidden/>
    <w:locked/>
    <w:rsid w:val="00CB6A87"/>
    <w:rPr>
      <w:rFonts w:cs="Times New Roman"/>
      <w:lang w:eastAsia="en-US"/>
    </w:rPr>
  </w:style>
  <w:style w:type="character" w:styleId="PageNumber">
    <w:name w:val="page number"/>
    <w:basedOn w:val="DefaultParagraphFont"/>
    <w:uiPriority w:val="99"/>
    <w:rsid w:val="005B7739"/>
    <w:rPr>
      <w:rFonts w:cs="Times New Roman"/>
    </w:rPr>
  </w:style>
  <w:style w:type="paragraph" w:styleId="BalloonText">
    <w:name w:val="Balloon Text"/>
    <w:basedOn w:val="Normal"/>
    <w:link w:val="BalloonTextChar"/>
    <w:uiPriority w:val="99"/>
    <w:semiHidden/>
    <w:rsid w:val="003F2D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6A87"/>
    <w:rPr>
      <w:rFonts w:ascii="Times New Roman" w:hAnsi="Times New Roman" w:cs="Times New Roman"/>
      <w:sz w:val="2"/>
      <w:lang w:eastAsia="en-US"/>
    </w:rPr>
  </w:style>
  <w:style w:type="character" w:styleId="Strong">
    <w:name w:val="Strong"/>
    <w:basedOn w:val="DefaultParagraphFont"/>
    <w:uiPriority w:val="99"/>
    <w:qFormat/>
    <w:locked/>
    <w:rsid w:val="00D0000A"/>
    <w:rPr>
      <w:rFonts w:cs="Times New Roman"/>
      <w:b/>
      <w:bCs/>
    </w:rPr>
  </w:style>
  <w:style w:type="character" w:styleId="Emphasis">
    <w:name w:val="Emphasis"/>
    <w:basedOn w:val="DefaultParagraphFont"/>
    <w:uiPriority w:val="99"/>
    <w:qFormat/>
    <w:locked/>
    <w:rsid w:val="00D0000A"/>
    <w:rPr>
      <w:rFonts w:cs="Times New Roman"/>
      <w:i/>
      <w:iCs/>
    </w:rPr>
  </w:style>
  <w:style w:type="paragraph" w:styleId="Footer">
    <w:name w:val="footer"/>
    <w:basedOn w:val="Normal"/>
    <w:link w:val="FooterChar"/>
    <w:uiPriority w:val="99"/>
    <w:rsid w:val="00292F85"/>
    <w:pPr>
      <w:tabs>
        <w:tab w:val="center" w:pos="4677"/>
        <w:tab w:val="right" w:pos="9355"/>
      </w:tabs>
    </w:pPr>
  </w:style>
  <w:style w:type="character" w:customStyle="1" w:styleId="FooterChar">
    <w:name w:val="Footer Char"/>
    <w:basedOn w:val="DefaultParagraphFont"/>
    <w:link w:val="Footer"/>
    <w:uiPriority w:val="99"/>
    <w:semiHidden/>
    <w:rsid w:val="00642231"/>
    <w:rPr>
      <w:lang w:eastAsia="en-US"/>
    </w:rPr>
  </w:style>
</w:styles>
</file>

<file path=word/webSettings.xml><?xml version="1.0" encoding="utf-8"?>
<w:webSettings xmlns:r="http://schemas.openxmlformats.org/officeDocument/2006/relationships" xmlns:w="http://schemas.openxmlformats.org/wordprocessingml/2006/main">
  <w:divs>
    <w:div w:id="1636326545">
      <w:marLeft w:val="0"/>
      <w:marRight w:val="0"/>
      <w:marTop w:val="0"/>
      <w:marBottom w:val="0"/>
      <w:divBdr>
        <w:top w:val="none" w:sz="0" w:space="0" w:color="auto"/>
        <w:left w:val="none" w:sz="0" w:space="0" w:color="auto"/>
        <w:bottom w:val="none" w:sz="0" w:space="0" w:color="auto"/>
        <w:right w:val="none" w:sz="0" w:space="0" w:color="auto"/>
      </w:divBdr>
    </w:div>
    <w:div w:id="1636326546">
      <w:marLeft w:val="0"/>
      <w:marRight w:val="0"/>
      <w:marTop w:val="0"/>
      <w:marBottom w:val="0"/>
      <w:divBdr>
        <w:top w:val="none" w:sz="0" w:space="0" w:color="auto"/>
        <w:left w:val="none" w:sz="0" w:space="0" w:color="auto"/>
        <w:bottom w:val="none" w:sz="0" w:space="0" w:color="auto"/>
        <w:right w:val="none" w:sz="0" w:space="0" w:color="auto"/>
      </w:divBdr>
      <w:divsChild>
        <w:div w:id="1636326547">
          <w:marLeft w:val="0"/>
          <w:marRight w:val="0"/>
          <w:marTop w:val="0"/>
          <w:marBottom w:val="0"/>
          <w:divBdr>
            <w:top w:val="none" w:sz="0" w:space="0" w:color="auto"/>
            <w:left w:val="none" w:sz="0" w:space="0" w:color="auto"/>
            <w:bottom w:val="none" w:sz="0" w:space="0" w:color="auto"/>
            <w:right w:val="none" w:sz="0" w:space="0" w:color="auto"/>
          </w:divBdr>
        </w:div>
      </w:divsChild>
    </w:div>
    <w:div w:id="1636326548">
      <w:marLeft w:val="0"/>
      <w:marRight w:val="0"/>
      <w:marTop w:val="0"/>
      <w:marBottom w:val="0"/>
      <w:divBdr>
        <w:top w:val="none" w:sz="0" w:space="0" w:color="auto"/>
        <w:left w:val="none" w:sz="0" w:space="0" w:color="auto"/>
        <w:bottom w:val="none" w:sz="0" w:space="0" w:color="auto"/>
        <w:right w:val="none" w:sz="0" w:space="0" w:color="auto"/>
      </w:divBdr>
    </w:div>
    <w:div w:id="16363265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866</TotalTime>
  <Pages>4</Pages>
  <Words>1771</Words>
  <Characters>10098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Admin1</cp:lastModifiedBy>
  <cp:revision>91</cp:revision>
  <cp:lastPrinted>2012-10-23T18:39:00Z</cp:lastPrinted>
  <dcterms:created xsi:type="dcterms:W3CDTF">2012-10-21T20:42:00Z</dcterms:created>
  <dcterms:modified xsi:type="dcterms:W3CDTF">2013-05-31T09:45:00Z</dcterms:modified>
</cp:coreProperties>
</file>