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6B" w:rsidRPr="00217E8D" w:rsidRDefault="00801C6B" w:rsidP="00875649">
      <w:pPr>
        <w:jc w:val="center"/>
        <w:rPr>
          <w:rFonts w:ascii="Times New Roman CYR" w:hAnsi="Times New Roman CYR" w:cs="Times New Roman CYR"/>
          <w:b/>
          <w:sz w:val="28"/>
          <w:szCs w:val="28"/>
          <w:u w:val="single"/>
        </w:rPr>
      </w:pPr>
      <w:r w:rsidRPr="00217E8D">
        <w:rPr>
          <w:rFonts w:ascii="Times New Roman CYR" w:hAnsi="Times New Roman CYR" w:cs="Times New Roman CYR"/>
          <w:b/>
          <w:sz w:val="28"/>
          <w:szCs w:val="28"/>
          <w:u w:val="single"/>
        </w:rPr>
        <w:t>Внеклассное мероприятие «23 февраля - день воинской славы России»</w:t>
      </w:r>
    </w:p>
    <w:p w:rsidR="00801C6B" w:rsidRDefault="00801C6B" w:rsidP="00875649">
      <w:pPr>
        <w:jc w:val="center"/>
        <w:rPr>
          <w:rFonts w:ascii="Times New Roman CYR" w:hAnsi="Times New Roman CYR" w:cs="Times New Roman CYR"/>
          <w:b/>
          <w:u w:val="single"/>
        </w:rPr>
      </w:pPr>
    </w:p>
    <w:p w:rsidR="00801C6B" w:rsidRDefault="00801C6B" w:rsidP="00103CA1">
      <w:r w:rsidRPr="00103CA1">
        <w:rPr>
          <w:b/>
        </w:rPr>
        <w:t>Цель:</w:t>
      </w:r>
      <w:r>
        <w:t xml:space="preserve"> воспитание чувства любви к историческому прошлому, гордости за героическое прошлое; развитие уважительного отношения к защитникам Отечества.</w:t>
      </w:r>
    </w:p>
    <w:p w:rsidR="00801C6B" w:rsidRDefault="00801C6B" w:rsidP="00103CA1"/>
    <w:p w:rsidR="00801C6B" w:rsidRDefault="00801C6B" w:rsidP="00103CA1">
      <w:r>
        <w:rPr>
          <w:b/>
        </w:rPr>
        <w:t xml:space="preserve">Оборудование: </w:t>
      </w:r>
      <w:r>
        <w:t>компьютер, проектор, доска.</w:t>
      </w:r>
    </w:p>
    <w:p w:rsidR="00801C6B" w:rsidRDefault="00801C6B" w:rsidP="00103CA1"/>
    <w:p w:rsidR="00801C6B" w:rsidRPr="00217E8D" w:rsidRDefault="00801C6B" w:rsidP="00103CA1">
      <w:pPr>
        <w:rPr>
          <w:b/>
        </w:rPr>
      </w:pPr>
      <w:r w:rsidRPr="00217E8D">
        <w:rPr>
          <w:b/>
        </w:rPr>
        <w:t>Мероприятие сопровождается показом презентации, оформлена выставка книг по теме, стенд с рисунками учащихся по теме.</w:t>
      </w:r>
      <w:r>
        <w:rPr>
          <w:b/>
        </w:rPr>
        <w:t xml:space="preserve"> После ознакомления с историей праздника проводится конкурс чтецов.</w:t>
      </w:r>
    </w:p>
    <w:p w:rsidR="00801C6B" w:rsidRDefault="00801C6B" w:rsidP="00103CA1"/>
    <w:p w:rsidR="00801C6B" w:rsidRDefault="00801C6B" w:rsidP="00B6107D">
      <w:r w:rsidRPr="00875649">
        <w:rPr>
          <w:b/>
        </w:rPr>
        <w:t>1 ведущий:</w:t>
      </w:r>
      <w:r>
        <w:t xml:space="preserve"> </w:t>
      </w:r>
      <w:r w:rsidRPr="00A87863">
        <w:t xml:space="preserve">Родина… Россия… Край, где мы родились, где живем, это наш дом. И его надо любить и беречь! “Россия. Какое красивое слово! И роса, и сила, и синее что-то…,” – так писал о России поэт С.Есенин </w:t>
      </w:r>
    </w:p>
    <w:p w:rsidR="00801C6B" w:rsidRDefault="00801C6B" w:rsidP="00B6107D"/>
    <w:p w:rsidR="00801C6B" w:rsidRPr="00A87863" w:rsidRDefault="00801C6B" w:rsidP="00B6107D">
      <w:r w:rsidRPr="00875649">
        <w:rPr>
          <w:b/>
        </w:rPr>
        <w:t>1 ведущий:</w:t>
      </w:r>
      <w:r>
        <w:rPr>
          <w:b/>
        </w:rPr>
        <w:t xml:space="preserve"> </w:t>
      </w:r>
      <w:r w:rsidRPr="00A87863">
        <w:t>Исторически сложилось так, что нашему народу веками приходилось вести борьбу с чужеземными захватчиками.</w:t>
      </w:r>
    </w:p>
    <w:p w:rsidR="00801C6B" w:rsidRDefault="00801C6B" w:rsidP="00B6107D"/>
    <w:p w:rsidR="00801C6B" w:rsidRDefault="00801C6B" w:rsidP="00B6107D">
      <w:pPr>
        <w:sectPr w:rsidR="00801C6B" w:rsidSect="00B6107D">
          <w:type w:val="continuous"/>
          <w:pgSz w:w="11906" w:h="16838"/>
          <w:pgMar w:top="720" w:right="720" w:bottom="720" w:left="720" w:header="709" w:footer="709" w:gutter="0"/>
          <w:cols w:space="708"/>
          <w:docGrid w:linePitch="360"/>
        </w:sectPr>
      </w:pPr>
    </w:p>
    <w:p w:rsidR="00801C6B" w:rsidRPr="00875649" w:rsidRDefault="00801C6B" w:rsidP="00B6107D">
      <w:pPr>
        <w:rPr>
          <w:b/>
        </w:rPr>
      </w:pPr>
      <w:r w:rsidRPr="00875649">
        <w:rPr>
          <w:b/>
        </w:rPr>
        <w:t xml:space="preserve">Чтец: </w:t>
      </w:r>
    </w:p>
    <w:p w:rsidR="00801C6B" w:rsidRPr="00A87863" w:rsidRDefault="00801C6B" w:rsidP="00B6107D">
      <w:r w:rsidRPr="00A87863">
        <w:t>Распростерлись в дымке синей</w:t>
      </w:r>
    </w:p>
    <w:p w:rsidR="00801C6B" w:rsidRPr="00A87863" w:rsidRDefault="00801C6B" w:rsidP="00B6107D">
      <w:r w:rsidRPr="00A87863">
        <w:t xml:space="preserve">Величавые края, - </w:t>
      </w:r>
    </w:p>
    <w:p w:rsidR="00801C6B" w:rsidRPr="00A87863" w:rsidRDefault="00801C6B" w:rsidP="00B6107D">
      <w:r w:rsidRPr="00A87863">
        <w:t>Это ты, моя Россия,</w:t>
      </w:r>
    </w:p>
    <w:p w:rsidR="00801C6B" w:rsidRPr="00A87863" w:rsidRDefault="00801C6B" w:rsidP="00B6107D">
      <w:r w:rsidRPr="00A87863">
        <w:t>Свет мой, Родина моя!</w:t>
      </w:r>
    </w:p>
    <w:p w:rsidR="00801C6B" w:rsidRPr="00A87863" w:rsidRDefault="00801C6B" w:rsidP="00B6107D">
      <w:r w:rsidRPr="00A87863">
        <w:t>Если ж вороги посмеют</w:t>
      </w:r>
    </w:p>
    <w:p w:rsidR="00801C6B" w:rsidRPr="00A87863" w:rsidRDefault="00801C6B" w:rsidP="00B6107D">
      <w:r w:rsidRPr="00A87863">
        <w:t>К нам прийти из – за морей,</w:t>
      </w:r>
    </w:p>
    <w:p w:rsidR="00801C6B" w:rsidRPr="00A87863" w:rsidRDefault="00801C6B" w:rsidP="00B6107D">
      <w:r w:rsidRPr="00A87863">
        <w:t>Только брови потемнеют</w:t>
      </w:r>
    </w:p>
    <w:p w:rsidR="00801C6B" w:rsidRPr="00A87863" w:rsidRDefault="00801C6B" w:rsidP="00B6107D">
      <w:r w:rsidRPr="00A87863">
        <w:t>У твоих богатырей.</w:t>
      </w:r>
    </w:p>
    <w:p w:rsidR="00801C6B" w:rsidRPr="00A87863" w:rsidRDefault="00801C6B" w:rsidP="00B6107D">
      <w:r w:rsidRPr="00A87863">
        <w:t>А. Прокофьев. Цвети, наша Родина.</w:t>
      </w:r>
    </w:p>
    <w:p w:rsidR="00801C6B" w:rsidRDefault="00801C6B" w:rsidP="00B6107D">
      <w:pPr>
        <w:sectPr w:rsidR="00801C6B" w:rsidSect="006C1AAF">
          <w:type w:val="continuous"/>
          <w:pgSz w:w="11906" w:h="16838"/>
          <w:pgMar w:top="720" w:right="720" w:bottom="720" w:left="720" w:header="709" w:footer="709" w:gutter="0"/>
          <w:cols w:num="2" w:space="708" w:equalWidth="0">
            <w:col w:w="4879" w:space="708"/>
            <w:col w:w="4879"/>
          </w:cols>
          <w:docGrid w:linePitch="360"/>
        </w:sectPr>
      </w:pPr>
    </w:p>
    <w:p w:rsidR="00801C6B" w:rsidRPr="00A87863" w:rsidRDefault="00801C6B" w:rsidP="00B6107D"/>
    <w:p w:rsidR="00801C6B" w:rsidRPr="00A87863" w:rsidRDefault="00801C6B" w:rsidP="00B6107D">
      <w:r w:rsidRPr="00875649">
        <w:rPr>
          <w:b/>
        </w:rPr>
        <w:t>1 ведущий:</w:t>
      </w:r>
      <w:r>
        <w:rPr>
          <w:b/>
        </w:rPr>
        <w:t xml:space="preserve"> </w:t>
      </w:r>
      <w:r w:rsidRPr="00A87863">
        <w:t xml:space="preserve">Древняя легенда устами одного из завоевателей предупреждает: “И я детям и внукам наказываю – не ходите войной на Великую Русь, она век стоит не шатается и века простоит не шелохнется”. </w:t>
      </w:r>
    </w:p>
    <w:p w:rsidR="00801C6B" w:rsidRPr="00A87863" w:rsidRDefault="00801C6B" w:rsidP="00B6107D"/>
    <w:p w:rsidR="00801C6B" w:rsidRDefault="00801C6B" w:rsidP="00E444D6">
      <w:r w:rsidRPr="00875649">
        <w:rPr>
          <w:b/>
        </w:rPr>
        <w:t>1 ведущий:</w:t>
      </w:r>
      <w:r>
        <w:rPr>
          <w:b/>
        </w:rPr>
        <w:t xml:space="preserve"> </w:t>
      </w:r>
      <w:r w:rsidRPr="00A87863">
        <w:rPr>
          <w:rFonts w:ascii="Times New Roman CYR" w:hAnsi="Times New Roman CYR" w:cs="Times New Roman CYR"/>
        </w:rPr>
        <w:t>Не раз судьба ее зависела от мужества её солдат, оружия и конечно, от умения и таланта её полководцев</w:t>
      </w:r>
      <w:r w:rsidRPr="00A87863">
        <w:t xml:space="preserve"> Грозно звучали для ворогов имена князей Святослава и Владимира, Александра Невского, Дмитрия Донского, Петра Великого, Александра Суворова, Георгия Жукова. Их имена не счесть. Мужество и отвага, стойкость и милосердие – вот качества истинных защитников Отчизны</w:t>
      </w:r>
      <w:r>
        <w:t>.</w:t>
      </w:r>
      <w:r w:rsidRPr="00E444D6">
        <w:t xml:space="preserve"> </w:t>
      </w:r>
      <w:r>
        <w:t>О русской воинской доблести писали Г.Державин, М.Ломоносов, А.Пушкин, М.Лермонтов, Л.Толстой.</w:t>
      </w:r>
    </w:p>
    <w:p w:rsidR="00801C6B" w:rsidRPr="00A87863" w:rsidRDefault="00801C6B" w:rsidP="00B6107D"/>
    <w:p w:rsidR="00801C6B" w:rsidRPr="00A87863" w:rsidRDefault="00801C6B" w:rsidP="00875649">
      <w:pPr>
        <w:widowControl w:val="0"/>
        <w:autoSpaceDE w:val="0"/>
        <w:autoSpaceDN w:val="0"/>
        <w:adjustRightInd w:val="0"/>
        <w:rPr>
          <w:rFonts w:ascii="Times New Roman CYR" w:hAnsi="Times New Roman CYR" w:cs="Times New Roman CYR"/>
        </w:rPr>
      </w:pPr>
      <w:r w:rsidRPr="00875649">
        <w:rPr>
          <w:b/>
        </w:rPr>
        <w:t>1 ведущий:</w:t>
      </w:r>
      <w:r>
        <w:rPr>
          <w:b/>
        </w:rPr>
        <w:t xml:space="preserve"> </w:t>
      </w:r>
      <w:r w:rsidRPr="00A87863">
        <w:rPr>
          <w:rFonts w:ascii="Times New Roman CYR" w:hAnsi="Times New Roman CYR" w:cs="Times New Roman CYR"/>
        </w:rPr>
        <w:t>В феврале 1995 года был принят Федеральный закон Российской Федерации «О днях воинской славы (победных днях) России», где был установлен перечень этих дат. Днями воинской славы России являются дни побед русского оружия над врагами Отечества.</w:t>
      </w:r>
      <w:r>
        <w:rPr>
          <w:rFonts w:ascii="Times New Roman CYR" w:hAnsi="Times New Roman CYR" w:cs="Times New Roman CYR"/>
        </w:rPr>
        <w:t xml:space="preserve"> </w:t>
      </w:r>
      <w:r w:rsidRPr="00A87863">
        <w:rPr>
          <w:rFonts w:ascii="Times New Roman CYR" w:hAnsi="Times New Roman CYR" w:cs="Times New Roman CYR"/>
        </w:rPr>
        <w:t>Давайте вспомним</w:t>
      </w:r>
      <w:r>
        <w:rPr>
          <w:rFonts w:ascii="Times New Roman CYR" w:hAnsi="Times New Roman CYR" w:cs="Times New Roman CYR"/>
        </w:rPr>
        <w:t xml:space="preserve"> некоторые </w:t>
      </w:r>
      <w:r w:rsidRPr="00A87863">
        <w:rPr>
          <w:rFonts w:ascii="Times New Roman CYR" w:hAnsi="Times New Roman CYR" w:cs="Times New Roman CYR"/>
        </w:rPr>
        <w:t>их.</w:t>
      </w:r>
    </w:p>
    <w:p w:rsidR="00801C6B" w:rsidRDefault="00801C6B" w:rsidP="0011038D">
      <w:pPr>
        <w:widowControl w:val="0"/>
        <w:autoSpaceDE w:val="0"/>
        <w:autoSpaceDN w:val="0"/>
        <w:adjustRightInd w:val="0"/>
        <w:jc w:val="both"/>
        <w:rPr>
          <w:rFonts w:ascii="Times New Roman CYR" w:hAnsi="Times New Roman CYR" w:cs="Times New Roman CYR"/>
          <w:b/>
        </w:rPr>
      </w:pPr>
    </w:p>
    <w:p w:rsidR="00801C6B" w:rsidRPr="00875649" w:rsidRDefault="00801C6B" w:rsidP="0011038D">
      <w:pPr>
        <w:widowControl w:val="0"/>
        <w:autoSpaceDE w:val="0"/>
        <w:autoSpaceDN w:val="0"/>
        <w:adjustRightInd w:val="0"/>
        <w:jc w:val="both"/>
        <w:rPr>
          <w:rFonts w:ascii="Times New Roman CYR" w:hAnsi="Times New Roman CYR" w:cs="Times New Roman CYR"/>
          <w:b/>
        </w:rPr>
      </w:pPr>
      <w:r w:rsidRPr="00875649">
        <w:rPr>
          <w:rFonts w:ascii="Times New Roman CYR" w:hAnsi="Times New Roman CYR" w:cs="Times New Roman CYR"/>
          <w:b/>
        </w:rPr>
        <w:t>Даты называют учащиеся по очереди:</w:t>
      </w:r>
    </w:p>
    <w:p w:rsidR="00801C6B" w:rsidRPr="00A87863"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18 апреля</w:t>
      </w:r>
      <w:r w:rsidRPr="00A87863">
        <w:rPr>
          <w:rFonts w:ascii="Times New Roman CYR" w:hAnsi="Times New Roman CYR" w:cs="Times New Roman CYR"/>
        </w:rPr>
        <w:t xml:space="preserve"> – День победы русских воинов князя Александра Невского над немецкими рыцарями на Чудском озере, Ледовое побоище, 1242 год</w:t>
      </w:r>
    </w:p>
    <w:p w:rsidR="00801C6B" w:rsidRPr="00A87863"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21 сентября</w:t>
      </w:r>
      <w:r w:rsidRPr="00A87863">
        <w:rPr>
          <w:rFonts w:ascii="Times New Roman CYR" w:hAnsi="Times New Roman CYR" w:cs="Times New Roman CYR"/>
        </w:rPr>
        <w:t xml:space="preserve"> – День победы русских полков во главе с великим князем Дмитрием Донским над монголо-татарскими войсками в Куликовской битве, 1380 год</w:t>
      </w:r>
    </w:p>
    <w:p w:rsidR="00801C6B" w:rsidRPr="00A87863"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4 ноября</w:t>
      </w:r>
      <w:r w:rsidRPr="00A87863">
        <w:rPr>
          <w:rFonts w:ascii="Times New Roman CYR" w:hAnsi="Times New Roman CYR" w:cs="Times New Roman CYR"/>
        </w:rPr>
        <w:t xml:space="preserve"> – День освобождения Москвы под руководством Кузьмы Минина и Дмитрия Пожарского от польских интервентов, 1612 год</w:t>
      </w:r>
    </w:p>
    <w:p w:rsidR="00801C6B" w:rsidRPr="00A87863"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10 июля</w:t>
      </w:r>
      <w:r w:rsidRPr="00A87863">
        <w:rPr>
          <w:rFonts w:ascii="Times New Roman CYR" w:hAnsi="Times New Roman CYR" w:cs="Times New Roman CYR"/>
        </w:rPr>
        <w:t xml:space="preserve"> – День победы русской армии под командованием Петра 1 над шведами в Полтавском сражении, 1709 год</w:t>
      </w:r>
    </w:p>
    <w:p w:rsidR="00801C6B" w:rsidRPr="00A87863"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9 августа</w:t>
      </w:r>
      <w:r w:rsidRPr="00A87863">
        <w:rPr>
          <w:rFonts w:ascii="Times New Roman CYR" w:hAnsi="Times New Roman CYR" w:cs="Times New Roman CYR"/>
        </w:rPr>
        <w:t xml:space="preserve">  - День первой в российской истории морской победы  русского флота под командованием Петра 1 над шведами у мыса Гангут, 1714 год</w:t>
      </w:r>
    </w:p>
    <w:p w:rsidR="00801C6B" w:rsidRPr="00A87863"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8 сентября</w:t>
      </w:r>
      <w:r w:rsidRPr="00A87863">
        <w:rPr>
          <w:rFonts w:ascii="Times New Roman CYR" w:hAnsi="Times New Roman CYR" w:cs="Times New Roman CYR"/>
        </w:rPr>
        <w:t xml:space="preserve"> – День Бородинского сражения русской армии под командованием М.И. Кутузова с французской армией, 1812 год</w:t>
      </w:r>
    </w:p>
    <w:p w:rsidR="00801C6B" w:rsidRPr="0011038D" w:rsidRDefault="00801C6B" w:rsidP="0011038D">
      <w:pPr>
        <w:widowControl w:val="0"/>
        <w:autoSpaceDE w:val="0"/>
        <w:autoSpaceDN w:val="0"/>
        <w:adjustRightInd w:val="0"/>
        <w:jc w:val="both"/>
        <w:rPr>
          <w:rFonts w:ascii="Times New Roman CYR" w:hAnsi="Times New Roman CYR" w:cs="Times New Roman CYR"/>
        </w:rPr>
      </w:pPr>
      <w:r w:rsidRPr="00A87863">
        <w:rPr>
          <w:rFonts w:ascii="Times New Roman CYR" w:hAnsi="Times New Roman CYR" w:cs="Times New Roman CYR"/>
          <w:u w:val="single"/>
        </w:rPr>
        <w:t>23 февраля –</w:t>
      </w:r>
      <w:r w:rsidRPr="00A87863">
        <w:rPr>
          <w:rFonts w:ascii="Times New Roman CYR" w:hAnsi="Times New Roman CYR" w:cs="Times New Roman CYR"/>
        </w:rPr>
        <w:t xml:space="preserve"> День защитников Отечества</w:t>
      </w:r>
    </w:p>
    <w:p w:rsidR="00801C6B" w:rsidRDefault="00801C6B" w:rsidP="00B6107D">
      <w:pPr>
        <w:tabs>
          <w:tab w:val="num" w:pos="720"/>
        </w:tabs>
        <w:ind w:right="284" w:firstLine="540"/>
        <w:jc w:val="both"/>
      </w:pPr>
    </w:p>
    <w:p w:rsidR="00801C6B" w:rsidRPr="00A87863" w:rsidRDefault="00801C6B" w:rsidP="00875649">
      <w:pPr>
        <w:tabs>
          <w:tab w:val="num" w:pos="720"/>
        </w:tabs>
        <w:ind w:right="284"/>
        <w:jc w:val="both"/>
      </w:pPr>
      <w:r w:rsidRPr="00875649">
        <w:rPr>
          <w:b/>
        </w:rPr>
        <w:t>1 ведущий:</w:t>
      </w:r>
      <w:r>
        <w:rPr>
          <w:b/>
        </w:rPr>
        <w:t xml:space="preserve"> </w:t>
      </w:r>
      <w:r w:rsidRPr="00A87863">
        <w:t>23 февраля  мы отмечаем День защитника Отечества. Это день воинской славы России, которую российские войска снискали себе на полях сражений. Изначально в этом дне был заложен высокий смысл - любить свою Родину и в случае необходимости уметь ее отстоять, а защищать родную землю русским воинам приходилось неоднократно, и всегда русский солдат с честью выполнял свой долг</w:t>
      </w:r>
    </w:p>
    <w:p w:rsidR="00801C6B" w:rsidRPr="00A87863" w:rsidRDefault="00801C6B" w:rsidP="00B6107D">
      <w:pPr>
        <w:tabs>
          <w:tab w:val="left" w:pos="4035"/>
        </w:tabs>
        <w:jc w:val="right"/>
      </w:pPr>
    </w:p>
    <w:p w:rsidR="00801C6B" w:rsidRPr="00A87863" w:rsidRDefault="00801C6B" w:rsidP="00875649">
      <w:pPr>
        <w:tabs>
          <w:tab w:val="num" w:pos="720"/>
        </w:tabs>
        <w:ind w:right="284"/>
        <w:jc w:val="both"/>
      </w:pPr>
      <w:r w:rsidRPr="00875649">
        <w:rPr>
          <w:b/>
        </w:rPr>
        <w:t>1 ведущий:</w:t>
      </w:r>
      <w:r>
        <w:rPr>
          <w:b/>
        </w:rPr>
        <w:t xml:space="preserve"> </w:t>
      </w:r>
      <w:r w:rsidRPr="00A87863">
        <w:t>История праздника насчитывает практически 100 лет. У этого праздника было несколько названий:  День Красной армии;  День Советской Армии и Военно-Морского Флота.</w:t>
      </w:r>
    </w:p>
    <w:p w:rsidR="00801C6B" w:rsidRPr="00A87863" w:rsidRDefault="00801C6B" w:rsidP="00875649">
      <w:pPr>
        <w:tabs>
          <w:tab w:val="num" w:pos="720"/>
        </w:tabs>
        <w:ind w:right="284"/>
        <w:jc w:val="both"/>
      </w:pPr>
      <w:r w:rsidRPr="00A87863">
        <w:t>Сейчас этот праздник называется Днем Защитника Отечества…</w:t>
      </w:r>
    </w:p>
    <w:p w:rsidR="00801C6B" w:rsidRPr="00A87863" w:rsidRDefault="00801C6B" w:rsidP="00B6107D">
      <w:pPr>
        <w:tabs>
          <w:tab w:val="num" w:pos="720"/>
        </w:tabs>
        <w:ind w:right="284" w:firstLine="540"/>
        <w:jc w:val="both"/>
      </w:pPr>
    </w:p>
    <w:p w:rsidR="00801C6B" w:rsidRPr="00A87863" w:rsidRDefault="00801C6B" w:rsidP="00875649">
      <w:pPr>
        <w:tabs>
          <w:tab w:val="num" w:pos="720"/>
        </w:tabs>
        <w:ind w:right="284"/>
        <w:jc w:val="both"/>
      </w:pPr>
      <w:r w:rsidRPr="00875649">
        <w:rPr>
          <w:b/>
        </w:rPr>
        <w:t>1 ведущий:</w:t>
      </w:r>
      <w:r>
        <w:rPr>
          <w:b/>
        </w:rPr>
        <w:t xml:space="preserve"> </w:t>
      </w:r>
      <w:r>
        <w:t>Д</w:t>
      </w:r>
      <w:r w:rsidRPr="00A87863">
        <w:t>о 1917 года днем Русской армии считался праздник 6 мая — День святого Георгия Победоносца, считающегося покровителем русских воинов.</w:t>
      </w:r>
    </w:p>
    <w:p w:rsidR="00801C6B" w:rsidRPr="00A87863" w:rsidRDefault="00801C6B" w:rsidP="00B6107D">
      <w:pPr>
        <w:tabs>
          <w:tab w:val="num" w:pos="720"/>
        </w:tabs>
        <w:ind w:right="284" w:firstLine="540"/>
        <w:jc w:val="both"/>
      </w:pPr>
    </w:p>
    <w:p w:rsidR="00801C6B" w:rsidRPr="00A87863" w:rsidRDefault="00801C6B" w:rsidP="00875649">
      <w:pPr>
        <w:tabs>
          <w:tab w:val="num" w:pos="720"/>
        </w:tabs>
        <w:ind w:right="284"/>
        <w:jc w:val="both"/>
      </w:pPr>
      <w:r w:rsidRPr="00875649">
        <w:rPr>
          <w:b/>
        </w:rPr>
        <w:t>1 ведущий:</w:t>
      </w:r>
      <w:r>
        <w:rPr>
          <w:b/>
        </w:rPr>
        <w:t xml:space="preserve"> </w:t>
      </w:r>
      <w:r>
        <w:t>П</w:t>
      </w:r>
      <w:r w:rsidRPr="00A87863">
        <w:t xml:space="preserve">раздник День Красной Армии был установлен в 1919 году </w:t>
      </w:r>
      <w:r>
        <w:t xml:space="preserve">и </w:t>
      </w:r>
      <w:r w:rsidRPr="00A87863">
        <w:t>посвящён её победам над германскими войсками в 1918 году.</w:t>
      </w:r>
    </w:p>
    <w:p w:rsidR="00801C6B" w:rsidRDefault="00801C6B" w:rsidP="00E444D6"/>
    <w:p w:rsidR="00801C6B" w:rsidRDefault="00801C6B" w:rsidP="00E444D6">
      <w:r w:rsidRPr="00875649">
        <w:rPr>
          <w:b/>
        </w:rPr>
        <w:t>1 ведущий:</w:t>
      </w:r>
      <w:r>
        <w:rPr>
          <w:b/>
        </w:rPr>
        <w:t xml:space="preserve"> </w:t>
      </w:r>
      <w:r>
        <w:t>Шли годы… Мужество простых русских людей, вступивших в ряды Красной Армии, и их готовность сражаться за свою Родину вновь спасли Россию в тот страшный  день,  22 июня 1941 года, когда  Германия напала на Советский Союз. Не только солдаты армии, вся огромная страна встала на защиту Родины.</w:t>
      </w:r>
    </w:p>
    <w:p w:rsidR="00801C6B" w:rsidRPr="00875649" w:rsidRDefault="00801C6B" w:rsidP="0011038D">
      <w:pPr>
        <w:jc w:val="center"/>
        <w:rPr>
          <w:b/>
        </w:rPr>
      </w:pPr>
      <w:r w:rsidRPr="00875649">
        <w:rPr>
          <w:b/>
        </w:rPr>
        <w:t>Звучит  песня “Вставай страна огромная».</w:t>
      </w:r>
    </w:p>
    <w:p w:rsidR="00801C6B" w:rsidRDefault="00801C6B" w:rsidP="00E444D6"/>
    <w:p w:rsidR="00801C6B" w:rsidRDefault="00801C6B" w:rsidP="00E444D6">
      <w:r w:rsidRPr="00875649">
        <w:rPr>
          <w:b/>
        </w:rPr>
        <w:t>1 ведущий:</w:t>
      </w:r>
      <w:r>
        <w:rPr>
          <w:b/>
        </w:rPr>
        <w:t xml:space="preserve"> </w:t>
      </w:r>
      <w:r>
        <w:t xml:space="preserve">Родина-Мать позвала своих сыновей и дочерей на защиту своих рубежей. Началось великое сражение русского народа за свою Родину. Воины знали, что идут сражаться за землю политую кровью предков, которые не отдали и пяди родной земли. </w:t>
      </w:r>
    </w:p>
    <w:p w:rsidR="00801C6B" w:rsidRDefault="00801C6B" w:rsidP="00E444D6"/>
    <w:p w:rsidR="00801C6B" w:rsidRDefault="00801C6B" w:rsidP="00E444D6">
      <w:r w:rsidRPr="00875649">
        <w:rPr>
          <w:b/>
        </w:rPr>
        <w:t>1 ведущий:</w:t>
      </w:r>
      <w:r>
        <w:rPr>
          <w:b/>
        </w:rPr>
        <w:t xml:space="preserve"> </w:t>
      </w:r>
      <w:r>
        <w:t>В самые трудные времена рядом с солдатами на поле боя выходили ополченцы – мирные жители, вынужденные взять в руки оружие. Наш народ всегда был готов поддержать своих защитников, а если надо, то и заменить погибших бойцов. Это придавало русской армии мощь и стойкость.</w:t>
      </w:r>
    </w:p>
    <w:p w:rsidR="00801C6B" w:rsidRDefault="00801C6B" w:rsidP="00E444D6"/>
    <w:p w:rsidR="00801C6B" w:rsidRDefault="00801C6B" w:rsidP="00E444D6">
      <w:r w:rsidRPr="00875649">
        <w:rPr>
          <w:b/>
        </w:rPr>
        <w:t>1 ведущий:</w:t>
      </w:r>
      <w:r>
        <w:rPr>
          <w:b/>
        </w:rPr>
        <w:t xml:space="preserve"> </w:t>
      </w:r>
      <w:r>
        <w:t>Даже старики, женщины, дети – все встали на защиту русской земли, никто не остался в стороне: ни стар, ни млад. Дети наряду с взрослыми трудились на заводах, фабриках, в поле.</w:t>
      </w:r>
    </w:p>
    <w:p w:rsidR="00801C6B" w:rsidRDefault="00801C6B" w:rsidP="00E444D6"/>
    <w:p w:rsidR="00801C6B" w:rsidRDefault="00801C6B" w:rsidP="00E444D6">
      <w:r w:rsidRPr="00875649">
        <w:rPr>
          <w:b/>
        </w:rPr>
        <w:t>1 ведущий:</w:t>
      </w:r>
      <w:r>
        <w:rPr>
          <w:b/>
        </w:rPr>
        <w:t xml:space="preserve"> </w:t>
      </w:r>
      <w:r>
        <w:t>С первых дней войны в тылу врага создавались партизанские отряды и подпольные группы. Они днём и ночью подстерегали вражеские эшелоны, устраивали крушения, сбрасывали их с рельсов, пускали под откос, взрывали мосты и железнодорожные пути, нанося этим противнику непоправимый ущерб в живой силе и технике.</w:t>
      </w:r>
    </w:p>
    <w:p w:rsidR="00801C6B" w:rsidRDefault="00801C6B" w:rsidP="00E444D6"/>
    <w:p w:rsidR="00801C6B" w:rsidRDefault="00801C6B" w:rsidP="00E444D6">
      <w:r w:rsidRPr="00875649">
        <w:rPr>
          <w:b/>
        </w:rPr>
        <w:t>1 ведущий:</w:t>
      </w:r>
      <w:r>
        <w:rPr>
          <w:b/>
        </w:rPr>
        <w:t xml:space="preserve"> </w:t>
      </w:r>
      <w:r>
        <w:t xml:space="preserve">Война принесла нашей стране много горя, бед и несчастий. Она лишила тысячи ребят отцов и матерей. Дети-сироты прошли через многие испытания, совершили немало подвигов. Подвиг – это не просто смелость и героизм, а и великий труд, железная дисциплина, несгибаемая воля и огромная любовь к Родине. </w:t>
      </w:r>
    </w:p>
    <w:p w:rsidR="00801C6B" w:rsidRDefault="00801C6B" w:rsidP="00E444D6"/>
    <w:p w:rsidR="00801C6B" w:rsidRDefault="00801C6B" w:rsidP="00217E8D">
      <w:r w:rsidRPr="00875649">
        <w:rPr>
          <w:b/>
        </w:rPr>
        <w:t>1 ведущий:</w:t>
      </w:r>
      <w:r>
        <w:rPr>
          <w:b/>
        </w:rPr>
        <w:t xml:space="preserve"> </w:t>
      </w:r>
      <w:r>
        <w:t>После Сталинградской битвы 2  февраля 1943 года Советская Армия перешла в решительное наступление на врага. Итогом ожесточённой и напряженной борьбы стал разгром германского фашизма. Наш солдат-победитель уверенно гнал врага с родной земли</w:t>
      </w:r>
    </w:p>
    <w:p w:rsidR="00801C6B" w:rsidRPr="00875649" w:rsidRDefault="00801C6B" w:rsidP="009E560F">
      <w:pPr>
        <w:tabs>
          <w:tab w:val="num" w:pos="720"/>
        </w:tabs>
        <w:ind w:right="284"/>
        <w:jc w:val="center"/>
        <w:rPr>
          <w:b/>
        </w:rPr>
      </w:pPr>
      <w:r w:rsidRPr="00875649">
        <w:rPr>
          <w:b/>
        </w:rPr>
        <w:t>Послушайте песню «Баллада о солдате» в исполнении ребят нашего класса</w:t>
      </w:r>
    </w:p>
    <w:p w:rsidR="00801C6B" w:rsidRDefault="00801C6B" w:rsidP="009E560F">
      <w:pPr>
        <w:tabs>
          <w:tab w:val="num" w:pos="720"/>
        </w:tabs>
        <w:ind w:right="284"/>
        <w:jc w:val="center"/>
      </w:pPr>
    </w:p>
    <w:p w:rsidR="00801C6B" w:rsidRPr="00A87863" w:rsidRDefault="00801C6B" w:rsidP="000F030D">
      <w:pPr>
        <w:tabs>
          <w:tab w:val="num" w:pos="720"/>
        </w:tabs>
        <w:ind w:right="284"/>
      </w:pPr>
      <w:r w:rsidRPr="00875649">
        <w:rPr>
          <w:b/>
        </w:rPr>
        <w:t>1 ведущий:</w:t>
      </w:r>
      <w:r>
        <w:rPr>
          <w:b/>
        </w:rPr>
        <w:t xml:space="preserve"> </w:t>
      </w:r>
      <w:r>
        <w:t>Наш мужественный народ выстоял и в этой жестокой борьбе. Мы стоим на страже наших рубежей, но где-то продолжают рваться снаряды и свистеть пули: Афганистан, Чечня, Грузия, Осетия.</w:t>
      </w:r>
    </w:p>
    <w:p w:rsidR="00801C6B" w:rsidRDefault="00801C6B" w:rsidP="00F85370"/>
    <w:p w:rsidR="00801C6B" w:rsidRDefault="00801C6B" w:rsidP="00F85370"/>
    <w:p w:rsidR="00801C6B" w:rsidRDefault="00801C6B" w:rsidP="00F85370"/>
    <w:p w:rsidR="00801C6B" w:rsidRDefault="00801C6B" w:rsidP="00F85370">
      <w:pPr>
        <w:sectPr w:rsidR="00801C6B" w:rsidSect="00B6107D">
          <w:type w:val="continuous"/>
          <w:pgSz w:w="11906" w:h="16838"/>
          <w:pgMar w:top="720" w:right="720" w:bottom="720" w:left="720" w:header="709" w:footer="709" w:gutter="0"/>
          <w:cols w:space="708"/>
          <w:docGrid w:linePitch="360"/>
        </w:sectPr>
      </w:pPr>
    </w:p>
    <w:p w:rsidR="00801C6B" w:rsidRDefault="00801C6B" w:rsidP="00F85370">
      <w:pPr>
        <w:rPr>
          <w:b/>
        </w:rPr>
      </w:pPr>
      <w:r>
        <w:rPr>
          <w:b/>
        </w:rPr>
        <w:t>Чтец:</w:t>
      </w:r>
    </w:p>
    <w:p w:rsidR="00801C6B" w:rsidRDefault="00801C6B" w:rsidP="00F85370">
      <w:r w:rsidRPr="00A87863">
        <w:t>Это мирное небо над Родиной,</w:t>
      </w:r>
      <w:r w:rsidRPr="00A87863">
        <w:br/>
        <w:t>Но простые и строгие слышу слова:</w:t>
      </w:r>
      <w:r w:rsidRPr="00A87863">
        <w:br/>
        <w:t>“Боевым награждается орденом…”</w:t>
      </w:r>
      <w:r w:rsidRPr="00A87863">
        <w:br/>
        <w:t>Это значит, что где-то в ночной тишине</w:t>
      </w:r>
      <w:r w:rsidRPr="00A87863">
        <w:br/>
        <w:t>Злые пули надрывно свистят,</w:t>
      </w:r>
      <w:r w:rsidRPr="00A87863">
        <w:br/>
        <w:t>И что в этой борьбе, как на всякой войне,</w:t>
      </w:r>
      <w:r w:rsidRPr="00A87863">
        <w:br/>
        <w:t>Жизнь и смерть снова рядом стоят,</w:t>
      </w:r>
      <w:r w:rsidRPr="00A87863">
        <w:br/>
        <w:t>Это значит, что в этом суровом бою</w:t>
      </w:r>
      <w:r w:rsidRPr="00A87863">
        <w:br/>
        <w:t>Твой ровесник, земляк, твой сосед</w:t>
      </w:r>
      <w:r w:rsidRPr="00A87863">
        <w:br/>
        <w:t>Защищает любовь и надежду свою,</w:t>
      </w:r>
      <w:r w:rsidRPr="00A87863">
        <w:br/>
        <w:t>Наших окон приветливый свет.</w:t>
      </w:r>
    </w:p>
    <w:p w:rsidR="00801C6B" w:rsidRDefault="00801C6B" w:rsidP="00F85370">
      <w:pPr>
        <w:sectPr w:rsidR="00801C6B" w:rsidSect="0011038D">
          <w:type w:val="continuous"/>
          <w:pgSz w:w="11906" w:h="16838"/>
          <w:pgMar w:top="720" w:right="720" w:bottom="720" w:left="720" w:header="709" w:footer="709" w:gutter="0"/>
          <w:cols w:num="2" w:space="708" w:equalWidth="0">
            <w:col w:w="4879" w:space="708"/>
            <w:col w:w="4879"/>
          </w:cols>
          <w:docGrid w:linePitch="360"/>
        </w:sectPr>
      </w:pPr>
    </w:p>
    <w:p w:rsidR="00801C6B" w:rsidRDefault="00801C6B" w:rsidP="00F85370"/>
    <w:p w:rsidR="00801C6B" w:rsidRPr="00A87863" w:rsidRDefault="00801C6B" w:rsidP="00F85370">
      <w:r w:rsidRPr="00875649">
        <w:rPr>
          <w:b/>
        </w:rPr>
        <w:t>1 ведущий:</w:t>
      </w:r>
      <w:r>
        <w:rPr>
          <w:b/>
        </w:rPr>
        <w:t xml:space="preserve"> </w:t>
      </w:r>
      <w:r w:rsidRPr="00A87863">
        <w:t>Сегодня празд</w:t>
      </w:r>
      <w:r>
        <w:t>ник – день защитника Отечества - э</w:t>
      </w:r>
      <w:r w:rsidRPr="00A87863">
        <w:t xml:space="preserve">то день памяти тем, кто отстоял Родину от кочевников, немцев, шведов, тем, кто защитил страну в годы Великой Отечественной войны, кто шел на смерть в Афганистане и Чечне, кто не щадил своего здоровья, работая на благо процветания своей Родины </w:t>
      </w:r>
    </w:p>
    <w:p w:rsidR="00801C6B" w:rsidRDefault="00801C6B" w:rsidP="000F030D"/>
    <w:p w:rsidR="00801C6B" w:rsidRPr="000F030D" w:rsidRDefault="00801C6B" w:rsidP="000F030D">
      <w:r w:rsidRPr="00875649">
        <w:rPr>
          <w:b/>
        </w:rPr>
        <w:t>1 ведущий:</w:t>
      </w:r>
      <w:r>
        <w:rPr>
          <w:b/>
        </w:rPr>
        <w:t xml:space="preserve"> </w:t>
      </w:r>
      <w:r w:rsidRPr="000F030D">
        <w:t>Защита Отечества – долг и обязанность каждого гражданина</w:t>
      </w:r>
      <w:r>
        <w:t>, об этом говорится в Конституции Российской Федерации</w:t>
      </w:r>
      <w:r w:rsidRPr="000F030D">
        <w:t>.</w:t>
      </w:r>
      <w:r>
        <w:t xml:space="preserve"> А это значит, мы будем продолжать славные традиции наших предков.</w:t>
      </w:r>
    </w:p>
    <w:p w:rsidR="00801C6B" w:rsidRDefault="00801C6B" w:rsidP="00F85370"/>
    <w:p w:rsidR="00801C6B" w:rsidRDefault="00801C6B" w:rsidP="00F85370">
      <w:pPr>
        <w:sectPr w:rsidR="00801C6B" w:rsidSect="00B6107D">
          <w:type w:val="continuous"/>
          <w:pgSz w:w="11906" w:h="16838"/>
          <w:pgMar w:top="720" w:right="720" w:bottom="720" w:left="720" w:header="709" w:footer="709" w:gutter="0"/>
          <w:cols w:space="708"/>
          <w:docGrid w:linePitch="360"/>
        </w:sectPr>
      </w:pPr>
    </w:p>
    <w:p w:rsidR="00801C6B" w:rsidRDefault="00801C6B" w:rsidP="00F85370">
      <w:pPr>
        <w:rPr>
          <w:b/>
        </w:rPr>
      </w:pPr>
      <w:r>
        <w:rPr>
          <w:b/>
        </w:rPr>
        <w:t>Чтец:</w:t>
      </w:r>
    </w:p>
    <w:p w:rsidR="00801C6B" w:rsidRDefault="00801C6B" w:rsidP="00875649">
      <w:r w:rsidRPr="00A87863">
        <w:t>Служить России – таков завет отцов.</w:t>
      </w:r>
      <w:r w:rsidRPr="00A87863">
        <w:br/>
        <w:t>“Служу России!” - таков ответ сынов.</w:t>
      </w:r>
      <w:r w:rsidRPr="00A87863">
        <w:br/>
        <w:t>“Служу России!” - как клятва и обет.</w:t>
      </w:r>
      <w:r w:rsidRPr="00A87863">
        <w:br/>
        <w:t>Служить России – нам долга выше нет.</w:t>
      </w:r>
      <w:r w:rsidRPr="00A87863">
        <w:br/>
      </w:r>
    </w:p>
    <w:p w:rsidR="00801C6B" w:rsidRDefault="00801C6B" w:rsidP="00875649"/>
    <w:p w:rsidR="00801C6B" w:rsidRDefault="00801C6B" w:rsidP="00875649">
      <w:pPr>
        <w:sectPr w:rsidR="00801C6B" w:rsidSect="0011038D">
          <w:type w:val="continuous"/>
          <w:pgSz w:w="11906" w:h="16838"/>
          <w:pgMar w:top="720" w:right="720" w:bottom="720" w:left="720" w:header="709" w:footer="709" w:gutter="0"/>
          <w:cols w:num="2" w:space="708" w:equalWidth="0">
            <w:col w:w="4879" w:space="708"/>
            <w:col w:w="4879"/>
          </w:cols>
          <w:docGrid w:linePitch="360"/>
        </w:sectPr>
      </w:pPr>
      <w:r w:rsidRPr="00A87863">
        <w:t>Беречь покой родимой мать-земли,</w:t>
      </w:r>
      <w:r w:rsidRPr="00A87863">
        <w:br/>
        <w:t>Чтоб не могли топтать ее враги,</w:t>
      </w:r>
      <w:r w:rsidRPr="00A87863">
        <w:br/>
        <w:t>Покой и мир одной большой семьи,</w:t>
      </w:r>
      <w:r w:rsidRPr="00A87863">
        <w:br/>
        <w:t>Что наши предки вместе собрали.</w:t>
      </w:r>
    </w:p>
    <w:p w:rsidR="00801C6B" w:rsidRPr="00217E8D" w:rsidRDefault="00801C6B" w:rsidP="00217E8D">
      <w:pPr>
        <w:ind w:left="-440"/>
        <w:rPr>
          <w:b/>
        </w:rPr>
      </w:pPr>
      <w:r w:rsidRPr="00217E8D">
        <w:rPr>
          <w:b/>
        </w:rPr>
        <w:t>Далее выступление библиотекаря, представляющего книги, рассказывающие о защитниках Отечества.</w:t>
      </w:r>
    </w:p>
    <w:p w:rsidR="00801C6B" w:rsidRDefault="00801C6B" w:rsidP="0011038D"/>
    <w:p w:rsidR="00801C6B" w:rsidRPr="00217E8D" w:rsidRDefault="00801C6B" w:rsidP="00217E8D">
      <w:pPr>
        <w:ind w:left="-440"/>
        <w:rPr>
          <w:b/>
        </w:rPr>
      </w:pPr>
      <w:r w:rsidRPr="00217E8D">
        <w:rPr>
          <w:b/>
        </w:rPr>
        <w:t xml:space="preserve">Далее проводится конкурс чтецов. Подводятся итоги. </w:t>
      </w:r>
    </w:p>
    <w:p w:rsidR="00801C6B" w:rsidRDefault="00801C6B" w:rsidP="00217E8D">
      <w:pPr>
        <w:ind w:left="-440"/>
        <w:rPr>
          <w:b/>
        </w:rPr>
      </w:pPr>
    </w:p>
    <w:p w:rsidR="00801C6B" w:rsidRDefault="00801C6B" w:rsidP="00217E8D">
      <w:pPr>
        <w:ind w:left="-440"/>
        <w:rPr>
          <w:b/>
        </w:rPr>
      </w:pPr>
      <w:r>
        <w:rPr>
          <w:b/>
        </w:rPr>
        <w:t>Закрывается мероприятие выступлением чтеца:</w:t>
      </w:r>
    </w:p>
    <w:p w:rsidR="00801C6B" w:rsidRDefault="00801C6B" w:rsidP="00217E8D">
      <w:pPr>
        <w:ind w:left="-110"/>
      </w:pPr>
      <w:r w:rsidRPr="000F030D">
        <w:t>Пролетают над землей года,</w:t>
      </w:r>
      <w:r w:rsidRPr="000F030D">
        <w:br/>
        <w:t>Пролетят века, тысячелетия,</w:t>
      </w:r>
      <w:r w:rsidRPr="000F030D">
        <w:br/>
        <w:t>Но ты помни человек, всегда</w:t>
      </w:r>
      <w:r w:rsidRPr="000F030D">
        <w:br/>
        <w:t>Ты – звено в большой цепи бессмертия.</w:t>
      </w:r>
      <w:r w:rsidRPr="000F030D">
        <w:br/>
        <w:t>Помни славу прежних дней страны,</w:t>
      </w:r>
      <w:r w:rsidRPr="000F030D">
        <w:br/>
        <w:t>Ты ее продолжишь, без сомненья,</w:t>
      </w:r>
      <w:r w:rsidRPr="000F030D">
        <w:br/>
      </w:r>
    </w:p>
    <w:p w:rsidR="00801C6B" w:rsidRDefault="00801C6B" w:rsidP="00217E8D">
      <w:pPr>
        <w:ind w:left="-110"/>
      </w:pPr>
    </w:p>
    <w:p w:rsidR="00801C6B" w:rsidRDefault="00801C6B" w:rsidP="00217E8D">
      <w:pPr>
        <w:ind w:left="-110"/>
      </w:pPr>
      <w:r w:rsidRPr="000F030D">
        <w:t>Памятью о прошлом мы сильны,</w:t>
      </w:r>
      <w:r w:rsidRPr="000F030D">
        <w:br/>
        <w:t>В этом гражданина назначенье.</w:t>
      </w:r>
      <w:r w:rsidRPr="000F030D">
        <w:br/>
        <w:t>Будь достойным в череде великих дат,</w:t>
      </w:r>
      <w:r w:rsidRPr="000F030D">
        <w:br/>
        <w:t>Славу прежних дней ты преумножишь,</w:t>
      </w:r>
      <w:r w:rsidRPr="000F030D">
        <w:br/>
        <w:t>Как когда-то начинающий солдат,</w:t>
      </w:r>
      <w:r w:rsidRPr="000F030D">
        <w:br/>
        <w:t>Ты сумеешь, выдержишь, ты сможешь!</w:t>
      </w:r>
    </w:p>
    <w:p w:rsidR="00801C6B" w:rsidRDefault="00801C6B" w:rsidP="0011038D">
      <w:pPr>
        <w:sectPr w:rsidR="00801C6B" w:rsidSect="0011038D">
          <w:type w:val="continuous"/>
          <w:pgSz w:w="11906" w:h="16838"/>
          <w:pgMar w:top="851" w:right="851" w:bottom="851" w:left="1134" w:header="709" w:footer="709" w:gutter="0"/>
          <w:cols w:space="708"/>
          <w:docGrid w:linePitch="360"/>
        </w:sectPr>
      </w:pPr>
    </w:p>
    <w:p w:rsidR="00801C6B" w:rsidRDefault="00801C6B" w:rsidP="0011038D">
      <w:pPr>
        <w:tabs>
          <w:tab w:val="num" w:pos="720"/>
        </w:tabs>
        <w:ind w:right="284"/>
        <w:jc w:val="both"/>
      </w:pPr>
    </w:p>
    <w:sectPr w:rsidR="00801C6B" w:rsidSect="00B610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07D"/>
    <w:rsid w:val="000F030D"/>
    <w:rsid w:val="00103CA1"/>
    <w:rsid w:val="0011038D"/>
    <w:rsid w:val="001B2430"/>
    <w:rsid w:val="00217E8D"/>
    <w:rsid w:val="0025517C"/>
    <w:rsid w:val="002E4B8F"/>
    <w:rsid w:val="003E4A9A"/>
    <w:rsid w:val="00457C3D"/>
    <w:rsid w:val="004D608B"/>
    <w:rsid w:val="0053645C"/>
    <w:rsid w:val="005748F1"/>
    <w:rsid w:val="0057564D"/>
    <w:rsid w:val="006C1AAF"/>
    <w:rsid w:val="00727E73"/>
    <w:rsid w:val="007E5296"/>
    <w:rsid w:val="00801C6B"/>
    <w:rsid w:val="00875649"/>
    <w:rsid w:val="009C02C7"/>
    <w:rsid w:val="009E560F"/>
    <w:rsid w:val="00A87863"/>
    <w:rsid w:val="00B11840"/>
    <w:rsid w:val="00B6107D"/>
    <w:rsid w:val="00C86891"/>
    <w:rsid w:val="00CB3BB5"/>
    <w:rsid w:val="00CC46F2"/>
    <w:rsid w:val="00DA0433"/>
    <w:rsid w:val="00E16CA2"/>
    <w:rsid w:val="00E444D6"/>
    <w:rsid w:val="00E51835"/>
    <w:rsid w:val="00ED7065"/>
    <w:rsid w:val="00F21DF3"/>
    <w:rsid w:val="00F85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44D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29081367">
      <w:marLeft w:val="0"/>
      <w:marRight w:val="0"/>
      <w:marTop w:val="0"/>
      <w:marBottom w:val="0"/>
      <w:divBdr>
        <w:top w:val="none" w:sz="0" w:space="0" w:color="auto"/>
        <w:left w:val="none" w:sz="0" w:space="0" w:color="auto"/>
        <w:bottom w:val="none" w:sz="0" w:space="0" w:color="auto"/>
        <w:right w:val="none" w:sz="0" w:space="0" w:color="auto"/>
      </w:divBdr>
      <w:divsChild>
        <w:div w:id="11290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4</Pages>
  <Words>1134</Words>
  <Characters>6466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dc:creator>
  <cp:keywords/>
  <dc:description/>
  <cp:lastModifiedBy>User</cp:lastModifiedBy>
  <cp:revision>6</cp:revision>
  <dcterms:created xsi:type="dcterms:W3CDTF">2013-02-14T09:34:00Z</dcterms:created>
  <dcterms:modified xsi:type="dcterms:W3CDTF">2013-06-29T13:14:00Z</dcterms:modified>
</cp:coreProperties>
</file>