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8F" w:rsidRDefault="00C2658F" w:rsidP="00C2658F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54"/>
      </w:tblGrid>
      <w:tr w:rsidR="00C2658F" w:rsidRPr="00966973" w:rsidTr="00392CE7">
        <w:trPr>
          <w:trHeight w:val="1224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2658F" w:rsidRDefault="00C2658F" w:rsidP="00392CE7">
            <w:pPr>
              <w:rPr>
                <w:color w:val="000000"/>
                <w:sz w:val="28"/>
                <w:szCs w:val="28"/>
              </w:rPr>
            </w:pPr>
          </w:p>
          <w:p w:rsidR="00C2658F" w:rsidRPr="00CD142A" w:rsidRDefault="00C2658F" w:rsidP="00392CE7">
            <w:pPr>
              <w:jc w:val="center"/>
              <w:rPr>
                <w:sz w:val="28"/>
                <w:szCs w:val="28"/>
              </w:rPr>
            </w:pPr>
            <w:r w:rsidRPr="00CD142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CD142A">
              <w:rPr>
                <w:sz w:val="28"/>
                <w:szCs w:val="28"/>
              </w:rPr>
              <w:t xml:space="preserve">специальное (коррекционное) образовательное учреждение для обучающихся, воспитанников с ограниченными возможностями здоровья </w:t>
            </w:r>
            <w:r>
              <w:rPr>
                <w:sz w:val="28"/>
                <w:szCs w:val="28"/>
              </w:rPr>
              <w:t xml:space="preserve">города Абакана </w:t>
            </w:r>
            <w:r w:rsidRPr="00CD142A">
              <w:rPr>
                <w:sz w:val="28"/>
                <w:szCs w:val="28"/>
              </w:rPr>
              <w:t xml:space="preserve">«Специальная (коррекционная) общеобразовательная школа </w:t>
            </w:r>
            <w:r w:rsidRPr="00CD142A">
              <w:rPr>
                <w:sz w:val="28"/>
                <w:szCs w:val="28"/>
                <w:lang w:val="en-US"/>
              </w:rPr>
              <w:t>VI</w:t>
            </w:r>
            <w:r w:rsidRPr="00CD142A">
              <w:rPr>
                <w:sz w:val="28"/>
                <w:szCs w:val="28"/>
              </w:rPr>
              <w:t xml:space="preserve"> вида № 27»</w:t>
            </w:r>
          </w:p>
          <w:p w:rsidR="00C2658F" w:rsidRDefault="00C2658F" w:rsidP="00392CE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658F" w:rsidRDefault="00C2658F" w:rsidP="00392CE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658F" w:rsidRDefault="00C2658F" w:rsidP="00392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 чего начинается Родина?..»</w:t>
            </w:r>
          </w:p>
          <w:p w:rsidR="00C2658F" w:rsidRDefault="00C2658F" w:rsidP="00392CE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658F" w:rsidRDefault="00C2658F" w:rsidP="00392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(из опыта работы учителя истории Кочергина Ю.Б. </w:t>
            </w:r>
            <w:proofErr w:type="gramEnd"/>
          </w:p>
          <w:p w:rsidR="00C2658F" w:rsidRDefault="00C2658F" w:rsidP="00392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учителя географии и краеведения Ходовой Е.П.)</w:t>
            </w:r>
          </w:p>
          <w:p w:rsidR="00C2658F" w:rsidRPr="00271B9A" w:rsidRDefault="00C2658F" w:rsidP="00392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jc w:val="center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Цели и задачи работы </w:t>
            </w:r>
            <w:r>
              <w:rPr>
                <w:color w:val="000000"/>
                <w:sz w:val="28"/>
                <w:szCs w:val="28"/>
              </w:rPr>
              <w:t xml:space="preserve">волонтерской </w:t>
            </w:r>
            <w:r w:rsidRPr="00271B9A">
              <w:rPr>
                <w:color w:val="000000"/>
                <w:sz w:val="28"/>
                <w:szCs w:val="28"/>
              </w:rPr>
              <w:t>поисковой группы «Поиск»</w:t>
            </w:r>
          </w:p>
          <w:p w:rsidR="00C2658F" w:rsidRPr="00271B9A" w:rsidRDefault="00C2658F" w:rsidP="00392CE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3"/>
              <w:spacing w:before="120"/>
              <w:ind w:firstLine="72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 xml:space="preserve">Данная работа имеет в своей системности колоссальное значение в деле воспитания и формирования духовности личности учащихся, воспитания Гражданина и Патриота. </w:t>
            </w:r>
            <w:r>
              <w:rPr>
                <w:sz w:val="28"/>
                <w:szCs w:val="28"/>
              </w:rPr>
              <w:t xml:space="preserve">Она </w:t>
            </w:r>
            <w:r w:rsidRPr="00271B9A">
              <w:rPr>
                <w:sz w:val="28"/>
                <w:szCs w:val="28"/>
              </w:rPr>
              <w:t>совершенствуется, д</w:t>
            </w:r>
            <w:r>
              <w:rPr>
                <w:sz w:val="28"/>
                <w:szCs w:val="28"/>
              </w:rPr>
              <w:t>ополняется ежегодно уже 10</w:t>
            </w:r>
            <w:r w:rsidRPr="00271B9A">
              <w:rPr>
                <w:sz w:val="28"/>
                <w:szCs w:val="28"/>
              </w:rPr>
              <w:t xml:space="preserve">-й год. А всё начиналось с небольшой группы учащихся школы (отряда) «Поиск», которая ставила первоначально своей целью подготовку мероприятия посвященного Дню Победы. С годами менялся состав поисковиков, количество увлечённых поисковой работой увеличивалось. </w:t>
            </w:r>
          </w:p>
          <w:p w:rsidR="00C2658F" w:rsidRPr="00271B9A" w:rsidRDefault="00C2658F" w:rsidP="00392CE7">
            <w:pPr>
              <w:pStyle w:val="a3"/>
              <w:spacing w:before="120"/>
              <w:ind w:firstLine="72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>В 2005 году Кочергин Ю.Б. защитил элективный курс «История Хакасии и России в названии улиц города Абакана»</w:t>
            </w:r>
            <w:r>
              <w:rPr>
                <w:sz w:val="28"/>
                <w:szCs w:val="28"/>
              </w:rPr>
              <w:t xml:space="preserve">, а Е.П. </w:t>
            </w:r>
            <w:proofErr w:type="spellStart"/>
            <w:r>
              <w:rPr>
                <w:sz w:val="28"/>
                <w:szCs w:val="28"/>
              </w:rPr>
              <w:t>Ходова</w:t>
            </w:r>
            <w:proofErr w:type="spellEnd"/>
            <w:r>
              <w:rPr>
                <w:sz w:val="28"/>
                <w:szCs w:val="28"/>
              </w:rPr>
              <w:t xml:space="preserve"> уже тогда вела  школьный курс «Родной край – Хакасия»</w:t>
            </w:r>
            <w:r w:rsidRPr="00271B9A">
              <w:rPr>
                <w:sz w:val="28"/>
                <w:szCs w:val="28"/>
              </w:rPr>
              <w:t>. Стала просматриваться определенная системность. Задачу поисковики стали ставить более сложную и глубокую: «Духовность, гражданственность и патриотизм на примере жителей Абакана</w:t>
            </w:r>
            <w:r>
              <w:rPr>
                <w:sz w:val="28"/>
                <w:szCs w:val="28"/>
              </w:rPr>
              <w:t xml:space="preserve"> и Республики Хакасия</w:t>
            </w:r>
            <w:r w:rsidRPr="00271B9A">
              <w:rPr>
                <w:sz w:val="28"/>
                <w:szCs w:val="28"/>
              </w:rPr>
              <w:t xml:space="preserve">». </w:t>
            </w:r>
          </w:p>
          <w:p w:rsidR="00C2658F" w:rsidRPr="00271B9A" w:rsidRDefault="00C2658F" w:rsidP="00392CE7">
            <w:pPr>
              <w:pStyle w:val="a3"/>
              <w:spacing w:before="120"/>
              <w:ind w:firstLine="72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>Город Абакан и его жители – стал «музеем под открытым небом». Именно название улиц, площадей, памятники города и его прекрасные жители являются для моих учеников примером гражданственности, духовности и патриотизма. Данная работа необходима для нашего общества в целом. А когда 4 года назад в школе появились первые экспонаты (фотографии) нашего музея, созданного усилиями самих учащихся, то это стало большим подспорьем решения нашей основной цели: воспитания истинных граждан и патриотов родного города, духовно богатыми и способными на проявление лучших человеческих качеств, например, сопереживания.</w:t>
            </w:r>
          </w:p>
          <w:p w:rsidR="00C2658F" w:rsidRPr="00271B9A" w:rsidRDefault="00C2658F" w:rsidP="00392CE7">
            <w:pPr>
              <w:pStyle w:val="2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  Дети -  будущее нашего общества. И если мы хотим вырастить достойных граждан, патриотов отечества, мы должны воспитать в наших детях духовно-нравственный стержень. Понимать другого человека, </w:t>
            </w:r>
            <w:r w:rsidRPr="00271B9A">
              <w:rPr>
                <w:color w:val="000000"/>
                <w:sz w:val="28"/>
                <w:szCs w:val="28"/>
              </w:rPr>
              <w:lastRenderedPageBreak/>
              <w:t xml:space="preserve">сопереживать ему, с моей точки зрения, в нашей коррекционной школе это профилирующая идея. Мы были во многих школах, видели и знаем много детских коллективов, но нигде, ни в какой школе нет такого человеческого понимания чужого несчастья (инвалидности), как в нашей школе. Сегодня как никогда, нам становится ясно, что без духовности, воспитания гражданственности и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своего города, своей нации, своей Родины. Наш школьный музей «Исторической фотографии города и горожан» вносит достойную лепту в воспитание гражданственности и патриотизма учащихся и помогает воспитать в наших детях чувство достоинства и гордости, ответственности и надежды, раскрывает истинные ценности своей детской душевности, своей семьи, нации и Родины. </w:t>
            </w:r>
          </w:p>
          <w:p w:rsidR="00C2658F" w:rsidRPr="00271B9A" w:rsidRDefault="00C2658F" w:rsidP="00392CE7">
            <w:pPr>
              <w:pStyle w:val="a3"/>
              <w:spacing w:before="12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Ребенок, подросток, который будет знать историю своего города, своих земляков, быта прошедших лет, улочки – «шкатулочки» своего любимого и родного города, памятников архитектуры, никогда не совершит акта вандализма ни в отношении этого объекта, ни в отношении других. Он просто будет знать им цену.</w:t>
            </w:r>
          </w:p>
          <w:p w:rsidR="00C2658F" w:rsidRPr="00271B9A" w:rsidRDefault="00C2658F" w:rsidP="00392CE7">
            <w:pPr>
              <w:pStyle w:val="a3"/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 xml:space="preserve">2. Основные цели 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волонтёрского </w:t>
            </w: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отряда «Поиск»: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1.    Сохранение исторической памяти и наследия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Pr="00271B9A">
              <w:rPr>
                <w:sz w:val="28"/>
                <w:szCs w:val="28"/>
              </w:rPr>
              <w:t xml:space="preserve">Развитие интереса к истории города, углубление знаний по истории малой родины и формирование на конкретном историческом материале духовных, </w:t>
            </w:r>
            <w:proofErr w:type="spellStart"/>
            <w:r w:rsidRPr="00271B9A">
              <w:rPr>
                <w:sz w:val="28"/>
                <w:szCs w:val="28"/>
              </w:rPr>
              <w:t>гражданско</w:t>
            </w:r>
            <w:proofErr w:type="spellEnd"/>
            <w:r w:rsidRPr="00271B9A">
              <w:rPr>
                <w:sz w:val="28"/>
                <w:szCs w:val="28"/>
              </w:rPr>
              <w:t>–патриотических чувств и убеждений, утверждение значимости таких ценностей, как: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 xml:space="preserve"> а) любовь и уважение к родному городу и горожанам;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 xml:space="preserve"> б) бережное отношение к плодам труда, опыту предшествующих поколений;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 xml:space="preserve">в) приумножать историческое наследие, сохранение исторической памяти; 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>г) знать и понимать духовное устремление прошедших поколений;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 w:rsidRPr="00271B9A">
              <w:rPr>
                <w:sz w:val="28"/>
                <w:szCs w:val="28"/>
              </w:rPr>
              <w:t>д</w:t>
            </w:r>
            <w:proofErr w:type="spellEnd"/>
            <w:r w:rsidRPr="00271B9A">
              <w:rPr>
                <w:sz w:val="28"/>
                <w:szCs w:val="28"/>
              </w:rPr>
              <w:t xml:space="preserve">) сопереживать по отношению </w:t>
            </w:r>
            <w:proofErr w:type="gramStart"/>
            <w:r w:rsidRPr="00271B9A">
              <w:rPr>
                <w:sz w:val="28"/>
                <w:szCs w:val="28"/>
              </w:rPr>
              <w:t>к</w:t>
            </w:r>
            <w:proofErr w:type="gramEnd"/>
            <w:r w:rsidRPr="00271B9A">
              <w:rPr>
                <w:sz w:val="28"/>
                <w:szCs w:val="28"/>
              </w:rPr>
              <w:t xml:space="preserve"> ближнему.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2.   Использование материала наследия и традиций в работе с детьми, обделённых здоровьем, вовлечение их в активную деятельность музея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3.   Организация обмена опытом с представителями разных поколений с целью объединения педагогов, родителей и детей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4.   Новое осмысление исторического наследия и возвращения его в культурный оборот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spacing w:before="120" w:after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5.  </w:t>
            </w:r>
            <w:r w:rsidRPr="00271B9A">
              <w:rPr>
                <w:color w:val="000000"/>
                <w:sz w:val="28"/>
                <w:szCs w:val="28"/>
              </w:rPr>
              <w:t> Воспитание у учащихся стремления к овладению глубокими знаниями, высоконравственными качествами в процессе изучения истории, культуры родного города Абакана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2658F" w:rsidRDefault="00C2658F" w:rsidP="00392CE7">
            <w:pPr>
              <w:tabs>
                <w:tab w:val="left" w:pos="3705"/>
              </w:tabs>
              <w:jc w:val="both"/>
              <w:rPr>
                <w:color w:val="000000"/>
              </w:rPr>
            </w:pPr>
            <w:r w:rsidRPr="00271B9A">
              <w:rPr>
                <w:color w:val="000000"/>
              </w:rPr>
              <w:tab/>
            </w:r>
          </w:p>
          <w:p w:rsidR="00C2658F" w:rsidRDefault="00C2658F" w:rsidP="00392CE7">
            <w:pPr>
              <w:tabs>
                <w:tab w:val="left" w:pos="3705"/>
              </w:tabs>
              <w:jc w:val="both"/>
              <w:rPr>
                <w:color w:val="000000"/>
              </w:rPr>
            </w:pPr>
          </w:p>
          <w:p w:rsidR="00C2658F" w:rsidRPr="00271B9A" w:rsidRDefault="00C2658F" w:rsidP="00392CE7">
            <w:pPr>
              <w:tabs>
                <w:tab w:val="left" w:pos="3705"/>
              </w:tabs>
              <w:jc w:val="both"/>
              <w:rPr>
                <w:color w:val="000000"/>
              </w:rPr>
            </w:pPr>
          </w:p>
          <w:p w:rsidR="00C2658F" w:rsidRDefault="00C2658F" w:rsidP="00392CE7">
            <w:pPr>
              <w:pStyle w:val="a3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 xml:space="preserve">                         3. Основные  задачи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волонтерского </w:t>
            </w: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отряда «Поиск»</w:t>
            </w:r>
          </w:p>
          <w:p w:rsidR="00C2658F" w:rsidRPr="00271B9A" w:rsidRDefault="00C2658F" w:rsidP="00392CE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271B9A">
              <w:rPr>
                <w:color w:val="000000"/>
                <w:sz w:val="28"/>
                <w:szCs w:val="28"/>
              </w:rPr>
              <w:t>1.Через музейный материал, изучаемый с учащимися осуществлять связь с окружающей обстановкой, воспитания патриотического чувства, любви к Родине, к родному городу, своему району.</w:t>
            </w:r>
          </w:p>
          <w:p w:rsidR="00C2658F" w:rsidRPr="00271B9A" w:rsidRDefault="00C2658F" w:rsidP="00392CE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71B9A">
              <w:rPr>
                <w:sz w:val="28"/>
                <w:szCs w:val="28"/>
              </w:rPr>
              <w:t>2.На конкретном, близком школьникам материале развить у них:</w:t>
            </w:r>
          </w:p>
          <w:p w:rsidR="00C2658F" w:rsidRPr="00271B9A" w:rsidRDefault="00C2658F" w:rsidP="00392CE7">
            <w:pPr>
              <w:pStyle w:val="a5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>-интерес к историческим знаниям;</w:t>
            </w:r>
          </w:p>
          <w:p w:rsidR="00C2658F" w:rsidRPr="00271B9A" w:rsidRDefault="00C2658F" w:rsidP="00392CE7">
            <w:pPr>
              <w:pStyle w:val="a5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>-интерес к изучению и сохранению собственной культуры и языка, так и народа, живущего рядом;</w:t>
            </w:r>
          </w:p>
          <w:p w:rsidR="00C2658F" w:rsidRPr="00271B9A" w:rsidRDefault="00C2658F" w:rsidP="00392CE7">
            <w:pPr>
              <w:pStyle w:val="a5"/>
              <w:jc w:val="both"/>
              <w:rPr>
                <w:sz w:val="28"/>
                <w:szCs w:val="28"/>
              </w:rPr>
            </w:pPr>
            <w:r w:rsidRPr="00271B9A">
              <w:rPr>
                <w:sz w:val="28"/>
                <w:szCs w:val="28"/>
              </w:rPr>
              <w:t>-чувство уважение, толерантность, формирование отчетливых представлений о неразрывной   исторических судеб народа родного города с историей всей страны.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71B9A">
              <w:rPr>
                <w:color w:val="000000"/>
                <w:sz w:val="28"/>
                <w:szCs w:val="28"/>
              </w:rPr>
              <w:t>Приобщить учеников к общественно – полезной работе, развивать деятельность ребят по охране памятных мест, памятников истории и культуры родного города. А так же организовать шефство над памятниками, мемориальными досками и могилами уважаемых земляков, героев войны и труда.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71B9A">
              <w:rPr>
                <w:color w:val="000000"/>
                <w:sz w:val="28"/>
                <w:szCs w:val="28"/>
              </w:rPr>
              <w:t xml:space="preserve">С целью воспитания уважения к ратному и боевому подвигу народа 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вести «</w:t>
            </w:r>
            <w:r w:rsidRPr="00271B9A">
              <w:rPr>
                <w:color w:val="000000"/>
                <w:sz w:val="28"/>
                <w:szCs w:val="28"/>
              </w:rPr>
              <w:t>Летопись города глазами детей 21 века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71B9A">
              <w:rPr>
                <w:color w:val="000000"/>
                <w:sz w:val="28"/>
                <w:szCs w:val="28"/>
              </w:rPr>
              <w:t xml:space="preserve">; 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-собирать воспоминания, сведения; 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-написать историю людей, запечатлённых в названиях улиц нашего города.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71B9A">
              <w:rPr>
                <w:color w:val="000000"/>
                <w:sz w:val="28"/>
                <w:szCs w:val="28"/>
              </w:rPr>
              <w:t xml:space="preserve">Для стимулирования интереса к истории своего города организовать проведение конкурсов, викторин, олимпиад, походов, экскурсий. Проводить на базе школьного музея торжественные акции, посвященные Дню защитников Отечества, Дню Победы, Дню города, Дню памяти жертв политических репрессий и другим памятным событиям в истории нашей Родины. 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       Результат нашей работы должен быть положительным для всех. Сохранение наследия и использование его в воспитании и формировании личности подрастающего поколения приведет к улучшению качества социальной среды. </w:t>
            </w:r>
          </w:p>
          <w:p w:rsidR="00C2658F" w:rsidRPr="00271B9A" w:rsidRDefault="00C2658F" w:rsidP="00392CE7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        Знание истории, прошлого народа, родного города повысит жизнестойкость, конкурентоспособность личности. Работа кружковцев служит объединению, сплочению учащихся, учителей, родителей, приглашённых гостей вокруг высокой благородной цели – сохранить прошлое, настоящее для будущих потомков, играет огромную роль в формировании мира и согласия среди людей разных национальностей, укрепляет дружбу между народами. </w:t>
            </w:r>
          </w:p>
          <w:p w:rsidR="00C2658F" w:rsidRPr="00271B9A" w:rsidRDefault="00C2658F" w:rsidP="00392CE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5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4. Опыт работы и возможности сетевого проекта</w:t>
            </w:r>
          </w:p>
          <w:p w:rsidR="00C2658F" w:rsidRPr="00271B9A" w:rsidRDefault="00C2658F" w:rsidP="00392CE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3"/>
              <w:ind w:firstLine="71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Наша школа имеет небольшой опыт работы в данном направлении. </w:t>
            </w:r>
            <w:r w:rsidRPr="00271B9A">
              <w:rPr>
                <w:color w:val="000000"/>
                <w:sz w:val="28"/>
                <w:szCs w:val="28"/>
              </w:rPr>
              <w:lastRenderedPageBreak/>
              <w:t xml:space="preserve">Только пять лет в школе работает кружок отряд «Поиск». За эти годы был установлен контакт с музеями, архивами, научными учреждениями. </w:t>
            </w:r>
          </w:p>
          <w:p w:rsidR="00C2658F" w:rsidRPr="00271B9A" w:rsidRDefault="00C2658F" w:rsidP="00392CE7">
            <w:pPr>
              <w:pStyle w:val="a3"/>
              <w:ind w:firstLine="7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1B9A">
              <w:rPr>
                <w:color w:val="000000"/>
                <w:sz w:val="28"/>
                <w:szCs w:val="28"/>
              </w:rPr>
              <w:t>В част</w:t>
            </w:r>
            <w:r w:rsidRPr="00271B9A">
              <w:rPr>
                <w:color w:val="000000"/>
                <w:sz w:val="28"/>
                <w:szCs w:val="28"/>
              </w:rPr>
              <w:softHyphen/>
              <w:t>нос</w:t>
            </w:r>
            <w:r w:rsidRPr="00271B9A">
              <w:rPr>
                <w:color w:val="000000"/>
                <w:sz w:val="28"/>
                <w:szCs w:val="28"/>
              </w:rPr>
              <w:softHyphen/>
              <w:t>ти боль</w:t>
            </w:r>
            <w:r w:rsidRPr="00271B9A">
              <w:rPr>
                <w:color w:val="000000"/>
                <w:sz w:val="28"/>
                <w:szCs w:val="28"/>
              </w:rPr>
              <w:softHyphen/>
              <w:t>шую по</w:t>
            </w:r>
            <w:r w:rsidRPr="00271B9A">
              <w:rPr>
                <w:color w:val="000000"/>
                <w:sz w:val="28"/>
                <w:szCs w:val="28"/>
              </w:rPr>
              <w:softHyphen/>
              <w:t>мощь нам ока</w:t>
            </w:r>
            <w:r w:rsidRPr="00271B9A">
              <w:rPr>
                <w:color w:val="000000"/>
                <w:sz w:val="28"/>
                <w:szCs w:val="28"/>
              </w:rPr>
              <w:softHyphen/>
              <w:t>зы</w:t>
            </w:r>
            <w:r w:rsidRPr="00271B9A">
              <w:rPr>
                <w:color w:val="000000"/>
                <w:sz w:val="28"/>
                <w:szCs w:val="28"/>
              </w:rPr>
              <w:softHyphen/>
              <w:t>ва</w:t>
            </w:r>
            <w:r w:rsidRPr="00271B9A">
              <w:rPr>
                <w:color w:val="000000"/>
                <w:sz w:val="28"/>
                <w:szCs w:val="28"/>
              </w:rPr>
              <w:softHyphen/>
              <w:t>ли работники республиканского архива (Сушкова Н.А.) сот</w:t>
            </w:r>
            <w:r w:rsidRPr="00271B9A">
              <w:rPr>
                <w:color w:val="000000"/>
                <w:sz w:val="28"/>
                <w:szCs w:val="28"/>
              </w:rPr>
              <w:softHyphen/>
              <w:t>руд</w:t>
            </w:r>
            <w:r w:rsidRPr="00271B9A">
              <w:rPr>
                <w:color w:val="000000"/>
                <w:sz w:val="28"/>
                <w:szCs w:val="28"/>
              </w:rPr>
              <w:softHyphen/>
              <w:t>ни</w:t>
            </w:r>
            <w:r w:rsidRPr="00271B9A">
              <w:rPr>
                <w:color w:val="000000"/>
                <w:sz w:val="28"/>
                <w:szCs w:val="28"/>
              </w:rPr>
              <w:softHyphen/>
              <w:t>ки республиканского краеведческого му</w:t>
            </w:r>
            <w:r w:rsidRPr="00271B9A">
              <w:rPr>
                <w:color w:val="000000"/>
                <w:sz w:val="28"/>
                <w:szCs w:val="28"/>
              </w:rPr>
              <w:softHyphen/>
              <w:t xml:space="preserve">зея (директор Феоктистова), музея железнодорожного транспорта (директор Леонова В.В. и её заместитель Халтурина Н.В.), почётный гражданин города Абакана Торосов В.М., Общество «Мемориал» (руководитель </w:t>
            </w:r>
            <w:proofErr w:type="spellStart"/>
            <w:r w:rsidRPr="00271B9A">
              <w:rPr>
                <w:color w:val="000000"/>
                <w:sz w:val="28"/>
                <w:szCs w:val="28"/>
              </w:rPr>
              <w:t>Абдин</w:t>
            </w:r>
            <w:proofErr w:type="spellEnd"/>
            <w:r w:rsidRPr="00271B9A">
              <w:rPr>
                <w:color w:val="000000"/>
                <w:sz w:val="28"/>
                <w:szCs w:val="28"/>
              </w:rPr>
              <w:t xml:space="preserve"> Н.С.), много о городе и его истории рассказали «летописцы» города </w:t>
            </w:r>
            <w:proofErr w:type="spellStart"/>
            <w:r w:rsidRPr="00271B9A">
              <w:rPr>
                <w:color w:val="000000"/>
                <w:sz w:val="28"/>
                <w:szCs w:val="28"/>
              </w:rPr>
              <w:t>Гладышевский</w:t>
            </w:r>
            <w:proofErr w:type="spellEnd"/>
            <w:r w:rsidRPr="00271B9A">
              <w:rPr>
                <w:color w:val="000000"/>
                <w:sz w:val="28"/>
                <w:szCs w:val="28"/>
              </w:rPr>
              <w:t xml:space="preserve"> А.В. и директор городского парка</w:t>
            </w:r>
            <w:proofErr w:type="gramEnd"/>
            <w:r w:rsidRPr="00271B9A">
              <w:rPr>
                <w:color w:val="000000"/>
                <w:sz w:val="28"/>
                <w:szCs w:val="28"/>
              </w:rPr>
              <w:t xml:space="preserve"> «Орлёнок» Кириченко В.П.</w:t>
            </w:r>
          </w:p>
          <w:p w:rsidR="00C2658F" w:rsidRPr="00271B9A" w:rsidRDefault="00C2658F" w:rsidP="00392CE7">
            <w:pPr>
              <w:pStyle w:val="a3"/>
              <w:ind w:firstLine="71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Про</w:t>
            </w:r>
            <w:r w:rsidRPr="00271B9A">
              <w:rPr>
                <w:color w:val="000000"/>
                <w:sz w:val="28"/>
                <w:szCs w:val="28"/>
              </w:rPr>
              <w:softHyphen/>
              <w:t>ве</w:t>
            </w:r>
            <w:r w:rsidRPr="00271B9A">
              <w:rPr>
                <w:color w:val="000000"/>
                <w:sz w:val="28"/>
                <w:szCs w:val="28"/>
              </w:rPr>
              <w:softHyphen/>
              <w:t>де</w:t>
            </w:r>
            <w:r w:rsidRPr="00271B9A">
              <w:rPr>
                <w:color w:val="000000"/>
                <w:sz w:val="28"/>
                <w:szCs w:val="28"/>
              </w:rPr>
              <w:softHyphen/>
              <w:t>ны экс</w:t>
            </w:r>
            <w:r w:rsidRPr="00271B9A">
              <w:rPr>
                <w:color w:val="000000"/>
                <w:sz w:val="28"/>
                <w:szCs w:val="28"/>
              </w:rPr>
              <w:softHyphen/>
              <w:t>кур</w:t>
            </w:r>
            <w:r w:rsidRPr="00271B9A">
              <w:rPr>
                <w:color w:val="000000"/>
                <w:sz w:val="28"/>
                <w:szCs w:val="28"/>
              </w:rPr>
              <w:softHyphen/>
              <w:t>сии по ис</w:t>
            </w:r>
            <w:r w:rsidRPr="00271B9A">
              <w:rPr>
                <w:color w:val="000000"/>
                <w:sz w:val="28"/>
                <w:szCs w:val="28"/>
              </w:rPr>
              <w:softHyphen/>
              <w:t>то</w:t>
            </w:r>
            <w:r w:rsidRPr="00271B9A">
              <w:rPr>
                <w:color w:val="000000"/>
                <w:sz w:val="28"/>
                <w:szCs w:val="28"/>
              </w:rPr>
              <w:softHyphen/>
              <w:t>ри</w:t>
            </w:r>
            <w:r w:rsidRPr="00271B9A">
              <w:rPr>
                <w:color w:val="000000"/>
                <w:sz w:val="28"/>
                <w:szCs w:val="28"/>
              </w:rPr>
              <w:softHyphen/>
              <w:t>чес</w:t>
            </w:r>
            <w:r w:rsidRPr="00271B9A">
              <w:rPr>
                <w:color w:val="000000"/>
                <w:sz w:val="28"/>
                <w:szCs w:val="28"/>
              </w:rPr>
              <w:softHyphen/>
              <w:t>ким мес</w:t>
            </w:r>
            <w:r w:rsidRPr="00271B9A">
              <w:rPr>
                <w:color w:val="000000"/>
                <w:sz w:val="28"/>
                <w:szCs w:val="28"/>
              </w:rPr>
              <w:softHyphen/>
              <w:t>там го</w:t>
            </w:r>
            <w:r w:rsidRPr="00271B9A">
              <w:rPr>
                <w:color w:val="000000"/>
                <w:sz w:val="28"/>
                <w:szCs w:val="28"/>
              </w:rPr>
              <w:softHyphen/>
              <w:t>ро</w:t>
            </w:r>
            <w:r w:rsidRPr="00271B9A">
              <w:rPr>
                <w:color w:val="000000"/>
                <w:sz w:val="28"/>
                <w:szCs w:val="28"/>
              </w:rPr>
              <w:softHyphen/>
              <w:t>да и рес</w:t>
            </w:r>
            <w:r w:rsidRPr="00271B9A">
              <w:rPr>
                <w:color w:val="000000"/>
                <w:sz w:val="28"/>
                <w:szCs w:val="28"/>
              </w:rPr>
              <w:softHyphen/>
              <w:t>пуб</w:t>
            </w:r>
            <w:r w:rsidRPr="00271B9A">
              <w:rPr>
                <w:color w:val="000000"/>
                <w:sz w:val="28"/>
                <w:szCs w:val="28"/>
              </w:rPr>
              <w:softHyphen/>
              <w:t>ли</w:t>
            </w:r>
            <w:r w:rsidRPr="00271B9A">
              <w:rPr>
                <w:color w:val="000000"/>
                <w:sz w:val="28"/>
                <w:szCs w:val="28"/>
              </w:rPr>
              <w:softHyphen/>
              <w:t>ки, ор</w:t>
            </w:r>
            <w:r w:rsidRPr="00271B9A">
              <w:rPr>
                <w:color w:val="000000"/>
                <w:sz w:val="28"/>
                <w:szCs w:val="28"/>
              </w:rPr>
              <w:softHyphen/>
              <w:t>га</w:t>
            </w:r>
            <w:r w:rsidRPr="00271B9A">
              <w:rPr>
                <w:color w:val="000000"/>
                <w:sz w:val="28"/>
                <w:szCs w:val="28"/>
              </w:rPr>
              <w:softHyphen/>
              <w:t>ни</w:t>
            </w:r>
            <w:r w:rsidRPr="00271B9A">
              <w:rPr>
                <w:color w:val="000000"/>
                <w:sz w:val="28"/>
                <w:szCs w:val="28"/>
              </w:rPr>
              <w:softHyphen/>
              <w:t>зо</w:t>
            </w:r>
            <w:r w:rsidRPr="00271B9A">
              <w:rPr>
                <w:color w:val="000000"/>
                <w:sz w:val="28"/>
                <w:szCs w:val="28"/>
              </w:rPr>
              <w:softHyphen/>
              <w:t>ва</w:t>
            </w:r>
            <w:r w:rsidRPr="00271B9A">
              <w:rPr>
                <w:color w:val="000000"/>
                <w:sz w:val="28"/>
                <w:szCs w:val="28"/>
              </w:rPr>
              <w:softHyphen/>
              <w:t>ны те</w:t>
            </w:r>
            <w:r w:rsidRPr="00271B9A">
              <w:rPr>
                <w:color w:val="000000"/>
                <w:sz w:val="28"/>
                <w:szCs w:val="28"/>
              </w:rPr>
              <w:softHyphen/>
              <w:t>ма</w:t>
            </w:r>
            <w:r w:rsidRPr="00271B9A">
              <w:rPr>
                <w:color w:val="000000"/>
                <w:sz w:val="28"/>
                <w:szCs w:val="28"/>
              </w:rPr>
              <w:softHyphen/>
              <w:t>ти</w:t>
            </w:r>
            <w:r w:rsidRPr="00271B9A">
              <w:rPr>
                <w:color w:val="000000"/>
                <w:sz w:val="28"/>
                <w:szCs w:val="28"/>
              </w:rPr>
              <w:softHyphen/>
              <w:t>чес</w:t>
            </w:r>
            <w:r w:rsidRPr="00271B9A">
              <w:rPr>
                <w:color w:val="000000"/>
                <w:sz w:val="28"/>
                <w:szCs w:val="28"/>
              </w:rPr>
              <w:softHyphen/>
              <w:t>кие вст</w:t>
            </w:r>
            <w:r w:rsidRPr="00271B9A">
              <w:rPr>
                <w:color w:val="000000"/>
                <w:sz w:val="28"/>
                <w:szCs w:val="28"/>
              </w:rPr>
              <w:softHyphen/>
              <w:t>ре</w:t>
            </w:r>
            <w:r w:rsidRPr="00271B9A">
              <w:rPr>
                <w:color w:val="000000"/>
                <w:sz w:val="28"/>
                <w:szCs w:val="28"/>
              </w:rPr>
              <w:softHyphen/>
              <w:t>чи с участ</w:t>
            </w:r>
            <w:r w:rsidRPr="00271B9A">
              <w:rPr>
                <w:color w:val="000000"/>
                <w:sz w:val="28"/>
                <w:szCs w:val="28"/>
              </w:rPr>
              <w:softHyphen/>
              <w:t>ни</w:t>
            </w:r>
            <w:r w:rsidRPr="00271B9A">
              <w:rPr>
                <w:color w:val="000000"/>
                <w:sz w:val="28"/>
                <w:szCs w:val="28"/>
              </w:rPr>
              <w:softHyphen/>
              <w:t>ка</w:t>
            </w:r>
            <w:r w:rsidRPr="00271B9A">
              <w:rPr>
                <w:color w:val="000000"/>
                <w:sz w:val="28"/>
                <w:szCs w:val="28"/>
              </w:rPr>
              <w:softHyphen/>
              <w:t>ми Великой Отечественной войны, ветеранами тру</w:t>
            </w:r>
            <w:r w:rsidRPr="00271B9A">
              <w:rPr>
                <w:color w:val="000000"/>
                <w:sz w:val="28"/>
                <w:szCs w:val="28"/>
              </w:rPr>
              <w:softHyphen/>
              <w:t xml:space="preserve">да, жертвами политических репрессий. </w:t>
            </w:r>
          </w:p>
          <w:p w:rsidR="00C2658F" w:rsidRPr="00271B9A" w:rsidRDefault="00C2658F" w:rsidP="00392CE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Все вышеприведенные факты указывают на наличие опыта работы школы и возможности продолжения данной работы, направленной на сохранение исторического наследия и формирования и воспитания духовно богатой личности – Гражданина. </w:t>
            </w:r>
          </w:p>
          <w:p w:rsidR="00C2658F" w:rsidRPr="00271B9A" w:rsidRDefault="00C2658F" w:rsidP="00392CE7">
            <w:pPr>
              <w:pStyle w:val="a7"/>
              <w:ind w:firstLine="717"/>
              <w:jc w:val="center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 </w:t>
            </w:r>
          </w:p>
          <w:p w:rsidR="00C2658F" w:rsidRDefault="00C2658F" w:rsidP="00392CE7">
            <w:pPr>
              <w:pStyle w:val="a7"/>
              <w:ind w:firstLine="717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5.</w:t>
            </w:r>
            <w:r w:rsidRPr="00271B9A">
              <w:rPr>
                <w:color w:val="000000"/>
                <w:sz w:val="28"/>
                <w:szCs w:val="28"/>
              </w:rPr>
              <w:t xml:space="preserve"> </w:t>
            </w: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 xml:space="preserve">Обоснование необходимости продолжения работы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волонтёрского </w:t>
            </w: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отряда «Поиск»</w:t>
            </w:r>
          </w:p>
          <w:p w:rsidR="00C2658F" w:rsidRPr="00271B9A" w:rsidRDefault="00C2658F" w:rsidP="00392CE7">
            <w:pPr>
              <w:pStyle w:val="a7"/>
              <w:ind w:firstLine="717"/>
              <w:jc w:val="center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1B9A">
              <w:rPr>
                <w:color w:val="000000"/>
                <w:sz w:val="28"/>
                <w:szCs w:val="28"/>
              </w:rPr>
              <w:t xml:space="preserve">Продолжение работы отряда «Поиск» просто необходима для воспитания духовно-нравственных, гражданских и мировоззренческих качеств личности, которые проявляются в любви к Родине, через любовь к городу, жителям города, к своему дому, в стремлении и умении беречь и приумножать лучшие традиции, ценности своего народа, своей  культуры, своей земли. </w:t>
            </w:r>
            <w:proofErr w:type="gramEnd"/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Дальнейшая работа необходима для сохранения исторического наследия для потомков, для вовлечения в активную поисковую и исследовательскую деятельность представителей из так называемой категории «инвалидов» с целью возвращения их в «нормальное» русло. Необходима работа для развития творческих начал личности, для обмена опытом, осуществления контактов между людьми разных поколений, жителями города, где проживают этнические сообщества, необходима для нового осмысления исторического наследия и возвращения в культурный оборот.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C2658F">
            <w:pPr>
              <w:numPr>
                <w:ilvl w:val="0"/>
                <w:numId w:val="1"/>
              </w:num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Цели и задачи дальнейшей нашей работы</w:t>
            </w:r>
            <w:r w:rsidRPr="00271B9A">
              <w:rPr>
                <w:color w:val="000000"/>
                <w:sz w:val="28"/>
                <w:szCs w:val="28"/>
              </w:rPr>
              <w:t xml:space="preserve"> </w:t>
            </w:r>
          </w:p>
          <w:p w:rsidR="00C2658F" w:rsidRPr="00271B9A" w:rsidRDefault="00C2658F" w:rsidP="00392CE7">
            <w:pPr>
              <w:pStyle w:val="a3"/>
              <w:ind w:left="360" w:firstLine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Главной целью дальнейшей работы является воспитание и формирование личности учащихся при помощи не только поисковой и исследовательской работы, но и создаваемого музея истории родного города.</w:t>
            </w:r>
          </w:p>
          <w:p w:rsidR="00C2658F" w:rsidRPr="00271B9A" w:rsidRDefault="00C2658F" w:rsidP="00392CE7">
            <w:pPr>
              <w:pStyle w:val="a3"/>
              <w:ind w:left="360" w:firstLine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Основные задачи, решаемые в ходе реализации дальнейшей работы: 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lastRenderedPageBreak/>
              <w:t>1.   Сохранение исторической памяти и наследия.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2.   Расширение школьного музея.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3.   Определение более широкого направления музея.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4.   Пополнение и обновление экспозиций музея.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5.  Развитие у учащихся интереса к истории и краеведению, исследованиям, к научно-познавательной деятельности.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6.   Развитие самоуправления в процессе работы музея. 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7.   Установление более широкого контакта с архивами, музеями, научными центрами, привлечение к проекту ученых, родителей учащихся, общественности.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8.    Выход на региональный уровень: организация обмена опытом, семинаров.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9.  Привлечение средств массовой информации к освещению работы музея.</w:t>
            </w:r>
          </w:p>
          <w:p w:rsidR="00C2658F" w:rsidRPr="00271B9A" w:rsidRDefault="00C2658F" w:rsidP="00C2658F">
            <w:pPr>
              <w:numPr>
                <w:ilvl w:val="2"/>
                <w:numId w:val="2"/>
              </w:numPr>
              <w:tabs>
                <w:tab w:val="clear" w:pos="2160"/>
                <w:tab w:val="num" w:pos="0"/>
                <w:tab w:val="num" w:pos="36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Стратегия и механизм достижения поставленных целей</w:t>
            </w:r>
          </w:p>
          <w:p w:rsidR="00C2658F" w:rsidRPr="00271B9A" w:rsidRDefault="00C2658F" w:rsidP="00392CE7">
            <w:pPr>
              <w:pStyle w:val="a3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Основные стратегии: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1.  </w:t>
            </w:r>
            <w:r w:rsidRPr="00271B9A">
              <w:rPr>
                <w:color w:val="000000"/>
                <w:sz w:val="28"/>
                <w:szCs w:val="28"/>
              </w:rPr>
              <w:t>Создание и расширение поисковой группы музея.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2.  </w:t>
            </w:r>
            <w:r w:rsidRPr="00271B9A">
              <w:rPr>
                <w:color w:val="000000"/>
                <w:sz w:val="28"/>
                <w:szCs w:val="28"/>
              </w:rPr>
              <w:t>Изучение краеведческой литературы.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3.  </w:t>
            </w:r>
            <w:r w:rsidRPr="00271B9A">
              <w:rPr>
                <w:color w:val="000000"/>
                <w:sz w:val="28"/>
                <w:szCs w:val="28"/>
              </w:rPr>
              <w:t>Сбор материалов и реставрация экспонатов.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4.  </w:t>
            </w:r>
            <w:r w:rsidRPr="00271B9A">
              <w:rPr>
                <w:color w:val="000000"/>
                <w:sz w:val="28"/>
                <w:szCs w:val="28"/>
              </w:rPr>
              <w:t>Создание экспозиций, разделов музея (вдоль лестничных пролётов).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5.  </w:t>
            </w:r>
            <w:r w:rsidRPr="00271B9A">
              <w:rPr>
                <w:color w:val="000000"/>
                <w:sz w:val="28"/>
                <w:szCs w:val="28"/>
              </w:rPr>
              <w:t>Оформление интерьера музея.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6.  </w:t>
            </w:r>
            <w:r w:rsidRPr="00271B9A">
              <w:rPr>
                <w:color w:val="000000"/>
                <w:sz w:val="28"/>
                <w:szCs w:val="28"/>
              </w:rPr>
              <w:t>Создание совета и актива музея.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7.  Организация поисковой, исследовательской, экскурсионной, пропагандистской работы.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8.  </w:t>
            </w:r>
            <w:r w:rsidRPr="00271B9A">
              <w:rPr>
                <w:color w:val="000000"/>
                <w:sz w:val="28"/>
                <w:szCs w:val="28"/>
              </w:rPr>
              <w:t>Организация группы экскурсоводов.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9.  </w:t>
            </w:r>
            <w:r w:rsidRPr="00271B9A">
              <w:rPr>
                <w:color w:val="000000"/>
                <w:sz w:val="28"/>
                <w:szCs w:val="28"/>
              </w:rPr>
              <w:t>Открытие кружка «Юный историк-краевед».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10. Введение операции «Поиск», «Ветеран», «Лучшая находка».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11. Выпуск газеты «Находка».</w:t>
            </w:r>
          </w:p>
          <w:p w:rsidR="00C2658F" w:rsidRPr="00271B9A" w:rsidRDefault="00C2658F" w:rsidP="00392CE7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71B9A">
              <w:rPr>
                <w:color w:val="000000"/>
                <w:sz w:val="28"/>
                <w:szCs w:val="28"/>
              </w:rPr>
              <w:t>Создание летописи работы поисковой работы и работы школьного музея.</w:t>
            </w:r>
          </w:p>
          <w:p w:rsidR="00C2658F" w:rsidRPr="00271B9A" w:rsidRDefault="00C2658F" w:rsidP="00C2658F">
            <w:pPr>
              <w:pStyle w:val="a3"/>
              <w:tabs>
                <w:tab w:val="num" w:pos="360"/>
              </w:tabs>
              <w:ind w:left="1440" w:hanging="36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13. Проведение семинаров, конференций, акций, конкурсов.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Для дальнейшей работы школьного музея и музея под открытым небом, во-первых, необходимо наличие объекта. В данном случае объектом является школьный музей и улицы любимого города и его жители. Для выполнения работы необходимо из числа учащихся организовать экскурсионные группы, знающих «улочки – закоулочки» родного города. Создание музея - длительный исторический процесс, требующий системного научного подхода. 5 лет работают наши поисковики – они отдают этой работе не только свободное время, но и душу. Каждый год они проводят отчёт по проделанной работе. Закончив учиться в школе и поступив в другие учебные заведения, наши поисковики не забывают свой отряд и музей. Они продолжают «служить» своему делу, делу по духовному, гражданскому и </w:t>
            </w:r>
            <w:r w:rsidRPr="00271B9A">
              <w:rPr>
                <w:color w:val="000000"/>
                <w:sz w:val="28"/>
                <w:szCs w:val="28"/>
              </w:rPr>
              <w:lastRenderedPageBreak/>
              <w:t xml:space="preserve">патриотическому воспитанию. 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Во-вторых, должны быть люди, которые могли бы возглавить это дело. В школе руководителем музея я</w:t>
            </w:r>
            <w:r>
              <w:rPr>
                <w:color w:val="000000"/>
                <w:sz w:val="28"/>
                <w:szCs w:val="28"/>
              </w:rPr>
              <w:t>вляется учитель истории</w:t>
            </w:r>
            <w:r w:rsidRPr="00271B9A">
              <w:rPr>
                <w:color w:val="000000"/>
                <w:sz w:val="28"/>
                <w:szCs w:val="28"/>
              </w:rPr>
              <w:t xml:space="preserve"> Кочергин Юрий Борисович и учитель </w:t>
            </w:r>
            <w:r>
              <w:rPr>
                <w:color w:val="000000"/>
                <w:sz w:val="28"/>
                <w:szCs w:val="28"/>
              </w:rPr>
              <w:t xml:space="preserve">географии и </w:t>
            </w:r>
            <w:r w:rsidRPr="00271B9A">
              <w:rPr>
                <w:color w:val="000000"/>
                <w:sz w:val="28"/>
                <w:szCs w:val="28"/>
              </w:rPr>
              <w:t xml:space="preserve">краеведения </w:t>
            </w:r>
            <w:proofErr w:type="spellStart"/>
            <w:r w:rsidRPr="00271B9A">
              <w:rPr>
                <w:color w:val="000000"/>
                <w:sz w:val="28"/>
                <w:szCs w:val="28"/>
              </w:rPr>
              <w:t>Ходова</w:t>
            </w:r>
            <w:proofErr w:type="spellEnd"/>
            <w:r w:rsidRPr="00271B9A">
              <w:rPr>
                <w:color w:val="000000"/>
                <w:sz w:val="28"/>
                <w:szCs w:val="28"/>
              </w:rPr>
              <w:t xml:space="preserve"> Елена Петровна, научным консультантом у нас является почётный житель города Абакана Торосов Владислав Михайлович. В дальнейшем мы надеемся задействовать всех учителей- предметников, классных руководителей, учащихся младших классов и их родителей, психолога. Таким образом, имеются и объект, и субъект нашей «грандиозной», но так необходимой работы. 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В-третьих, необходимо вызвать интерес к объекту. Это достигается различными путями: это может быть и урок в школьном музее, либо посещение любого другого музея, знакомство с каким-то интересным экспонатом (предмет быта, фотография, письмо с фронта, книга, и т.д.). Краткий рассказ о нем. На уроках истории и краеведения, на классных часах ведется работа по изучению прошлого родного города, в выпускном классе ведётся элективный курс «История Хакасии и России в названии улиц города Абакана», приобщению учащихся к национальной культуре и традициям коренного населения, формирования национального самосознания. Знакомство с историей родного города у нас начинается с 1 сентября в музее школы, можно провести «Урок Гражданина» с целью воспитания патриотизма.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Далее - продолжение поисковой работы по сбору материала для музея. Поисковую группу составляют представители </w:t>
            </w:r>
            <w:proofErr w:type="spellStart"/>
            <w:r w:rsidRPr="00271B9A">
              <w:rPr>
                <w:color w:val="000000"/>
                <w:sz w:val="28"/>
                <w:szCs w:val="28"/>
              </w:rPr>
              <w:t>предвыпускных</w:t>
            </w:r>
            <w:proofErr w:type="spellEnd"/>
            <w:r w:rsidRPr="00271B9A">
              <w:rPr>
                <w:color w:val="000000"/>
                <w:sz w:val="28"/>
                <w:szCs w:val="28"/>
              </w:rPr>
              <w:t xml:space="preserve"> классов. На основе найденных материалов, руководитель,  намечает новые направления деятельности музея. С целью управления, научного планирования  работы музея, активизации творческих способностей учащихся, делегированию полномочий между членами поисковой группы создается или обновляется Совет музея. В состав Совета музея входят руководитель, староста поискового отряда, классный руководитель </w:t>
            </w:r>
            <w:proofErr w:type="spellStart"/>
            <w:r w:rsidRPr="00271B9A">
              <w:rPr>
                <w:color w:val="000000"/>
                <w:sz w:val="28"/>
                <w:szCs w:val="28"/>
              </w:rPr>
              <w:t>превыпускного</w:t>
            </w:r>
            <w:proofErr w:type="spellEnd"/>
            <w:r w:rsidRPr="00271B9A">
              <w:rPr>
                <w:color w:val="000000"/>
                <w:sz w:val="28"/>
                <w:szCs w:val="28"/>
              </w:rPr>
              <w:t xml:space="preserve"> класса. Совет музея планирует всю работу музея: поисковую, исследовательскую, экскурсионную, пропагандистскую. Один раз в месяц или по необходимости проводится заседание Совета. Вся наша работа делится на секции: поисковая, экспозиционная, массовая работы, секция  учета и хранения. </w:t>
            </w:r>
          </w:p>
          <w:p w:rsidR="00C2658F" w:rsidRPr="00271B9A" w:rsidRDefault="00C2658F" w:rsidP="00392CE7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Необходимо отметить, что на всех этапах создания и обновления музея родного края происходит воспитание и формирование личности учащихся. Зажигаясь общей идеей познать родной край, происходит создание детского коллектива и его сплочение на основе развития ученического самоуправления (поисковая группа, Совет музея, Актив музея). Музей стимулирует позитивное поведение учащихся, ориентирует их на ведение нормального образа жизни. Идет постоянное переосмысление ценностей и определение своего места, своего «я», место своей семьи в цепи исторических событий. Музей сближает учащихся с родителями, укрепляет семьи. Музей создает условия для творческой самореализации каждого ученика. Активная, интересная поисковая работа служит препятствием для </w:t>
            </w:r>
            <w:r w:rsidRPr="00271B9A">
              <w:rPr>
                <w:color w:val="000000"/>
                <w:sz w:val="28"/>
                <w:szCs w:val="28"/>
              </w:rPr>
              <w:lastRenderedPageBreak/>
              <w:t xml:space="preserve">вовлечения учащихся в уличные группировки. </w:t>
            </w:r>
          </w:p>
          <w:p w:rsidR="00C2658F" w:rsidRPr="00C2658F" w:rsidRDefault="00C2658F" w:rsidP="00C2658F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Идет сбор материалов, реставрация экспонатов, ведется строгий учет </w:t>
            </w:r>
            <w:proofErr w:type="gramStart"/>
            <w:r w:rsidRPr="00271B9A">
              <w:rPr>
                <w:color w:val="000000"/>
                <w:sz w:val="28"/>
                <w:szCs w:val="28"/>
              </w:rPr>
              <w:t>найденного</w:t>
            </w:r>
            <w:proofErr w:type="gramEnd"/>
            <w:r w:rsidRPr="00271B9A">
              <w:rPr>
                <w:color w:val="000000"/>
                <w:sz w:val="28"/>
                <w:szCs w:val="28"/>
              </w:rPr>
              <w:t>. Наряду с поисковой работой, организуется исследовательская, экскурсионная, пропагандистская работа. Учащиеся являются  активными участниками всех этих процессов.  Они духовно обогащаются, творчески развиваются – проходят  этап становления личности. Научные координаторы (руководитель музея и научный консультант) вместе с учителями и  классными руководителями отслеживают работу учащихся,  помогают советами, направляют их в нужное русло.</w:t>
            </w:r>
          </w:p>
          <w:p w:rsidR="00C2658F" w:rsidRPr="00C2658F" w:rsidRDefault="00C2658F" w:rsidP="00C2658F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Рабочий план реализации проекта</w:t>
            </w:r>
          </w:p>
          <w:tbl>
            <w:tblPr>
              <w:tblW w:w="0" w:type="auto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"/>
              <w:gridCol w:w="8755"/>
            </w:tblGrid>
            <w:tr w:rsidR="00C2658F" w:rsidRPr="00271B9A" w:rsidTr="00392CE7">
              <w:trPr>
                <w:jc w:val="center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71B9A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Расширение или обновление поисковой группы музея.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Изучение краеведческой литературы.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Установление контакта с музеями, архивами.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Сбор материалов и реставрация экспонатов.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Создание совета и актива музея.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Проведение встреч с представителями музеев других школ.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Открытие кружка «Юный историк».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Введение операции «Поиск»,</w:t>
                  </w:r>
                  <w:r w:rsidRPr="00271B9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2658F" w:rsidRPr="00271B9A" w:rsidTr="00392CE7">
              <w:trPr>
                <w:jc w:val="center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71B9A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Оформление интерьера музея. Создание экспозиций, разделов музея. 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История древней земли Хакасской. Хакасия в древности.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Воз</w:t>
                  </w:r>
                  <w:r w:rsidRPr="00271B9A">
                    <w:rPr>
                      <w:color w:val="000000"/>
                      <w:sz w:val="28"/>
                      <w:szCs w:val="28"/>
                    </w:rPr>
                    <w:softHyphen/>
                    <w:t>ник</w:t>
                  </w:r>
                  <w:r w:rsidRPr="00271B9A">
                    <w:rPr>
                      <w:color w:val="000000"/>
                      <w:sz w:val="28"/>
                      <w:szCs w:val="28"/>
                    </w:rPr>
                    <w:softHyphen/>
                    <w:t>но</w:t>
                  </w:r>
                  <w:r w:rsidRPr="00271B9A">
                    <w:rPr>
                      <w:color w:val="000000"/>
                      <w:sz w:val="28"/>
                      <w:szCs w:val="28"/>
                    </w:rPr>
                    <w:softHyphen/>
                    <w:t>ве</w:t>
                  </w:r>
                  <w:r w:rsidRPr="00271B9A">
                    <w:rPr>
                      <w:color w:val="000000"/>
                      <w:sz w:val="28"/>
                      <w:szCs w:val="28"/>
                    </w:rPr>
                    <w:softHyphen/>
                    <w:t xml:space="preserve">ние </w:t>
                  </w:r>
                  <w:proofErr w:type="spellStart"/>
                  <w:r w:rsidRPr="00271B9A">
                    <w:rPr>
                      <w:color w:val="000000"/>
                      <w:sz w:val="28"/>
                      <w:szCs w:val="28"/>
                    </w:rPr>
                    <w:t>Усть</w:t>
                  </w:r>
                  <w:proofErr w:type="spellEnd"/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 - Абаканского острога.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Развитие Абакана до революции.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- Абакан и </w:t>
                  </w:r>
                  <w:proofErr w:type="spellStart"/>
                  <w:r w:rsidRPr="00271B9A">
                    <w:rPr>
                      <w:color w:val="000000"/>
                      <w:sz w:val="28"/>
                      <w:szCs w:val="28"/>
                    </w:rPr>
                    <w:t>абаканцы</w:t>
                  </w:r>
                  <w:proofErr w:type="spellEnd"/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 в годы гражданской войны.</w:t>
                  </w:r>
                </w:p>
                <w:p w:rsidR="00C2658F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Предвоенные годы.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-Жертвы политических репрессий Хакасии.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- Абакан и </w:t>
                  </w:r>
                  <w:proofErr w:type="spellStart"/>
                  <w:r w:rsidRPr="00271B9A">
                    <w:rPr>
                      <w:color w:val="000000"/>
                      <w:sz w:val="28"/>
                      <w:szCs w:val="28"/>
                    </w:rPr>
                    <w:t>абаканцы</w:t>
                  </w:r>
                  <w:proofErr w:type="spellEnd"/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 в годы Великой Отечественной войны.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Здравоохранение Абакана.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Образование и воспитание.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Предприятия Абакана и Хакасии.</w:t>
                  </w:r>
                </w:p>
                <w:p w:rsidR="00C2658F" w:rsidRPr="00271B9A" w:rsidRDefault="00C2658F" w:rsidP="00392C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Пионерия и комсомол Хакасии и Абакана.</w:t>
                  </w:r>
                </w:p>
                <w:p w:rsidR="00C2658F" w:rsidRPr="00271B9A" w:rsidRDefault="00C2658F" w:rsidP="00392CE7">
                  <w:pPr>
                    <w:jc w:val="both"/>
                    <w:rPr>
                      <w:color w:val="000000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Строительство Абакана и другие темы.</w:t>
                  </w:r>
                  <w:r w:rsidRPr="00271B9A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2658F" w:rsidRPr="00271B9A" w:rsidTr="00392CE7">
              <w:trPr>
                <w:jc w:val="center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71B9A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-Ведение поисковой, исследовательской, экскурсионной, пропагандистской работы.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Организация группы экскурсоводов как школьного музея так и «Музея под открытым небом».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- Экскурсии.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-Проведение мероприятий по гражданской и патриотической тематике.</w:t>
                  </w:r>
                </w:p>
                <w:p w:rsidR="00C2658F" w:rsidRPr="006B6F8B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Проведение городской акции «Береги свою историю»</w:t>
                  </w:r>
                </w:p>
              </w:tc>
            </w:tr>
            <w:tr w:rsidR="00C2658F" w:rsidRPr="00271B9A" w:rsidTr="00392CE7">
              <w:trPr>
                <w:jc w:val="center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- Введение операции «Ветеран».  </w:t>
                  </w:r>
                </w:p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- Проведение конкурса «Лучшая находка».  </w:t>
                  </w:r>
                </w:p>
              </w:tc>
            </w:tr>
            <w:tr w:rsidR="00C2658F" w:rsidRPr="00271B9A" w:rsidTr="00392CE7">
              <w:trPr>
                <w:jc w:val="center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8F" w:rsidRPr="00271B9A" w:rsidRDefault="00C2658F" w:rsidP="00392CE7">
                  <w:pPr>
                    <w:pStyle w:val="a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71B9A">
                    <w:rPr>
                      <w:color w:val="000000"/>
                      <w:sz w:val="28"/>
                      <w:szCs w:val="28"/>
                    </w:rPr>
                    <w:t>- Создание кин</w:t>
                  </w:r>
                  <w:proofErr w:type="gramStart"/>
                  <w:r w:rsidRPr="00271B9A">
                    <w:rPr>
                      <w:color w:val="000000"/>
                      <w:sz w:val="28"/>
                      <w:szCs w:val="28"/>
                    </w:rPr>
                    <w:t>о-</w:t>
                  </w:r>
                  <w:proofErr w:type="gramEnd"/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71B9A">
                    <w:rPr>
                      <w:color w:val="000000"/>
                      <w:sz w:val="28"/>
                      <w:szCs w:val="28"/>
                    </w:rPr>
                    <w:t>фотолетописи</w:t>
                  </w:r>
                  <w:proofErr w:type="spellEnd"/>
                  <w:r w:rsidRPr="00271B9A">
                    <w:rPr>
                      <w:color w:val="000000"/>
                      <w:sz w:val="28"/>
                      <w:szCs w:val="28"/>
                    </w:rPr>
                    <w:t xml:space="preserve"> отряда «Поиск». </w:t>
                  </w:r>
                </w:p>
              </w:tc>
            </w:tr>
          </w:tbl>
          <w:p w:rsidR="00C2658F" w:rsidRPr="00271B9A" w:rsidRDefault="00C2658F" w:rsidP="00C2658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C2658F" w:rsidRPr="00271B9A" w:rsidRDefault="00C2658F" w:rsidP="00392CE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                                   Конкретные ожидаемые результаты</w:t>
            </w: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Результат нашей работы должен быть положительным для всех. Сохранение наследия и использование его в воспитании и формировании личности подрастающего поколения приведет к улучшению качества социальной среды. Знание истории, прошлого народа, родного города повысит жизнестойкость, конкурентоспособность личности. Поисковая и краеведческая работа служит объединению, сплочению людей вокруг высокой благородной цели – сохранить прошлое, настоящее для будущих потомков, играет огромную роль в формировании мира и согласия среди людей разных поколений, укрепляет дружбу между народами.</w:t>
            </w: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 В школе достигнуты положительные результаты в воспитании и формировании личности учащихся при помощи музея истории родного города. Произойдет сохранение исторической памяти и наследия, создание музея, пополнение и обновление экспозиций музея, развитие у учащихся интереса к истории, исследованиям, к научно-познавательной деятельности, развитие самоуправления в процессе поисковой и краеведческой работы, установление контакта с архивами, музеями, привлечение к проекту, родителей учащихся, общественности, укрепление тесной связи между школой и родителями.</w:t>
            </w: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C2658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Механизм оценки результатов</w:t>
            </w:r>
          </w:p>
          <w:p w:rsidR="00C2658F" w:rsidRPr="00271B9A" w:rsidRDefault="00C2658F" w:rsidP="00C2658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3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>Результаты  работы</w:t>
            </w:r>
            <w:r>
              <w:rPr>
                <w:color w:val="000000"/>
                <w:sz w:val="28"/>
                <w:szCs w:val="28"/>
              </w:rPr>
              <w:t xml:space="preserve">  отслеживают</w:t>
            </w:r>
            <w:r w:rsidRPr="00271B9A">
              <w:rPr>
                <w:color w:val="000000"/>
                <w:sz w:val="28"/>
                <w:szCs w:val="28"/>
              </w:rPr>
              <w:t>ся администрацией школы, классными руководителями, учителями, психологом, научными руководителями, родителями. Данные по проделанной работе, уровень активности учащихся, изменения личных качеств,  отношения к окружающей действит</w:t>
            </w:r>
            <w:r>
              <w:rPr>
                <w:color w:val="000000"/>
                <w:sz w:val="28"/>
                <w:szCs w:val="28"/>
              </w:rPr>
              <w:t>ельности, к истории и т.д.</w:t>
            </w:r>
            <w:r w:rsidRPr="00271B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фиксируют</w:t>
            </w:r>
            <w:r w:rsidRPr="00271B9A">
              <w:rPr>
                <w:color w:val="000000"/>
                <w:sz w:val="28"/>
                <w:szCs w:val="28"/>
              </w:rPr>
              <w:t>ся, и заноситься в работу заместителя директора по воспитательной работе. Результаты проекта будут обсуждаться на заседаниях педагогического совета, на родительских собраниях.</w:t>
            </w:r>
          </w:p>
          <w:p w:rsidR="00C2658F" w:rsidRPr="00271B9A" w:rsidRDefault="00C2658F" w:rsidP="00392CE7">
            <w:pPr>
              <w:pStyle w:val="3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C2658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271B9A">
              <w:rPr>
                <w:rStyle w:val="a4"/>
                <w:b w:val="0"/>
                <w:color w:val="000000"/>
                <w:sz w:val="28"/>
                <w:szCs w:val="28"/>
              </w:rPr>
              <w:t>Дальнейшее развитие нашей работы</w:t>
            </w:r>
          </w:p>
          <w:p w:rsidR="00C2658F" w:rsidRPr="00271B9A" w:rsidRDefault="00C2658F" w:rsidP="00C2658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1B9A">
              <w:rPr>
                <w:color w:val="000000"/>
                <w:sz w:val="28"/>
                <w:szCs w:val="28"/>
              </w:rPr>
              <w:t xml:space="preserve">Поисковая и музейная работа будет продолжать охватывать все большее количество учащихся, родителей, учителей, общественность. Мы уверены, что музей и отряд «Поиск» станет базовым координатором, ведущим работу по вовлечению новых ребят в дело  по духовному, гражданскому и патриотическому воспитанию. </w:t>
            </w: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3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2658F" w:rsidRPr="00271B9A" w:rsidRDefault="00C2658F" w:rsidP="00392CE7">
            <w:pPr>
              <w:pStyle w:val="a5"/>
              <w:rPr>
                <w:color w:val="000000"/>
              </w:rPr>
            </w:pPr>
          </w:p>
        </w:tc>
      </w:tr>
    </w:tbl>
    <w:p w:rsidR="00C2658F" w:rsidRPr="00966973" w:rsidRDefault="00C2658F" w:rsidP="00C2658F"/>
    <w:sectPr w:rsidR="00C2658F" w:rsidRPr="00966973" w:rsidSect="005D3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numPicBullet w:numPicBulletId="13">
    <w:pict>
      <v:shape id="_x0000_i1117" type="#_x0000_t75" style="width:3in;height:3in" o:bullet="t"/>
    </w:pict>
  </w:numPicBullet>
  <w:numPicBullet w:numPicBulletId="14">
    <w:pict>
      <v:shape id="_x0000_i1118" type="#_x0000_t75" style="width:3in;height:3in" o:bullet="t"/>
    </w:pict>
  </w:numPicBullet>
  <w:abstractNum w:abstractNumId="0">
    <w:nsid w:val="02DA069A"/>
    <w:multiLevelType w:val="multilevel"/>
    <w:tmpl w:val="C472DA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C3AF1"/>
    <w:multiLevelType w:val="multilevel"/>
    <w:tmpl w:val="BAB0A2C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467FB"/>
    <w:multiLevelType w:val="multilevel"/>
    <w:tmpl w:val="B494015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91C44"/>
    <w:multiLevelType w:val="multilevel"/>
    <w:tmpl w:val="0FCC5CD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57E7F"/>
    <w:multiLevelType w:val="multilevel"/>
    <w:tmpl w:val="2F1A7E8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8F"/>
    <w:rsid w:val="00C2658F"/>
    <w:rsid w:val="00F5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58F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C2658F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26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C2658F"/>
    <w:rPr>
      <w:b/>
      <w:bCs/>
    </w:rPr>
  </w:style>
  <w:style w:type="paragraph" w:styleId="a5">
    <w:name w:val="Body Text Indent"/>
    <w:basedOn w:val="a"/>
    <w:link w:val="a6"/>
    <w:rsid w:val="00C2658F"/>
    <w:pPr>
      <w:spacing w:before="30" w:after="30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2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2658F"/>
    <w:pPr>
      <w:spacing w:before="30" w:after="3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C2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2658F"/>
    <w:pPr>
      <w:spacing w:before="30" w:after="3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C265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2668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2013-05-01T14:55:00Z</dcterms:created>
  <dcterms:modified xsi:type="dcterms:W3CDTF">2013-05-01T14:59:00Z</dcterms:modified>
</cp:coreProperties>
</file>