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E1" w:rsidRDefault="00F17325">
      <w:r>
        <w:t xml:space="preserve">Здравствуйте, ребята! Мы начинаем очередное занятие в нашем школьном краеведческом музее. Наш </w:t>
      </w:r>
      <w:r w:rsidR="006E7BA1">
        <w:t>музей существует с недавних пор, но в фонде уже довольно много ярких и необычных экспонатов, которые рассказывают о том, как жили наши предки, чем они занимались, какими людьми были.</w:t>
      </w:r>
    </w:p>
    <w:p w:rsidR="006E7BA1" w:rsidRDefault="006E7BA1">
      <w:r>
        <w:t xml:space="preserve">Ребята, а какие из экспонатов вам </w:t>
      </w:r>
      <w:r w:rsidR="00C4139A">
        <w:t>кажутся особенно интересными?</w:t>
      </w:r>
    </w:p>
    <w:p w:rsidR="00C4139A" w:rsidRDefault="00C4139A">
      <w:r>
        <w:t xml:space="preserve">…Да, действительно, наш музей располагает уникальной коллекцией полотенец, представляющих </w:t>
      </w:r>
      <w:r w:rsidR="00393363">
        <w:t>декоративно-прикладное искусство разных народов. Вот, например, какое это полотенце? Чем оно интересно?</w:t>
      </w:r>
    </w:p>
    <w:p w:rsidR="00393363" w:rsidRDefault="00393363">
      <w:r>
        <w:t>Полотенце русское, а вот – татарское.  А это, очень скромное, - мордовское, обрядовое. Полотенца разные. Но чем же они все-таки схожи?</w:t>
      </w:r>
      <w:r w:rsidR="00242EBB">
        <w:t>...</w:t>
      </w:r>
    </w:p>
    <w:p w:rsidR="00393363" w:rsidRDefault="00393363">
      <w:r>
        <w:t>…Объединяют их женские руки – добрые, заботливые, умелые. Руки женщины, какой бы национальности она не была, в какое время не жила – это мать, хозяйка, хранительница домашнего очага. У женщины в культуре каждого народа – особое место, ведь она – начало начал и продолжение продолжений.</w:t>
      </w:r>
    </w:p>
    <w:p w:rsidR="00393363" w:rsidRDefault="00393363">
      <w:r>
        <w:t xml:space="preserve">Сегодня я хотела бы вам представить новый экспонат. Его доставили нам из старинного мордовского села, из самой </w:t>
      </w:r>
      <w:r w:rsidR="00F772A9">
        <w:t>глубинки. За сотни километров отсюда там живет очень достойная семья, передавшая нам в дар этот предмет. Так что же это? Посмотрите! Как вы думаете?</w:t>
      </w:r>
      <w:r w:rsidR="00242EBB">
        <w:t xml:space="preserve"> …</w:t>
      </w:r>
    </w:p>
    <w:p w:rsidR="00F772A9" w:rsidRDefault="00F772A9">
      <w:r>
        <w:t xml:space="preserve">…Подскажу. Что у меня в руках? Кто же не знает! Теплые шерстяные носочки. Чтобы их связать, нужна пряжа. А из чего пряжа? Из шерсти. Откуда шерсть? Нужно остричь овечку! Хорошо. Представим, что у нас уже есть целая охапка шерсти.  Как получить пряжу? А вот для этого и нужен </w:t>
      </w:r>
      <w:r>
        <w:lastRenderedPageBreak/>
        <w:t xml:space="preserve">этот предмет! </w:t>
      </w:r>
      <w:r w:rsidRPr="00F772A9">
        <w:rPr>
          <w:b/>
        </w:rPr>
        <w:t>Прялка! Пряслице</w:t>
      </w:r>
      <w:r>
        <w:t xml:space="preserve"> называли в старину это приспособление  для получения нити.</w:t>
      </w:r>
    </w:p>
    <w:p w:rsidR="00F772A9" w:rsidRDefault="00F772A9">
      <w:r>
        <w:t>Прялка – очень важное и необходимое в быту орудие крестьянского труда.</w:t>
      </w:r>
      <w:r w:rsidR="008F495D">
        <w:t xml:space="preserve"> Необычный и затейливый предмет, украшение любой избы. Прялка в старину была ценным и значимым подарком: отец дарил дочери, муж – жене, жених – перед свадьбой невесте...</w:t>
      </w:r>
      <w:r w:rsidR="00DD790E">
        <w:t xml:space="preserve"> Всю жизнь прялка была гордостью владелицы.</w:t>
      </w:r>
    </w:p>
    <w:p w:rsidR="008F495D" w:rsidRDefault="008F495D">
      <w:r>
        <w:t>Прялка у самых разных народов – символ женского рукоделия. Перед нами вот такая прялка. А давайте отправимся в виртуальное путешествие по другим музеям. Посмотрим, какие еще могут быть прялки.</w:t>
      </w:r>
    </w:p>
    <w:p w:rsidR="008F495D" w:rsidRPr="0097120E" w:rsidRDefault="0097120E">
      <w:pPr>
        <w:rPr>
          <w:b/>
        </w:rPr>
      </w:pPr>
      <w:r>
        <w:rPr>
          <w:b/>
        </w:rPr>
        <w:t xml:space="preserve">                                 </w:t>
      </w:r>
      <w:r w:rsidR="008F495D" w:rsidRPr="0097120E">
        <w:rPr>
          <w:b/>
        </w:rPr>
        <w:t>Слайды на экране…</w:t>
      </w:r>
    </w:p>
    <w:p w:rsidR="008F495D" w:rsidRDefault="008F495D">
      <w:r>
        <w:t>Правда, все они похожи друг на друга? Но только похожи, и невозможно отыскать среди многих сотен прялок две совершенно одинаковые. Почему? Каждая прялка – это произведение мастера, единичная работа.</w:t>
      </w:r>
    </w:p>
    <w:p w:rsidR="0097120E" w:rsidRDefault="0097120E">
      <w:r>
        <w:t xml:space="preserve">Приглядитесь к этой красавице </w:t>
      </w:r>
      <w:r w:rsidRPr="0097120E">
        <w:rPr>
          <w:b/>
        </w:rPr>
        <w:t>на слайде</w:t>
      </w:r>
      <w:r>
        <w:t>. Какой она национальности? Да, это русская девушка за прялкой. А вот украинка за прялкой. Эта пожилая женщина сидит за своей прялкой в далекой Ирландии.</w:t>
      </w:r>
      <w:r w:rsidRPr="0097120E">
        <w:t xml:space="preserve"> </w:t>
      </w:r>
      <w:r>
        <w:t>Прялка у самых разных народов – символ женского рукоделия.</w:t>
      </w:r>
    </w:p>
    <w:p w:rsidR="0097120E" w:rsidRDefault="0097120E">
      <w:r>
        <w:t xml:space="preserve">А сколько, интересно, лет этой девочке? </w:t>
      </w:r>
      <w:r w:rsidRPr="0097120E">
        <w:rPr>
          <w:b/>
        </w:rPr>
        <w:t>Слайд</w:t>
      </w:r>
      <w:r>
        <w:t>. Да, не больше 7 лет. И она уже рукодельница. В те  далекие времена девочек учили прясть с 6-8 лет, готовили к самостоятельной взрослой жизни</w:t>
      </w:r>
      <w:r w:rsidR="00434F05">
        <w:t>. Молодые девушки зимние долгие вечера проводили за прялкой. Собирались все подружки на супрядках. Под жужжанье прялки пели песни, мечтали о будущем.</w:t>
      </w:r>
    </w:p>
    <w:p w:rsidR="00434F05" w:rsidRPr="00434F05" w:rsidRDefault="00434F05">
      <w:pPr>
        <w:rPr>
          <w:b/>
        </w:rPr>
      </w:pPr>
      <w:r>
        <w:lastRenderedPageBreak/>
        <w:t xml:space="preserve">Женщина всю свою жизнь до преклонного возраста занималась рукоделием </w:t>
      </w:r>
      <w:proofErr w:type="gramStart"/>
      <w:r>
        <w:t xml:space="preserve">( </w:t>
      </w:r>
      <w:proofErr w:type="gramEnd"/>
      <w:r>
        <w:rPr>
          <w:b/>
        </w:rPr>
        <w:t>слайд).</w:t>
      </w:r>
    </w:p>
    <w:p w:rsidR="00434F05" w:rsidRDefault="00434F05">
      <w:r>
        <w:t>Прядение – из всех видов работ самый трудоемкий. Крестьянка за прялкой проводила пять месяцев в году. Сезон прядения начинался с приходом зимы</w:t>
      </w:r>
      <w:r w:rsidR="00243490">
        <w:t xml:space="preserve"> </w:t>
      </w:r>
      <w:proofErr w:type="gramStart"/>
      <w:r>
        <w:t xml:space="preserve">( </w:t>
      </w:r>
      <w:proofErr w:type="gramEnd"/>
      <w:r>
        <w:t xml:space="preserve">в конце октября) и заканчивался 26 марта по ст. стилю. Считалось, что после этого срока </w:t>
      </w:r>
      <w:r w:rsidR="006F3BC6">
        <w:t xml:space="preserve">прясть уже лучше не стоит. </w:t>
      </w:r>
    </w:p>
    <w:p w:rsidR="00243490" w:rsidRDefault="00243490">
      <w:r>
        <w:t xml:space="preserve"> П</w:t>
      </w:r>
      <w:r w:rsidR="006F3BC6">
        <w:t>редки</w:t>
      </w:r>
      <w:r>
        <w:t>, безусловно,</w:t>
      </w:r>
      <w:r w:rsidR="006F3BC6">
        <w:t xml:space="preserve"> были удивительными людьми – мудрыми, осторожными и осмотрительными. Кажется, что ко всему в жизни они относились со всей серьезностью. Например, считалось, что в определенные дни, например, в пятницу, рукоделием заниматься нельзя. </w:t>
      </w:r>
      <w:proofErr w:type="spellStart"/>
      <w:r w:rsidR="006F3BC6">
        <w:t>Параскева</w:t>
      </w:r>
      <w:proofErr w:type="spellEnd"/>
      <w:r w:rsidR="006F3BC6">
        <w:t xml:space="preserve"> Пятница, покровительница всех рукодельниц, советовала  этот день посвятить другим занятиям.</w:t>
      </w:r>
    </w:p>
    <w:p w:rsidR="006F3BC6" w:rsidRDefault="00243490">
      <w:r>
        <w:t xml:space="preserve">  </w:t>
      </w:r>
      <w:r w:rsidR="006F3BC6">
        <w:t xml:space="preserve"> Наши бабушки старались соблюдать все каноны, верили в приметы.  Были очень организованными  людьми: заканчивали работу вовр</w:t>
      </w:r>
      <w:r>
        <w:t>е</w:t>
      </w:r>
      <w:r w:rsidR="006F3BC6">
        <w:t>мя</w:t>
      </w:r>
      <w:r>
        <w:t>, прялку убирали, готовые нити на ночь непременно прятали. Еще бы, кикимора ведь тоже любит рукодельничать: шерсть запутает, пряжу порвет. Мастерица она проказничать! А может, просто так приучает нерадивых хозяек к порядку? Говорят, кикимора, если она в хорошем настроении, может для семьи напрясть и удачу, и богатство, и благополучие. Только кто же знает, когда к этому кикимора бывает расположена? Уж лучше быть аккуратной и не злить супругу домового.</w:t>
      </w:r>
    </w:p>
    <w:p w:rsidR="00243490" w:rsidRDefault="00243490">
      <w:r>
        <w:t>Мне хотелось сегодня вам о многом рассказать. Но вот не получилось показать, как пр</w:t>
      </w:r>
      <w:r w:rsidR="00DD790E">
        <w:t>я</w:t>
      </w:r>
      <w:r>
        <w:t>сть.</w:t>
      </w:r>
      <w:r w:rsidR="00DD790E">
        <w:t xml:space="preserve"> Я просто не умею это делать. Современной женщине нет необходимости сидеть за прялкой. Но забот и хлопот у нее не стало меньше.</w:t>
      </w:r>
    </w:p>
    <w:p w:rsidR="00DD790E" w:rsidRDefault="00DD790E">
      <w:r>
        <w:lastRenderedPageBreak/>
        <w:t>Ребята, наше занятие завершается. Что нового вы сегодня увидели и услышали? Что вам запомнилось, показалось особенно интересным?</w:t>
      </w:r>
    </w:p>
    <w:p w:rsidR="00DD790E" w:rsidRDefault="00DD790E">
      <w:r>
        <w:t>…</w:t>
      </w:r>
    </w:p>
    <w:p w:rsidR="00E92663" w:rsidRDefault="00DD790E">
      <w:r>
        <w:t>Встретимся на следующем занятии.</w:t>
      </w:r>
    </w:p>
    <w:p w:rsidR="00DD790E" w:rsidRDefault="00E92663">
      <w:r>
        <w:t xml:space="preserve">                                                            </w:t>
      </w:r>
      <w:r w:rsidR="00DD790E">
        <w:t xml:space="preserve"> До свидания!</w:t>
      </w:r>
    </w:p>
    <w:p w:rsidR="00243490" w:rsidRDefault="00243490"/>
    <w:p w:rsidR="0097120E" w:rsidRDefault="0097120E">
      <w:r>
        <w:t xml:space="preserve"> </w:t>
      </w:r>
    </w:p>
    <w:p w:rsidR="00F772A9" w:rsidRDefault="00F772A9"/>
    <w:p w:rsidR="00F772A9" w:rsidRDefault="00F772A9"/>
    <w:p w:rsidR="00393363" w:rsidRDefault="00393363"/>
    <w:p w:rsidR="00DD790E" w:rsidRDefault="00DD790E"/>
    <w:p w:rsidR="00DD790E" w:rsidRDefault="00DD790E"/>
    <w:p w:rsidR="00DD790E" w:rsidRDefault="00DD790E"/>
    <w:p w:rsidR="00DD790E" w:rsidRDefault="00DD790E"/>
    <w:p w:rsidR="00DD790E" w:rsidRDefault="00DD790E"/>
    <w:p w:rsidR="00DD790E" w:rsidRDefault="00DD790E"/>
    <w:p w:rsidR="00DD790E" w:rsidRDefault="00DD790E"/>
    <w:p w:rsidR="00DD790E" w:rsidRDefault="00DD790E"/>
    <w:p w:rsidR="00DD790E" w:rsidRDefault="00DD790E"/>
    <w:p w:rsidR="00DD790E" w:rsidRPr="00E92663" w:rsidRDefault="00E92663">
      <w:pPr>
        <w:rPr>
          <w:b/>
          <w:sz w:val="36"/>
        </w:rPr>
      </w:pPr>
      <w:r w:rsidRPr="00E92663">
        <w:rPr>
          <w:b/>
          <w:sz w:val="36"/>
        </w:rPr>
        <w:t xml:space="preserve">     </w:t>
      </w:r>
      <w:r w:rsidR="00DD790E" w:rsidRPr="00E92663">
        <w:rPr>
          <w:b/>
          <w:sz w:val="36"/>
        </w:rPr>
        <w:t>МОУ «Сред</w:t>
      </w:r>
      <w:r>
        <w:rPr>
          <w:b/>
          <w:sz w:val="36"/>
        </w:rPr>
        <w:t>няя общеобразовательная школа №</w:t>
      </w:r>
      <w:r w:rsidR="00DD790E" w:rsidRPr="00E92663">
        <w:rPr>
          <w:b/>
          <w:sz w:val="36"/>
        </w:rPr>
        <w:t>25»</w:t>
      </w:r>
    </w:p>
    <w:p w:rsidR="00DD790E" w:rsidRDefault="00DD790E"/>
    <w:p w:rsidR="00E92663" w:rsidRDefault="00E92663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        </w:t>
      </w:r>
      <w:r w:rsidR="00DD790E" w:rsidRPr="00E92663">
        <w:rPr>
          <w:b/>
          <w:i/>
          <w:sz w:val="40"/>
        </w:rPr>
        <w:t>Конспект занятия</w:t>
      </w:r>
    </w:p>
    <w:p w:rsidR="00DD790E" w:rsidRPr="00E92663" w:rsidRDefault="00E92663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  </w:t>
      </w:r>
      <w:r w:rsidR="00DD790E" w:rsidRPr="00E92663">
        <w:rPr>
          <w:b/>
          <w:i/>
          <w:sz w:val="40"/>
        </w:rPr>
        <w:t xml:space="preserve"> по музейной педагогике</w:t>
      </w:r>
    </w:p>
    <w:p w:rsidR="00DD790E" w:rsidRDefault="00DD790E"/>
    <w:p w:rsidR="00DD790E" w:rsidRPr="00E92663" w:rsidRDefault="00E92663">
      <w:pPr>
        <w:rPr>
          <w:b/>
          <w:sz w:val="36"/>
        </w:rPr>
      </w:pPr>
      <w:r>
        <w:rPr>
          <w:b/>
          <w:sz w:val="36"/>
        </w:rPr>
        <w:t xml:space="preserve">                        </w:t>
      </w:r>
      <w:r w:rsidR="00DD790E" w:rsidRPr="00E92663">
        <w:rPr>
          <w:b/>
          <w:sz w:val="36"/>
        </w:rPr>
        <w:t>Из цикла «Один день в музее»</w:t>
      </w:r>
    </w:p>
    <w:p w:rsidR="00E92663" w:rsidRDefault="00E92663">
      <w:pPr>
        <w:rPr>
          <w:b/>
          <w:i/>
          <w:sz w:val="48"/>
        </w:rPr>
      </w:pPr>
      <w:r>
        <w:rPr>
          <w:b/>
          <w:i/>
          <w:sz w:val="48"/>
        </w:rPr>
        <w:t xml:space="preserve">             </w:t>
      </w:r>
    </w:p>
    <w:p w:rsidR="00DD790E" w:rsidRPr="00E92663" w:rsidRDefault="00E92663">
      <w:pPr>
        <w:rPr>
          <w:b/>
          <w:i/>
          <w:sz w:val="48"/>
        </w:rPr>
      </w:pPr>
      <w:r>
        <w:rPr>
          <w:b/>
          <w:i/>
          <w:sz w:val="48"/>
        </w:rPr>
        <w:t xml:space="preserve">               </w:t>
      </w:r>
      <w:r w:rsidR="00DD790E" w:rsidRPr="00E92663">
        <w:rPr>
          <w:b/>
          <w:i/>
          <w:sz w:val="48"/>
        </w:rPr>
        <w:t>История одного экспоната</w:t>
      </w:r>
    </w:p>
    <w:p w:rsidR="00DD790E" w:rsidRDefault="00E92663">
      <w:r>
        <w:t xml:space="preserve">           </w:t>
      </w:r>
    </w:p>
    <w:p w:rsidR="00DD790E" w:rsidRPr="00E92663" w:rsidRDefault="00E92663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          </w:t>
      </w:r>
      <w:r w:rsidR="00DD790E" w:rsidRPr="00E92663">
        <w:rPr>
          <w:b/>
          <w:i/>
          <w:sz w:val="40"/>
        </w:rPr>
        <w:t>(в рамках ФГОС</w:t>
      </w:r>
      <w:r w:rsidRPr="00E92663">
        <w:rPr>
          <w:b/>
          <w:i/>
          <w:sz w:val="40"/>
        </w:rPr>
        <w:t>)</w:t>
      </w:r>
    </w:p>
    <w:p w:rsidR="00E92663" w:rsidRDefault="00E92663"/>
    <w:p w:rsidR="00DD790E" w:rsidRDefault="00DD790E"/>
    <w:p w:rsidR="00DD790E" w:rsidRPr="00E92663" w:rsidRDefault="00E92663">
      <w:pPr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</w:t>
      </w:r>
      <w:r w:rsidRPr="00E92663">
        <w:rPr>
          <w:i/>
          <w:sz w:val="32"/>
        </w:rPr>
        <w:t xml:space="preserve"> Подготовила во 2</w:t>
      </w:r>
      <w:proofErr w:type="gramStart"/>
      <w:r w:rsidRPr="00E92663">
        <w:rPr>
          <w:i/>
          <w:sz w:val="32"/>
        </w:rPr>
        <w:t xml:space="preserve"> Б</w:t>
      </w:r>
      <w:proofErr w:type="gramEnd"/>
      <w:r w:rsidRPr="00E92663">
        <w:rPr>
          <w:i/>
          <w:sz w:val="32"/>
        </w:rPr>
        <w:t xml:space="preserve"> классе</w:t>
      </w:r>
    </w:p>
    <w:p w:rsidR="00E92663" w:rsidRDefault="00E92663">
      <w:pPr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                     </w:t>
      </w:r>
      <w:proofErr w:type="spellStart"/>
      <w:r w:rsidRPr="00E92663">
        <w:rPr>
          <w:i/>
          <w:sz w:val="32"/>
        </w:rPr>
        <w:t>Косынкина</w:t>
      </w:r>
      <w:proofErr w:type="spellEnd"/>
      <w:r w:rsidRPr="00E92663">
        <w:rPr>
          <w:i/>
          <w:sz w:val="32"/>
        </w:rPr>
        <w:t xml:space="preserve"> Л.М. </w:t>
      </w:r>
    </w:p>
    <w:p w:rsidR="00E92663" w:rsidRDefault="00E92663">
      <w:pPr>
        <w:rPr>
          <w:i/>
          <w:sz w:val="32"/>
        </w:rPr>
      </w:pPr>
    </w:p>
    <w:p w:rsidR="00DD790E" w:rsidRDefault="00E92663">
      <w:r>
        <w:rPr>
          <w:b/>
          <w:i/>
          <w:sz w:val="36"/>
        </w:rPr>
        <w:t xml:space="preserve">                                         </w:t>
      </w:r>
      <w:r w:rsidRPr="00E92663">
        <w:rPr>
          <w:b/>
          <w:i/>
          <w:sz w:val="36"/>
        </w:rPr>
        <w:t>Саранск, 201</w:t>
      </w:r>
      <w:r>
        <w:rPr>
          <w:b/>
          <w:i/>
          <w:sz w:val="36"/>
        </w:rPr>
        <w:t>1</w:t>
      </w:r>
    </w:p>
    <w:p w:rsidR="00DD790E" w:rsidRDefault="00DD790E"/>
    <w:p w:rsidR="00DD790E" w:rsidRDefault="00DD790E"/>
    <w:p w:rsidR="00DD790E" w:rsidRDefault="00DD790E"/>
    <w:sectPr w:rsidR="00DD790E" w:rsidSect="00E92663">
      <w:pgSz w:w="11906" w:h="16838"/>
      <w:pgMar w:top="1418" w:right="1418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17325"/>
    <w:rsid w:val="000A3DF8"/>
    <w:rsid w:val="00241750"/>
    <w:rsid w:val="00242EBB"/>
    <w:rsid w:val="00243490"/>
    <w:rsid w:val="00393363"/>
    <w:rsid w:val="00434F05"/>
    <w:rsid w:val="00503A98"/>
    <w:rsid w:val="005A5BAA"/>
    <w:rsid w:val="005D0A56"/>
    <w:rsid w:val="006E7BA1"/>
    <w:rsid w:val="006F3BC6"/>
    <w:rsid w:val="008F495D"/>
    <w:rsid w:val="0097120E"/>
    <w:rsid w:val="00C4139A"/>
    <w:rsid w:val="00C72600"/>
    <w:rsid w:val="00CF59E1"/>
    <w:rsid w:val="00DD790E"/>
    <w:rsid w:val="00E92663"/>
    <w:rsid w:val="00F17325"/>
    <w:rsid w:val="00F772A9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cp:lastPrinted>2012-01-27T07:07:00Z</cp:lastPrinted>
  <dcterms:created xsi:type="dcterms:W3CDTF">2011-12-27T16:47:00Z</dcterms:created>
  <dcterms:modified xsi:type="dcterms:W3CDTF">2012-01-27T07:08:00Z</dcterms:modified>
</cp:coreProperties>
</file>