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F1" w:rsidRPr="007E4FF1" w:rsidRDefault="007E4FF1" w:rsidP="007E4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F1">
        <w:rPr>
          <w:rFonts w:ascii="Times New Roman" w:hAnsi="Times New Roman" w:cs="Times New Roman"/>
          <w:b/>
          <w:sz w:val="28"/>
          <w:szCs w:val="28"/>
        </w:rPr>
        <w:t>Итоговый тест по разделу «Кулинария» 6 класс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FF1">
        <w:rPr>
          <w:rFonts w:ascii="Times New Roman" w:hAnsi="Times New Roman" w:cs="Times New Roman"/>
          <w:b/>
          <w:i/>
          <w:sz w:val="28"/>
          <w:szCs w:val="28"/>
        </w:rPr>
        <w:t>Выберите один верный   ответ: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1.Пастеризованное молоко – это молоко, нагретое до  температуры: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а)120-145</w:t>
      </w:r>
      <w:r w:rsidRPr="007E4FF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E4FF1">
        <w:rPr>
          <w:rFonts w:ascii="Times New Roman" w:hAnsi="Times New Roman" w:cs="Times New Roman"/>
          <w:sz w:val="28"/>
          <w:szCs w:val="28"/>
        </w:rPr>
        <w:t>С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б)72-75</w:t>
      </w:r>
      <w:r w:rsidRPr="007E4FF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E4FF1">
        <w:rPr>
          <w:rFonts w:ascii="Times New Roman" w:hAnsi="Times New Roman" w:cs="Times New Roman"/>
          <w:sz w:val="28"/>
          <w:szCs w:val="28"/>
        </w:rPr>
        <w:t>С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2.Как правильно  нужно  оттаивать  мороженую рыбу?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 xml:space="preserve"> горячей воде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 воздухе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3.Перед   замесом   муку: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еребирают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бжаривают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росеивают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4.При  переработке зерновых культур получают: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рупы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олокно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5.Основной продукт при приготовлении  теста: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рожжи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асло растительное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ука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3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6.Перловую крупу получают 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чменя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роса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вса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3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FF1">
        <w:rPr>
          <w:rFonts w:ascii="Times New Roman" w:hAnsi="Times New Roman" w:cs="Times New Roman"/>
          <w:b/>
          <w:i/>
          <w:sz w:val="28"/>
          <w:szCs w:val="28"/>
        </w:rPr>
        <w:t>Выберите несколько верных  ответов: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7.Для  доброкачественной  рыбы  характерны  следующие  признаки: 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абры  ярко-красного цвета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лаза мутные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лизи   на  поверхности  рыбы  не  много;  она  прозрачна  и без запаха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лаза  прозрачные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4FF1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якоть  с  трудом  отделяется от костей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8.Из каких продуктов готовят кисель:</w:t>
      </w:r>
      <w:r w:rsidRPr="007E4F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рахмал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ахар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олоко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оль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4FF1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E4FF1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годы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9.Название круп, получаемых  из  пшеницы: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ерловая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анная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дрица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лопья «Артек»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4FF1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proofErr w:type="gramStart"/>
      <w:r w:rsidRPr="007E4FF1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олокно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шеничная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3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10.Названия круп,  которые  перебираются перед  приготовлением: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ис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всяная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ерловая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анная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11.Название круп, которые не моют перед приготовлением: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речневая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всянка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анная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ерловая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12.Из жидкого теста готовят: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линчики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ладьи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есочное печенье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орт «Наполеон»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13.Способы приготовления  макаронных изделий: 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ростой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ливной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 пару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 сливной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14.К бобовым относят:</w:t>
      </w:r>
      <w:r w:rsidRPr="007E4F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 xml:space="preserve">а) гречиха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оя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ечевица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7E4F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шено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4FF1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7E4FF1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7E4FF1">
        <w:rPr>
          <w:rFonts w:ascii="Times New Roman" w:hAnsi="Times New Roman" w:cs="Times New Roman"/>
          <w:sz w:val="28"/>
          <w:szCs w:val="28"/>
        </w:rPr>
        <w:t>асоль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  <w:sectPr w:rsidR="007E4FF1" w:rsidRPr="007E4FF1" w:rsidSect="007E4FF1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FF1">
        <w:rPr>
          <w:rFonts w:ascii="Times New Roman" w:hAnsi="Times New Roman" w:cs="Times New Roman"/>
          <w:b/>
          <w:i/>
          <w:sz w:val="28"/>
          <w:szCs w:val="28"/>
        </w:rPr>
        <w:t>Укажите правильно  соответствие: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15. Вид каши – количество жидкости при варке  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1 -                 2 -                     3-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1.жидкие                                                                      а)2:1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2.вязкие                                                                       б)4:1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3.рассыпчатая                                                             в)3:1</w:t>
      </w: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FF1" w:rsidRPr="007E4FF1" w:rsidRDefault="007E4FF1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C57" w:rsidRPr="007E4FF1" w:rsidRDefault="00DA2C57" w:rsidP="007E4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2C57" w:rsidRPr="007E4FF1" w:rsidSect="007E4FF1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FF1"/>
    <w:rsid w:val="007E4FF1"/>
    <w:rsid w:val="00DA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2013-10-14T16:05:00Z</dcterms:created>
  <dcterms:modified xsi:type="dcterms:W3CDTF">2013-10-14T16:12:00Z</dcterms:modified>
</cp:coreProperties>
</file>