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EE" w:rsidRDefault="00690CEE" w:rsidP="00690CEE">
      <w:r>
        <w:t xml:space="preserve">                                  I.НОРМАТИВНЫЕ ДОКУМЕНТЫ.</w:t>
      </w:r>
    </w:p>
    <w:p w:rsidR="00690CEE" w:rsidRDefault="00690CEE" w:rsidP="00690CEE">
      <w:r>
        <w:t>ДОКУМЕНТЫ, ОБЕСПЕЧИВАЮЩИЕ РЕАЛИЗАЦИЮ ПРОГРАММЫ.</w:t>
      </w:r>
    </w:p>
    <w:p w:rsidR="00690CEE" w:rsidRDefault="00690CEE" w:rsidP="00690CEE"/>
    <w:p w:rsidR="00690CEE" w:rsidRDefault="00690CEE" w:rsidP="00690CEE">
      <w:r>
        <w:t>№</w:t>
      </w:r>
      <w:r>
        <w:tab/>
        <w:t>Нормативные документы.</w:t>
      </w:r>
    </w:p>
    <w:p w:rsidR="00690CEE" w:rsidRDefault="00690CEE" w:rsidP="00690CEE">
      <w:r>
        <w:t>1.</w:t>
      </w:r>
      <w:r>
        <w:tab/>
        <w:t>Федеральный компонент государственного стандарта общего образования. Стандарт основного общего образования по технологии.</w:t>
      </w:r>
    </w:p>
    <w:p w:rsidR="00690CEE" w:rsidRDefault="00690CEE" w:rsidP="00690CEE">
      <w:r>
        <w:t>2.</w:t>
      </w:r>
      <w:r>
        <w:tab/>
        <w:t>Примерная программа для общеобразовательных школ, гимназий, лицеев. Под редакцией В.Д. Симоненко  «Дрофа» Москва 2004</w:t>
      </w:r>
    </w:p>
    <w:p w:rsidR="00690CEE" w:rsidRDefault="00690CEE" w:rsidP="00690CEE">
      <w:r>
        <w:t>3.</w:t>
      </w:r>
      <w:r>
        <w:tab/>
        <w:t>Обязательный минимум содержания основного общего образования по предмету (Приказ МО от 19.05.98  1276)</w:t>
      </w:r>
    </w:p>
    <w:p w:rsidR="00690CEE" w:rsidRDefault="00690CEE" w:rsidP="00690CEE">
      <w:r>
        <w:t>4.</w:t>
      </w:r>
      <w:r>
        <w:tab/>
        <w:t>Федеральный компонент государственного стандарта общего образования. «Дрофа» Москва 2004</w:t>
      </w:r>
    </w:p>
    <w:p w:rsidR="00690CEE" w:rsidRDefault="00690CEE" w:rsidP="00690CEE">
      <w:r>
        <w:t>5.</w:t>
      </w:r>
      <w:r>
        <w:tab/>
        <w:t>Школьный компонент стандарта общего образования</w:t>
      </w:r>
      <w:proofErr w:type="gramStart"/>
      <w:r>
        <w:t>.</w:t>
      </w:r>
      <w:proofErr w:type="gramEnd"/>
      <w:r>
        <w:t xml:space="preserve"> (</w:t>
      </w:r>
      <w:proofErr w:type="gramStart"/>
      <w:r>
        <w:t>р</w:t>
      </w:r>
      <w:proofErr w:type="gramEnd"/>
      <w:r>
        <w:t>азрабатывается на основе федерального )</w:t>
      </w:r>
    </w:p>
    <w:p w:rsidR="00690CEE" w:rsidRDefault="00690CEE" w:rsidP="00690CEE">
      <w:r>
        <w:t>6.</w:t>
      </w:r>
      <w:r>
        <w:tab/>
        <w:t>Закон «Об образовании» РФ.</w:t>
      </w:r>
    </w:p>
    <w:p w:rsidR="00690CEE" w:rsidRDefault="00690CEE" w:rsidP="00690CEE"/>
    <w:p w:rsidR="00690CEE" w:rsidRDefault="00690CEE" w:rsidP="00690CEE"/>
    <w:p w:rsidR="00690CEE" w:rsidRDefault="00690CEE" w:rsidP="00690CEE">
      <w:r>
        <w:t xml:space="preserve">                                       II.ПОЯСНИТЕЛЬНАЯ ЗАПИСКА.</w:t>
      </w:r>
    </w:p>
    <w:p w:rsidR="00690CEE" w:rsidRDefault="00690CEE" w:rsidP="00690CEE"/>
    <w:p w:rsidR="00690CEE" w:rsidRDefault="00690CEE" w:rsidP="00690CEE">
      <w:r>
        <w:t xml:space="preserve">  Данная рабочая программа разработана на основе примерной программы для общеобразовательных школ, гимназий, лицеев. Под редакцией В.Д. Симоненко «Технология», «Дрофа» 2004г. При разработке программы использовались нормативные документы, обеспечивающие ее реализацию: федеральный компонент государственного стандарта общего образования, стандарт основного общего образования по технологии, обязательный минимум содержания основного общего образования по предмету, региональный компонент государственного стандарта общего образования, закон «Об образовании» РФ,  концепция модернизации российского образования, конституция РФ.</w:t>
      </w:r>
    </w:p>
    <w:p w:rsidR="00690CEE" w:rsidRDefault="00690CEE" w:rsidP="00690CEE">
      <w:r>
        <w:t xml:space="preserve">    Программа составлена для общеобразовательного класса, который сформирован из учащихся с различной трудовой подготовкой. Следует отметить, что среди учащихся есть дети, которые обладают слабой технологической подготовкой: недостаточно хорошо развита моторика рук, знание технологического материала, усидчивость, поэтому программа предусматривает повторение базового содержания основной школы, обеспечение умений и знаний на базовом уровне по всем содержательным линиям:</w:t>
      </w:r>
    </w:p>
    <w:p w:rsidR="00690CEE" w:rsidRDefault="00690CEE" w:rsidP="00690CEE">
      <w:pPr>
        <w:pStyle w:val="a3"/>
        <w:numPr>
          <w:ilvl w:val="0"/>
          <w:numId w:val="1"/>
        </w:numPr>
      </w:pPr>
      <w:r>
        <w:t>рациональное питание;</w:t>
      </w:r>
    </w:p>
    <w:p w:rsidR="00690CEE" w:rsidRDefault="00690CEE" w:rsidP="00690CEE">
      <w:pPr>
        <w:pStyle w:val="a3"/>
        <w:numPr>
          <w:ilvl w:val="0"/>
          <w:numId w:val="1"/>
        </w:numPr>
      </w:pPr>
      <w:r>
        <w:t>текстильные волокна;</w:t>
      </w:r>
    </w:p>
    <w:p w:rsidR="00690CEE" w:rsidRDefault="00690CEE" w:rsidP="00690CEE">
      <w:pPr>
        <w:pStyle w:val="a3"/>
        <w:numPr>
          <w:ilvl w:val="0"/>
          <w:numId w:val="1"/>
        </w:numPr>
      </w:pPr>
      <w:r>
        <w:t>чертёж, лекало;</w:t>
      </w:r>
    </w:p>
    <w:p w:rsidR="00690CEE" w:rsidRDefault="00690CEE" w:rsidP="00690CEE">
      <w:pPr>
        <w:pStyle w:val="a3"/>
        <w:numPr>
          <w:ilvl w:val="0"/>
          <w:numId w:val="1"/>
        </w:numPr>
      </w:pPr>
      <w:r>
        <w:lastRenderedPageBreak/>
        <w:t>устройство швейной машины;</w:t>
      </w:r>
    </w:p>
    <w:p w:rsidR="00690CEE" w:rsidRDefault="00690CEE" w:rsidP="00690CEE">
      <w:pPr>
        <w:pStyle w:val="a3"/>
        <w:numPr>
          <w:ilvl w:val="0"/>
          <w:numId w:val="1"/>
        </w:numPr>
      </w:pPr>
      <w:r>
        <w:t>композиция интерьера.</w:t>
      </w:r>
    </w:p>
    <w:p w:rsidR="00690CEE" w:rsidRDefault="00690CEE" w:rsidP="00690CEE">
      <w:pPr>
        <w:pStyle w:val="a3"/>
        <w:numPr>
          <w:ilvl w:val="0"/>
          <w:numId w:val="1"/>
        </w:numPr>
      </w:pPr>
      <w:r>
        <w:t>Программа предусматривает продолжение изучения основных сквозных линий:</w:t>
      </w:r>
    </w:p>
    <w:p w:rsidR="00690CEE" w:rsidRDefault="00690CEE" w:rsidP="00690CEE">
      <w:pPr>
        <w:pStyle w:val="a3"/>
        <w:numPr>
          <w:ilvl w:val="0"/>
          <w:numId w:val="1"/>
        </w:numPr>
      </w:pPr>
      <w:r>
        <w:t>Кулинария;</w:t>
      </w:r>
    </w:p>
    <w:p w:rsidR="00690CEE" w:rsidRDefault="00690CEE" w:rsidP="00690CEE">
      <w:pPr>
        <w:pStyle w:val="a3"/>
        <w:numPr>
          <w:ilvl w:val="0"/>
          <w:numId w:val="1"/>
        </w:numPr>
      </w:pPr>
      <w:r>
        <w:t>технология обработки ткани;</w:t>
      </w:r>
    </w:p>
    <w:p w:rsidR="00690CEE" w:rsidRDefault="00690CEE" w:rsidP="00690CEE">
      <w:pPr>
        <w:pStyle w:val="a3"/>
        <w:numPr>
          <w:ilvl w:val="0"/>
          <w:numId w:val="1"/>
        </w:numPr>
      </w:pPr>
      <w:r>
        <w:t xml:space="preserve">материаловедение; </w:t>
      </w:r>
    </w:p>
    <w:p w:rsidR="00690CEE" w:rsidRDefault="00690CEE" w:rsidP="00690CEE">
      <w:pPr>
        <w:pStyle w:val="a3"/>
        <w:numPr>
          <w:ilvl w:val="0"/>
          <w:numId w:val="1"/>
        </w:numPr>
      </w:pPr>
      <w:r>
        <w:t>машиноведение;</w:t>
      </w:r>
    </w:p>
    <w:p w:rsidR="00690CEE" w:rsidRDefault="00690CEE" w:rsidP="00690CEE">
      <w:pPr>
        <w:pStyle w:val="a3"/>
        <w:numPr>
          <w:ilvl w:val="0"/>
          <w:numId w:val="1"/>
        </w:numPr>
      </w:pPr>
      <w:r>
        <w:t>основы проектирования и конструирования;</w:t>
      </w:r>
    </w:p>
    <w:p w:rsidR="00690CEE" w:rsidRDefault="00690CEE" w:rsidP="00690CEE">
      <w:pPr>
        <w:pStyle w:val="a3"/>
        <w:numPr>
          <w:ilvl w:val="0"/>
          <w:numId w:val="1"/>
        </w:numPr>
      </w:pPr>
      <w:proofErr w:type="spellStart"/>
      <w:r>
        <w:t>бисероплетение</w:t>
      </w:r>
      <w:proofErr w:type="spellEnd"/>
      <w:r>
        <w:t>;</w:t>
      </w:r>
    </w:p>
    <w:p w:rsidR="00690CEE" w:rsidRDefault="00690CEE" w:rsidP="00690CEE">
      <w:pPr>
        <w:pStyle w:val="a3"/>
        <w:numPr>
          <w:ilvl w:val="0"/>
          <w:numId w:val="1"/>
        </w:numPr>
      </w:pPr>
      <w:r>
        <w:t>творческий проект;</w:t>
      </w:r>
    </w:p>
    <w:p w:rsidR="00690CEE" w:rsidRDefault="00690CEE" w:rsidP="00690CEE">
      <w:pPr>
        <w:pStyle w:val="a3"/>
        <w:numPr>
          <w:ilvl w:val="0"/>
          <w:numId w:val="1"/>
        </w:numPr>
      </w:pPr>
      <w:r>
        <w:t>культура дома.</w:t>
      </w:r>
    </w:p>
    <w:p w:rsidR="00690CEE" w:rsidRDefault="00690CEE" w:rsidP="00690CEE">
      <w:pPr>
        <w:pStyle w:val="a3"/>
      </w:pPr>
      <w:r>
        <w:t>И знакомство с новой линией</w:t>
      </w:r>
    </w:p>
    <w:p w:rsidR="00690CEE" w:rsidRDefault="00690CEE" w:rsidP="00690CEE">
      <w:pPr>
        <w:pStyle w:val="a3"/>
        <w:numPr>
          <w:ilvl w:val="0"/>
          <w:numId w:val="1"/>
        </w:numPr>
      </w:pPr>
      <w:r>
        <w:t>вязание крючком.</w:t>
      </w:r>
    </w:p>
    <w:p w:rsidR="00690CEE" w:rsidRDefault="00003B97" w:rsidP="00690CEE">
      <w:r>
        <w:t xml:space="preserve">    Программа рассчитана на 34 недель по 1</w:t>
      </w:r>
      <w:r w:rsidR="00690CEE">
        <w:t>часа</w:t>
      </w:r>
      <w:r>
        <w:t>.</w:t>
      </w:r>
      <w:r w:rsidR="00690CEE">
        <w:t xml:space="preserve"> Курс труда реал</w:t>
      </w:r>
      <w:r>
        <w:t>изуется через урочные занятия (1</w:t>
      </w:r>
      <w:r w:rsidR="00690CEE">
        <w:t xml:space="preserve"> часа в неделю). Такое распределение часов создает условия для изучения предмета на профильном уровне, реализации цели и задачи:</w:t>
      </w:r>
    </w:p>
    <w:p w:rsidR="00690CEE" w:rsidRDefault="00690CEE" w:rsidP="00690CEE">
      <w:pPr>
        <w:pStyle w:val="a3"/>
        <w:numPr>
          <w:ilvl w:val="0"/>
          <w:numId w:val="1"/>
        </w:numPr>
      </w:pPr>
      <w:r>
        <w:t>освоение технологических знаний;</w:t>
      </w:r>
    </w:p>
    <w:p w:rsidR="00690CEE" w:rsidRDefault="00690CEE" w:rsidP="00690CEE">
      <w:pPr>
        <w:pStyle w:val="a3"/>
        <w:numPr>
          <w:ilvl w:val="0"/>
          <w:numId w:val="1"/>
        </w:numPr>
      </w:pPr>
      <w:r>
        <w:t xml:space="preserve">овладение </w:t>
      </w:r>
      <w:proofErr w:type="spellStart"/>
      <w:r>
        <w:t>общетрудовыми</w:t>
      </w:r>
      <w:proofErr w:type="spellEnd"/>
      <w:r>
        <w:t xml:space="preserve"> и специальными умениями;</w:t>
      </w:r>
    </w:p>
    <w:p w:rsidR="00690CEE" w:rsidRDefault="00690CEE" w:rsidP="00690CEE">
      <w:pPr>
        <w:pStyle w:val="a3"/>
        <w:numPr>
          <w:ilvl w:val="0"/>
          <w:numId w:val="1"/>
        </w:numPr>
      </w:pPr>
      <w:r>
        <w:t>развитие познавательных интересов;</w:t>
      </w:r>
    </w:p>
    <w:p w:rsidR="00690CEE" w:rsidRDefault="00690CEE" w:rsidP="00690CEE">
      <w:pPr>
        <w:pStyle w:val="a3"/>
        <w:numPr>
          <w:ilvl w:val="0"/>
          <w:numId w:val="1"/>
        </w:numPr>
      </w:pPr>
      <w:r>
        <w:t>воспитание трудолюбия, вежливости, аккуратности;</w:t>
      </w:r>
    </w:p>
    <w:p w:rsidR="00690CEE" w:rsidRDefault="00690CEE" w:rsidP="00690CEE">
      <w:pPr>
        <w:pStyle w:val="a3"/>
        <w:numPr>
          <w:ilvl w:val="0"/>
          <w:numId w:val="1"/>
        </w:numPr>
      </w:pPr>
      <w:r>
        <w:t>получение опыта.</w:t>
      </w:r>
    </w:p>
    <w:p w:rsidR="00690CEE" w:rsidRDefault="00690CEE" w:rsidP="00690CEE">
      <w:r>
        <w:t xml:space="preserve">   В ходе изучения предмета «труд» учащиеся продолжают овладение различными способами деятельности, приобретают и совершенствуют опыт.</w:t>
      </w:r>
    </w:p>
    <w:p w:rsidR="00690CEE" w:rsidRDefault="00690CEE" w:rsidP="00690CEE">
      <w:pPr>
        <w:pStyle w:val="a3"/>
        <w:numPr>
          <w:ilvl w:val="0"/>
          <w:numId w:val="2"/>
        </w:numPr>
      </w:pPr>
      <w:r>
        <w:t>Результаты обучения представлены в требованиях к уровню подготовки, которые должны достигать все выпускники средней (полной) школы. Требования структурированы по трем компонентам:</w:t>
      </w:r>
    </w:p>
    <w:p w:rsidR="00690CEE" w:rsidRDefault="00690CEE" w:rsidP="00690CEE">
      <w:pPr>
        <w:pStyle w:val="a3"/>
        <w:numPr>
          <w:ilvl w:val="0"/>
          <w:numId w:val="2"/>
        </w:numPr>
      </w:pPr>
      <w:r>
        <w:t>знать, понимать;</w:t>
      </w:r>
    </w:p>
    <w:p w:rsidR="00690CEE" w:rsidRDefault="00690CEE" w:rsidP="00690CEE">
      <w:pPr>
        <w:pStyle w:val="a3"/>
        <w:numPr>
          <w:ilvl w:val="0"/>
          <w:numId w:val="2"/>
        </w:numPr>
      </w:pPr>
      <w:r>
        <w:t>уметь;</w:t>
      </w:r>
    </w:p>
    <w:p w:rsidR="00690CEE" w:rsidRDefault="00690CEE" w:rsidP="00690CEE">
      <w:pPr>
        <w:pStyle w:val="a3"/>
        <w:numPr>
          <w:ilvl w:val="0"/>
          <w:numId w:val="2"/>
        </w:numPr>
      </w:pPr>
      <w:r>
        <w:t>использовать в повседневной деятельности.</w:t>
      </w:r>
    </w:p>
    <w:p w:rsidR="00690CEE" w:rsidRDefault="00690CEE" w:rsidP="00690CEE"/>
    <w:p w:rsidR="00690CEE" w:rsidRDefault="00690CEE" w:rsidP="00690CEE"/>
    <w:p w:rsidR="00690CEE" w:rsidRDefault="00690CEE" w:rsidP="00690CEE"/>
    <w:p w:rsidR="00690CEE" w:rsidRDefault="00690CEE" w:rsidP="00690CEE">
      <w:r>
        <w:t xml:space="preserve">                                  III. ЦЕЛИ ИЗУЧЕНИЯ КУРСА.</w:t>
      </w:r>
    </w:p>
    <w:p w:rsidR="00690CEE" w:rsidRDefault="00690CEE" w:rsidP="00690CEE"/>
    <w:p w:rsidR="00690CEE" w:rsidRDefault="00690CEE" w:rsidP="00690CEE">
      <w:pPr>
        <w:pStyle w:val="a3"/>
        <w:numPr>
          <w:ilvl w:val="0"/>
          <w:numId w:val="3"/>
        </w:numPr>
      </w:pPr>
      <w:r w:rsidRPr="00690CEE">
        <w:rPr>
          <w:b/>
          <w:i/>
        </w:rPr>
        <w:t>Освоение</w:t>
      </w:r>
      <w:r>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690CEE" w:rsidRDefault="00690CEE" w:rsidP="00690CEE">
      <w:pPr>
        <w:pStyle w:val="a3"/>
        <w:numPr>
          <w:ilvl w:val="0"/>
          <w:numId w:val="3"/>
        </w:numPr>
      </w:pPr>
      <w:r w:rsidRPr="00690CEE">
        <w:rPr>
          <w:b/>
          <w:i/>
        </w:rPr>
        <w:t>Овладение</w:t>
      </w:r>
      <w:r>
        <w:t xml:space="preserve"> </w:t>
      </w:r>
      <w:proofErr w:type="spellStart"/>
      <w:r>
        <w:t>общетрудовыми</w:t>
      </w:r>
      <w:proofErr w:type="spellEnd"/>
      <w:r>
        <w:t xml:space="preserve"> и специальными умениями, необходимыми для поиска и использования технологической информации, проектирования и создания продуктов </w:t>
      </w:r>
      <w:r>
        <w:lastRenderedPageBreak/>
        <w:t xml:space="preserve">труда, ведения домашнего хозяйства, самостоятельного и осознанного определения жизненных и профессиональных планов; безопасными приемами труда; </w:t>
      </w:r>
    </w:p>
    <w:p w:rsidR="00690CEE" w:rsidRDefault="00690CEE" w:rsidP="00690CEE">
      <w:pPr>
        <w:pStyle w:val="a3"/>
        <w:numPr>
          <w:ilvl w:val="0"/>
          <w:numId w:val="3"/>
        </w:numPr>
      </w:pPr>
      <w:r w:rsidRPr="00690CEE">
        <w:rPr>
          <w:b/>
          <w:i/>
        </w:rPr>
        <w:t>Развитие</w:t>
      </w:r>
      <w:r>
        <w:t xml:space="preserve"> познавательных интересов, технологического мышления, пространственного воображения, интеллектуальных, творческих, коммуникативных и организаторских способностей;</w:t>
      </w:r>
    </w:p>
    <w:p w:rsidR="00690CEE" w:rsidRDefault="00690CEE" w:rsidP="00690CEE">
      <w:pPr>
        <w:pStyle w:val="a3"/>
        <w:numPr>
          <w:ilvl w:val="0"/>
          <w:numId w:val="3"/>
        </w:numPr>
      </w:pPr>
      <w:r w:rsidRPr="00690CEE">
        <w:rPr>
          <w:b/>
          <w:i/>
        </w:rPr>
        <w:t>Воспитание</w:t>
      </w:r>
      <w:r>
        <w:t xml:space="preserve"> трудолюбия, вежливости,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690CEE" w:rsidRDefault="00690CEE" w:rsidP="00690CEE">
      <w:pPr>
        <w:pStyle w:val="a3"/>
        <w:numPr>
          <w:ilvl w:val="0"/>
          <w:numId w:val="3"/>
        </w:numPr>
      </w:pPr>
      <w:r w:rsidRPr="00690CEE">
        <w:rPr>
          <w:b/>
          <w:i/>
        </w:rPr>
        <w:t xml:space="preserve">Получение </w:t>
      </w:r>
      <w:r>
        <w:t>опыта применения политехнических знаний в самостоятельной практической деятельности.</w:t>
      </w:r>
    </w:p>
    <w:p w:rsidR="00690CEE" w:rsidRDefault="00690CEE" w:rsidP="00690CEE"/>
    <w:p w:rsidR="00690CEE" w:rsidRDefault="00690CEE" w:rsidP="00690CEE">
      <w:r>
        <w:t xml:space="preserve">                     </w:t>
      </w:r>
    </w:p>
    <w:p w:rsidR="00690CEE" w:rsidRDefault="00690CEE" w:rsidP="00690CEE">
      <w:r>
        <w:t xml:space="preserve">              IV. ОБЯЗАТЕЛЬНЫЙ МИНИМУМ СОДЕРЖАНИЯ.</w:t>
      </w:r>
    </w:p>
    <w:p w:rsidR="00690CEE" w:rsidRDefault="00690CEE" w:rsidP="00690CEE">
      <w:r>
        <w:t xml:space="preserve">                 </w:t>
      </w:r>
    </w:p>
    <w:p w:rsidR="00690CEE" w:rsidRDefault="00690CEE" w:rsidP="00690CEE">
      <w:r>
        <w:t xml:space="preserve">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Технологический труд», «Технология. Обслуживающий труд</w:t>
      </w:r>
      <w:proofErr w:type="gramStart"/>
      <w:r>
        <w:t xml:space="preserve">.» </w:t>
      </w:r>
      <w:proofErr w:type="gramEnd"/>
      <w:r>
        <w:t>и «Технология. Сельскохозяйственный труд».</w:t>
      </w:r>
    </w:p>
    <w:p w:rsidR="00690CEE" w:rsidRDefault="00690CEE" w:rsidP="00690CEE">
      <w:r>
        <w:t xml:space="preserve">   </w:t>
      </w:r>
      <w:proofErr w:type="gramStart"/>
      <w:r>
        <w:t>Базовым</w:t>
      </w:r>
      <w:proofErr w:type="gramEnd"/>
      <w:r>
        <w:t xml:space="preserve"> для направления «Технология. Технический труд» является раздел «Создания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Технологический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«Технология ведения дома», «черчение и графика», «Современное производство профессиональное образование». </w:t>
      </w:r>
    </w:p>
    <w:p w:rsidR="00690CEE" w:rsidRDefault="00690CEE" w:rsidP="00690CEE"/>
    <w:p w:rsidR="00690CEE" w:rsidRDefault="00690CEE" w:rsidP="00690CEE"/>
    <w:p w:rsidR="00690CEE" w:rsidRPr="00690CEE" w:rsidRDefault="00690CEE" w:rsidP="00690CEE">
      <w:pPr>
        <w:rPr>
          <w:b/>
          <w:i/>
          <w:sz w:val="36"/>
          <w:szCs w:val="36"/>
        </w:rPr>
      </w:pPr>
      <w:r w:rsidRPr="00690CEE">
        <w:rPr>
          <w:b/>
          <w:i/>
          <w:sz w:val="36"/>
          <w:szCs w:val="36"/>
        </w:rPr>
        <w:t xml:space="preserve">Создание изделий </w:t>
      </w:r>
      <w:proofErr w:type="gramStart"/>
      <w:r w:rsidRPr="00690CEE">
        <w:rPr>
          <w:b/>
          <w:i/>
          <w:sz w:val="36"/>
          <w:szCs w:val="36"/>
        </w:rPr>
        <w:t>из</w:t>
      </w:r>
      <w:proofErr w:type="gramEnd"/>
      <w:r w:rsidRPr="00690CEE">
        <w:rPr>
          <w:b/>
          <w:i/>
          <w:sz w:val="36"/>
          <w:szCs w:val="36"/>
        </w:rPr>
        <w:t xml:space="preserve"> текстильных</w:t>
      </w:r>
    </w:p>
    <w:p w:rsidR="00690CEE" w:rsidRPr="00690CEE" w:rsidRDefault="00690CEE" w:rsidP="00690CEE">
      <w:pPr>
        <w:rPr>
          <w:b/>
          <w:i/>
          <w:sz w:val="36"/>
          <w:szCs w:val="36"/>
        </w:rPr>
      </w:pPr>
      <w:r w:rsidRPr="00690CEE">
        <w:rPr>
          <w:b/>
          <w:i/>
          <w:sz w:val="36"/>
          <w:szCs w:val="36"/>
        </w:rPr>
        <w:t>и поделочных материалов.</w:t>
      </w:r>
    </w:p>
    <w:p w:rsidR="00690CEE" w:rsidRDefault="00690CEE" w:rsidP="00690CEE"/>
    <w:p w:rsidR="00690CEE" w:rsidRDefault="00690CEE" w:rsidP="00690CEE">
      <w:r>
        <w:t xml:space="preserve">   Организация рабочего места</w:t>
      </w:r>
      <w:proofErr w:type="gramStart"/>
      <w:r>
        <w:t xml:space="preserve"> .</w:t>
      </w:r>
      <w:proofErr w:type="gramEnd"/>
      <w:r>
        <w:t xml:space="preserve"> Соблюдение правил безопасного труда при использование инструментов, механизмов и машин.</w:t>
      </w:r>
    </w:p>
    <w:p w:rsidR="00690CEE" w:rsidRDefault="00690CEE" w:rsidP="00690CEE">
      <w:r>
        <w:lastRenderedPageBreak/>
        <w:t xml:space="preserve">   Выбор тканей, трикотажа и нетканых материалов с учетом их технологических, гигиенических и </w:t>
      </w:r>
      <w:proofErr w:type="spellStart"/>
      <w:r>
        <w:t>эксплутационных</w:t>
      </w:r>
      <w:proofErr w:type="spellEnd"/>
      <w:r>
        <w:t xml:space="preserve"> свой</w:t>
      </w:r>
      <w:proofErr w:type="gramStart"/>
      <w:r>
        <w:t>ств дл</w:t>
      </w:r>
      <w:proofErr w:type="gramEnd"/>
      <w:r>
        <w:t>я изготовления швейных изделий.</w:t>
      </w:r>
    </w:p>
    <w:p w:rsidR="00690CEE" w:rsidRDefault="00690CEE" w:rsidP="00690CEE">
      <w:r>
        <w:t xml:space="preserve">Конструирование одежды. Измерение параметров фигуры человека. Построение и оформление чертежей швейных изделий.  </w:t>
      </w:r>
    </w:p>
    <w:p w:rsidR="00690CEE" w:rsidRDefault="00690CEE" w:rsidP="00690CEE">
      <w:r>
        <w:t xml:space="preserve">    Современные направления моды в одежде</w:t>
      </w:r>
      <w:proofErr w:type="gramStart"/>
      <w:r>
        <w:t xml:space="preserve"> .</w:t>
      </w:r>
      <w:proofErr w:type="gramEnd"/>
      <w:r>
        <w:t xml:space="preserve"> Выбор индивидуального стиля  в одежде. Моделирование простейших видов швейных изделий. Художественное оформление и отделка изделий.</w:t>
      </w:r>
    </w:p>
    <w:p w:rsidR="00690CEE" w:rsidRDefault="00690CEE" w:rsidP="00690CEE">
      <w:r>
        <w:t xml:space="preserve">   Подготовка  выкройке к раскрою. Копирование готовых выкроек. Изменение формы  выкроек с учетом индивидуальных особенностей фигуры.</w:t>
      </w:r>
    </w:p>
    <w:p w:rsidR="00690CEE" w:rsidRDefault="00690CEE" w:rsidP="00690CEE">
      <w:r>
        <w:t xml:space="preserve">   Подготовка текстильных материалов к раскрою. Рациональный раскрой.</w:t>
      </w:r>
    </w:p>
    <w:p w:rsidR="00690CEE" w:rsidRDefault="00690CEE" w:rsidP="00690CEE">
      <w:r>
        <w:t xml:space="preserve">   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690CEE" w:rsidRDefault="00690CEE" w:rsidP="00690CEE">
      <w:r>
        <w:t xml:space="preserve">   Проведение примерки. Выявление дефектов при изготовлении швейных изделий и способы их устранения.</w:t>
      </w:r>
    </w:p>
    <w:p w:rsidR="00690CEE" w:rsidRDefault="00690CEE" w:rsidP="00690CEE">
      <w:r>
        <w:t xml:space="preserve">   Выполнение влажно-тепловой обработки в зависимости от волокнистого состава ткани. Контроль и оценка готового изделия.</w:t>
      </w:r>
    </w:p>
    <w:p w:rsidR="00690CEE" w:rsidRDefault="00690CEE" w:rsidP="00690CEE">
      <w:r>
        <w:t xml:space="preserve">   Традиционные виды рукоделия и декоративно-прикладного творчества, народные промыслы России.</w:t>
      </w:r>
    </w:p>
    <w:p w:rsidR="00690CEE" w:rsidRDefault="00690CEE" w:rsidP="00690CEE">
      <w:r>
        <w:t xml:space="preserve">   Изготовление изделий с использованием технологий одного или нескольких промыслов (ремесел)</w:t>
      </w:r>
      <w:proofErr w:type="gramStart"/>
      <w:r>
        <w:t xml:space="preserve"> ,</w:t>
      </w:r>
      <w:proofErr w:type="gramEnd"/>
      <w:r>
        <w:t xml:space="preserve"> распространенных в районе проживания.</w:t>
      </w:r>
    </w:p>
    <w:p w:rsidR="00690CEE" w:rsidRDefault="00690CEE" w:rsidP="00690CEE">
      <w:r>
        <w:t xml:space="preserve">   Проектирование полезных изделий с использованием текстильных или поделочных материалов. Оценка материальных затрат и качества изделия.</w:t>
      </w:r>
    </w:p>
    <w:p w:rsidR="00690CEE" w:rsidRDefault="00690CEE" w:rsidP="00690CEE">
      <w:r>
        <w:t xml:space="preserve">   Профессии, связанные с обработкой конструкционных и поделочных материалов.</w:t>
      </w:r>
    </w:p>
    <w:p w:rsidR="00690CEE" w:rsidRDefault="00690CEE" w:rsidP="00690CEE"/>
    <w:p w:rsidR="00690CEE" w:rsidRPr="00690CEE" w:rsidRDefault="00690CEE" w:rsidP="00690CEE">
      <w:pPr>
        <w:rPr>
          <w:b/>
          <w:i/>
          <w:sz w:val="40"/>
          <w:szCs w:val="40"/>
        </w:rPr>
      </w:pPr>
      <w:r>
        <w:t xml:space="preserve">                                                     </w:t>
      </w:r>
      <w:r w:rsidRPr="00690CEE">
        <w:rPr>
          <w:b/>
          <w:i/>
          <w:sz w:val="40"/>
          <w:szCs w:val="40"/>
        </w:rPr>
        <w:t xml:space="preserve">Кулинария.  </w:t>
      </w:r>
    </w:p>
    <w:p w:rsidR="00690CEE" w:rsidRDefault="00690CEE" w:rsidP="00690CEE"/>
    <w:p w:rsidR="00690CEE" w:rsidRDefault="00690CEE" w:rsidP="00690CEE">
      <w:r>
        <w:t xml:space="preserve">   Санитарные требования </w:t>
      </w:r>
      <w:proofErr w:type="gramStart"/>
      <w:r>
        <w:t>к</w:t>
      </w:r>
      <w:proofErr w:type="gramEnd"/>
      <w:r>
        <w:t xml:space="preserve"> </w:t>
      </w:r>
      <w:proofErr w:type="gramStart"/>
      <w:r>
        <w:t>помещения</w:t>
      </w:r>
      <w:proofErr w:type="gramEnd"/>
      <w:r>
        <w:t xml:space="preserve">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медицинской помощи при ожогах.</w:t>
      </w:r>
    </w:p>
    <w:p w:rsidR="00690CEE" w:rsidRDefault="00690CEE" w:rsidP="00690CEE">
      <w:r>
        <w:t xml:space="preserve">    Планирование рационального питания. Пищевые продукты как источник белков</w:t>
      </w:r>
      <w:proofErr w:type="gramStart"/>
      <w:r>
        <w:t xml:space="preserve"> ,</w:t>
      </w:r>
      <w:proofErr w:type="gramEnd"/>
      <w:r>
        <w:t xml:space="preserve"> жиров, углеводов, минеральных солей.</w:t>
      </w:r>
    </w:p>
    <w:p w:rsidR="00690CEE" w:rsidRDefault="00690CEE" w:rsidP="00690CEE">
      <w:r>
        <w:t xml:space="preserve">   Хранение пищевых продуктов. Домашняя заготовка пищевых продуктов.</w:t>
      </w:r>
    </w:p>
    <w:p w:rsidR="00690CEE" w:rsidRDefault="00690CEE" w:rsidP="00690CEE">
      <w:r>
        <w:lastRenderedPageBreak/>
        <w:t xml:space="preserve">   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690CEE" w:rsidRDefault="00690CEE" w:rsidP="00690CEE">
      <w:r>
        <w:t xml:space="preserve">   Оформление блюд и правила их подачи на стол. Сервировка стола. Правила поведения за столом.</w:t>
      </w:r>
    </w:p>
    <w:p w:rsidR="00690CEE" w:rsidRDefault="00690CEE" w:rsidP="00690CEE">
      <w:r>
        <w:t xml:space="preserve">   Разработка учебного проекта по кулинарии.</w:t>
      </w:r>
    </w:p>
    <w:p w:rsidR="00690CEE" w:rsidRDefault="00690CEE" w:rsidP="00690CEE">
      <w:r>
        <w:t xml:space="preserve">   Влияние технологии обработки пищевых продуктов на здоровье человека. Экологическая оценка технологии.</w:t>
      </w:r>
    </w:p>
    <w:p w:rsidR="00690CEE" w:rsidRDefault="00690CEE" w:rsidP="00690CEE">
      <w:r>
        <w:t xml:space="preserve">   </w:t>
      </w:r>
      <w:proofErr w:type="gramStart"/>
      <w:r>
        <w:t>Профессии</w:t>
      </w:r>
      <w:proofErr w:type="gramEnd"/>
      <w:r>
        <w:t xml:space="preserve"> связанные с производством и обработкой пищевых продуктов.</w:t>
      </w:r>
    </w:p>
    <w:p w:rsidR="00690CEE" w:rsidRDefault="00690CEE" w:rsidP="00690CEE"/>
    <w:p w:rsidR="00690CEE" w:rsidRDefault="00690CEE" w:rsidP="00690CEE"/>
    <w:p w:rsidR="00690CEE" w:rsidRPr="00690CEE" w:rsidRDefault="00690CEE" w:rsidP="00690CEE">
      <w:pPr>
        <w:rPr>
          <w:b/>
          <w:i/>
          <w:sz w:val="40"/>
          <w:szCs w:val="40"/>
        </w:rPr>
      </w:pPr>
      <w:r>
        <w:t xml:space="preserve">                                         </w:t>
      </w:r>
      <w:r w:rsidRPr="00690CEE">
        <w:rPr>
          <w:b/>
          <w:i/>
          <w:sz w:val="40"/>
          <w:szCs w:val="40"/>
        </w:rPr>
        <w:t>Технологии ведения дома.</w:t>
      </w:r>
    </w:p>
    <w:p w:rsidR="00690CEE" w:rsidRDefault="00690CEE" w:rsidP="00690CEE"/>
    <w:p w:rsidR="00690CEE" w:rsidRDefault="00690CEE" w:rsidP="00690CEE">
      <w:r>
        <w:t xml:space="preserve">   Интерьер жилых помещения и их комфортность. Современные стили в оформлении жилых помещений.</w:t>
      </w:r>
    </w:p>
    <w:p w:rsidR="00690CEE" w:rsidRDefault="00690CEE" w:rsidP="00690CEE">
      <w:r>
        <w:t xml:space="preserve">   Подбор средств оформления интерьера жилого помещения с учетом запасов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690CEE" w:rsidRDefault="00690CEE" w:rsidP="00690CEE">
      <w:r>
        <w:t xml:space="preserve">    Характеристика основных элементов системы энергоснабжения, теплоснабжения, водопровода и канализации в городском и сельском (дачном) домах. Правила их эксплуатации.</w:t>
      </w:r>
    </w:p>
    <w:p w:rsidR="00690CEE" w:rsidRDefault="00690CEE" w:rsidP="00690CEE">
      <w:r>
        <w:t xml:space="preserve">  Уход за различными видами половых покрытий. Удаление загрязнения с одежды бытовыми средствами. Выбор и использование различных средств ухода за обувью Выбор технологий и сре</w:t>
      </w:r>
      <w:proofErr w:type="gramStart"/>
      <w:r>
        <w:t>дств дл</w:t>
      </w:r>
      <w:proofErr w:type="gramEnd"/>
      <w:r>
        <w:t>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безопасности пользования бытовой техникой.</w:t>
      </w:r>
    </w:p>
    <w:p w:rsidR="00690CEE" w:rsidRDefault="00690CEE" w:rsidP="00690CEE">
      <w:r>
        <w:t xml:space="preserve">   Ознакомление с профессиями в области труда, связанного с выполнением санитарно-технических или ремонтно-отделочных работ.</w:t>
      </w:r>
    </w:p>
    <w:p w:rsidR="00690CEE" w:rsidRDefault="00690CEE" w:rsidP="00690CEE">
      <w:r>
        <w:t xml:space="preserve">   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690CEE" w:rsidRDefault="00690CEE" w:rsidP="00690CEE">
      <w:r>
        <w:t xml:space="preserve">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товарах и услугах. Проектирование изделия или услуги. Расчет примерных затрат и возможной прибыли в соответствии с ценами местного </w:t>
      </w:r>
      <w:r>
        <w:lastRenderedPageBreak/>
        <w:t>рынка и покупательской способностью населения. Выбор путей продвижения продукта труда на рынке.</w:t>
      </w:r>
    </w:p>
    <w:p w:rsidR="00690CEE" w:rsidRDefault="00690CEE" w:rsidP="00690CEE"/>
    <w:p w:rsidR="00690CEE" w:rsidRPr="00690CEE" w:rsidRDefault="00690CEE" w:rsidP="00690CEE">
      <w:pPr>
        <w:rPr>
          <w:b/>
          <w:i/>
          <w:sz w:val="40"/>
          <w:szCs w:val="40"/>
        </w:rPr>
      </w:pPr>
      <w:r w:rsidRPr="00690CEE">
        <w:rPr>
          <w:b/>
          <w:i/>
          <w:sz w:val="40"/>
          <w:szCs w:val="40"/>
        </w:rPr>
        <w:t xml:space="preserve">                                      Современное производство и </w:t>
      </w:r>
    </w:p>
    <w:p w:rsidR="00690CEE" w:rsidRPr="00690CEE" w:rsidRDefault="00690CEE" w:rsidP="00690CEE">
      <w:pPr>
        <w:rPr>
          <w:b/>
          <w:i/>
          <w:sz w:val="40"/>
          <w:szCs w:val="40"/>
        </w:rPr>
      </w:pPr>
      <w:r w:rsidRPr="00690CEE">
        <w:rPr>
          <w:b/>
          <w:i/>
          <w:sz w:val="40"/>
          <w:szCs w:val="40"/>
        </w:rPr>
        <w:t xml:space="preserve">                              профессиональное образование.</w:t>
      </w:r>
    </w:p>
    <w:p w:rsidR="00690CEE" w:rsidRDefault="00690CEE" w:rsidP="00690CEE"/>
    <w:p w:rsidR="00690CEE" w:rsidRDefault="00690CEE" w:rsidP="00690CEE">
      <w:r>
        <w:t xml:space="preserve">   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w:t>
      </w:r>
      <w:proofErr w:type="gramStart"/>
      <w:r>
        <w:t>Факторы</w:t>
      </w:r>
      <w:proofErr w:type="gramEnd"/>
      <w:r>
        <w:t xml:space="preserve"> влияющие на уровень оплаты труда.</w:t>
      </w:r>
    </w:p>
    <w:p w:rsidR="00690CEE" w:rsidRDefault="00690CEE" w:rsidP="00690CEE">
      <w:r>
        <w:t xml:space="preserve">   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690CEE" w:rsidRDefault="00690CEE" w:rsidP="00690CEE"/>
    <w:p w:rsidR="00690CEE" w:rsidRDefault="00690CEE" w:rsidP="00690CEE">
      <w:r>
        <w:t xml:space="preserve">    </w:t>
      </w:r>
    </w:p>
    <w:p w:rsidR="00690CEE" w:rsidRDefault="00690CEE" w:rsidP="00690CEE">
      <w:r>
        <w:t xml:space="preserve">       </w:t>
      </w:r>
    </w:p>
    <w:p w:rsidR="00690CEE" w:rsidRDefault="00690CEE" w:rsidP="00690CEE"/>
    <w:p w:rsidR="00690CEE" w:rsidRDefault="00690CEE" w:rsidP="00690CEE"/>
    <w:p w:rsidR="00690CEE" w:rsidRDefault="00690CEE" w:rsidP="00690CEE"/>
    <w:p w:rsidR="00690CEE" w:rsidRDefault="00690CEE" w:rsidP="00690CEE">
      <w:r>
        <w:t xml:space="preserve">             V. ТРЕБОВАНИЯ К УРОВНЮ ПОДГОТОВКИ ВЫПУСКНИКОВ.</w:t>
      </w:r>
    </w:p>
    <w:p w:rsidR="00690CEE" w:rsidRDefault="00690CEE" w:rsidP="00690CEE"/>
    <w:p w:rsidR="00690CEE" w:rsidRDefault="00690CEE" w:rsidP="00690CEE">
      <w:r>
        <w:t xml:space="preserve">             знать/понимать</w:t>
      </w:r>
    </w:p>
    <w:p w:rsidR="00690CEE" w:rsidRDefault="00690CEE" w:rsidP="00690CEE">
      <w:pPr>
        <w:pStyle w:val="a3"/>
        <w:numPr>
          <w:ilvl w:val="0"/>
          <w:numId w:val="4"/>
        </w:numPr>
      </w:pPr>
      <w:proofErr w:type="gramStart"/>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690CEE" w:rsidRDefault="00690CEE" w:rsidP="00690CEE">
      <w:r>
        <w:t xml:space="preserve">             уметь</w:t>
      </w:r>
    </w:p>
    <w:p w:rsidR="00690CEE" w:rsidRDefault="00690CEE" w:rsidP="00690CEE">
      <w:pPr>
        <w:pStyle w:val="a3"/>
        <w:numPr>
          <w:ilvl w:val="0"/>
          <w:numId w:val="4"/>
        </w:numPr>
      </w:pPr>
      <w:proofErr w:type="gramStart"/>
      <w:r>
        <w:t xml:space="preserve">рационально организовать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w:t>
      </w:r>
      <w:r>
        <w:lastRenderedPageBreak/>
        <w:t>изделий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и оборудованием;</w:t>
      </w:r>
      <w:proofErr w:type="gramEnd"/>
      <w:r>
        <w:t xml:space="preserve"> осуществлять доступными средствами контроль качества изготовляемого изделия 9детали);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90CEE" w:rsidRPr="00690CEE" w:rsidRDefault="00690CEE" w:rsidP="00690CEE">
      <w:pPr>
        <w:rPr>
          <w:b/>
          <w:i/>
        </w:rPr>
      </w:pPr>
      <w:r>
        <w:t xml:space="preserve">    </w:t>
      </w:r>
      <w:r w:rsidRPr="00690CEE">
        <w:rPr>
          <w:b/>
          <w:i/>
        </w:rPr>
        <w:t xml:space="preserve">        использовать приобретенные знания и умения в </w:t>
      </w:r>
      <w:proofErr w:type="gramStart"/>
      <w:r w:rsidRPr="00690CEE">
        <w:rPr>
          <w:b/>
          <w:i/>
        </w:rPr>
        <w:t>практической</w:t>
      </w:r>
      <w:proofErr w:type="gramEnd"/>
      <w:r w:rsidRPr="00690CEE">
        <w:rPr>
          <w:b/>
          <w:i/>
        </w:rPr>
        <w:t xml:space="preserve"> </w:t>
      </w:r>
    </w:p>
    <w:p w:rsidR="00690CEE" w:rsidRDefault="00690CEE" w:rsidP="00690CEE">
      <w:r w:rsidRPr="00690CEE">
        <w:rPr>
          <w:b/>
          <w:i/>
        </w:rPr>
        <w:t xml:space="preserve">            деятельности  и повседневной жизни </w:t>
      </w:r>
      <w:proofErr w:type="gramStart"/>
      <w:r>
        <w:t>для</w:t>
      </w:r>
      <w:proofErr w:type="gramEnd"/>
      <w:r>
        <w:t>:</w:t>
      </w:r>
    </w:p>
    <w:p w:rsidR="00690CEE" w:rsidRDefault="00690CEE" w:rsidP="00690CEE">
      <w:pPr>
        <w:pStyle w:val="a3"/>
        <w:numPr>
          <w:ilvl w:val="0"/>
          <w:numId w:val="4"/>
        </w:numPr>
      </w:pPr>
      <w:proofErr w:type="gramStart"/>
      <w: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создание изделий или получение продукта с использованием ручных инструментов, машин, оборудования и приспособлений; контроль качества выполняемых работ с применением мерительных, контрольных и разметочных инструментов; обеспечения безопасности труда или услуги; построение планов профессионального образования и трудоустройства. </w:t>
      </w:r>
      <w:proofErr w:type="gramEnd"/>
    </w:p>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r>
        <w:t xml:space="preserve">              </w:t>
      </w:r>
    </w:p>
    <w:p w:rsidR="00690CEE" w:rsidRDefault="00690CEE" w:rsidP="00690CEE">
      <w:r>
        <w:lastRenderedPageBreak/>
        <w:t xml:space="preserve">    VI. ТРЕБОВАНИЯ К УРОВНЮ ПОДГОТОВКИ УЧАЩИХСЯ.</w:t>
      </w:r>
    </w:p>
    <w:p w:rsidR="00690CEE" w:rsidRDefault="00690CEE" w:rsidP="00690CEE"/>
    <w:p w:rsidR="00690CEE" w:rsidRDefault="00690CEE" w:rsidP="00690CEE"/>
    <w:p w:rsidR="00690CEE" w:rsidRPr="00690CEE" w:rsidRDefault="00690CEE" w:rsidP="00690CEE">
      <w:pPr>
        <w:rPr>
          <w:b/>
          <w:i/>
        </w:rPr>
      </w:pPr>
      <w:r w:rsidRPr="00690CEE">
        <w:rPr>
          <w:b/>
          <w:i/>
        </w:rPr>
        <w:t>В результате изучения раздела «Создание изделий из текстильных и поделочных материалов» ученик должен</w:t>
      </w:r>
    </w:p>
    <w:p w:rsidR="00690CEE" w:rsidRDefault="00690CEE" w:rsidP="00690CEE"/>
    <w:p w:rsidR="00690CEE" w:rsidRDefault="00690CEE" w:rsidP="00690CEE">
      <w:r>
        <w:t xml:space="preserve">            знать/понимать</w:t>
      </w:r>
    </w:p>
    <w:p w:rsidR="00690CEE" w:rsidRDefault="00690CEE" w:rsidP="00690CEE">
      <w:pPr>
        <w:pStyle w:val="a3"/>
        <w:numPr>
          <w:ilvl w:val="0"/>
          <w:numId w:val="4"/>
        </w:numPr>
      </w:pPr>
      <w:r>
        <w:t>назначение различных швейных изделий; основные стили в одежде и современные направления моды; виды традиционных народных промыслов;</w:t>
      </w:r>
    </w:p>
    <w:p w:rsidR="00690CEE" w:rsidRDefault="00690CEE" w:rsidP="00690CEE">
      <w:r>
        <w:t>уметь</w:t>
      </w:r>
    </w:p>
    <w:p w:rsidR="00690CEE" w:rsidRDefault="00690CEE" w:rsidP="00690CEE">
      <w:pPr>
        <w:pStyle w:val="a3"/>
        <w:numPr>
          <w:ilvl w:val="0"/>
          <w:numId w:val="4"/>
        </w:numPr>
      </w:pPr>
      <w:r>
        <w:t>выбирать виды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690CEE" w:rsidRPr="00690CEE" w:rsidRDefault="00690CEE" w:rsidP="00690CEE">
      <w:pPr>
        <w:rPr>
          <w:b/>
          <w:i/>
        </w:rPr>
      </w:pPr>
      <w:r>
        <w:t xml:space="preserve">            </w:t>
      </w:r>
      <w:r w:rsidRPr="00690CEE">
        <w:rPr>
          <w:b/>
          <w:i/>
        </w:rPr>
        <w:t xml:space="preserve">использовать приобретенные знания и умения в </w:t>
      </w:r>
      <w:proofErr w:type="gramStart"/>
      <w:r w:rsidRPr="00690CEE">
        <w:rPr>
          <w:b/>
          <w:i/>
        </w:rPr>
        <w:t>практической</w:t>
      </w:r>
      <w:proofErr w:type="gramEnd"/>
      <w:r w:rsidRPr="00690CEE">
        <w:rPr>
          <w:b/>
          <w:i/>
        </w:rPr>
        <w:t xml:space="preserve"> </w:t>
      </w:r>
    </w:p>
    <w:p w:rsidR="00690CEE" w:rsidRDefault="00690CEE" w:rsidP="00690CEE">
      <w:r w:rsidRPr="00690CEE">
        <w:rPr>
          <w:b/>
          <w:i/>
        </w:rPr>
        <w:t xml:space="preserve">            деятельности  и повседневной жизни</w:t>
      </w:r>
      <w:r>
        <w:t xml:space="preserve"> </w:t>
      </w:r>
      <w:proofErr w:type="gramStart"/>
      <w:r>
        <w:t>для</w:t>
      </w:r>
      <w:proofErr w:type="gramEnd"/>
      <w:r>
        <w:t>:</w:t>
      </w:r>
    </w:p>
    <w:p w:rsidR="00690CEE" w:rsidRDefault="00690CEE" w:rsidP="00690CEE">
      <w:pPr>
        <w:pStyle w:val="a3"/>
        <w:numPr>
          <w:ilvl w:val="0"/>
          <w:numId w:val="4"/>
        </w:numPr>
      </w:pPr>
      <w:r>
        <w:t>изготовление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690CEE" w:rsidRDefault="00690CEE" w:rsidP="00690CEE"/>
    <w:p w:rsidR="00690CEE" w:rsidRPr="00690CEE" w:rsidRDefault="00690CEE" w:rsidP="00690CEE">
      <w:pPr>
        <w:rPr>
          <w:b/>
          <w:i/>
        </w:rPr>
      </w:pPr>
    </w:p>
    <w:p w:rsidR="00690CEE" w:rsidRPr="00690CEE" w:rsidRDefault="00690CEE" w:rsidP="00690CEE">
      <w:pPr>
        <w:rPr>
          <w:b/>
          <w:i/>
        </w:rPr>
      </w:pPr>
      <w:r w:rsidRPr="00690CEE">
        <w:rPr>
          <w:b/>
          <w:i/>
        </w:rPr>
        <w:t>В результате изучения раздела «Кулинария» ученик должен</w:t>
      </w:r>
    </w:p>
    <w:p w:rsidR="00690CEE" w:rsidRDefault="00690CEE" w:rsidP="00690CEE"/>
    <w:p w:rsidR="00690CEE" w:rsidRDefault="00690CEE" w:rsidP="00690CEE">
      <w:r>
        <w:t xml:space="preserve">            знать/понимать</w:t>
      </w:r>
    </w:p>
    <w:p w:rsidR="00690CEE" w:rsidRDefault="00690CEE" w:rsidP="00690CEE">
      <w:pPr>
        <w:pStyle w:val="a3"/>
        <w:numPr>
          <w:ilvl w:val="0"/>
          <w:numId w:val="4"/>
        </w:numPr>
      </w:pPr>
      <w: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влияющих на здоровье человека;</w:t>
      </w:r>
    </w:p>
    <w:p w:rsidR="00690CEE" w:rsidRDefault="00690CEE" w:rsidP="00690CEE">
      <w:r>
        <w:t>уметь</w:t>
      </w:r>
    </w:p>
    <w:p w:rsidR="00690CEE" w:rsidRDefault="00690CEE" w:rsidP="00690CEE">
      <w:pPr>
        <w:pStyle w:val="a3"/>
        <w:numPr>
          <w:ilvl w:val="0"/>
          <w:numId w:val="4"/>
        </w:numPr>
      </w:pPr>
      <w:r>
        <w:t xml:space="preserve">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w:t>
      </w:r>
      <w:r>
        <w:lastRenderedPageBreak/>
        <w:t>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690CEE" w:rsidRPr="00690CEE" w:rsidRDefault="00690CEE" w:rsidP="00690CEE">
      <w:pPr>
        <w:rPr>
          <w:b/>
          <w:i/>
        </w:rPr>
      </w:pPr>
      <w:r w:rsidRPr="00690CEE">
        <w:rPr>
          <w:b/>
          <w:i/>
        </w:rPr>
        <w:t xml:space="preserve">            использовать приобретенные знания и умения в </w:t>
      </w:r>
      <w:proofErr w:type="gramStart"/>
      <w:r w:rsidRPr="00690CEE">
        <w:rPr>
          <w:b/>
          <w:i/>
        </w:rPr>
        <w:t>практической</w:t>
      </w:r>
      <w:proofErr w:type="gramEnd"/>
      <w:r w:rsidRPr="00690CEE">
        <w:rPr>
          <w:b/>
          <w:i/>
        </w:rPr>
        <w:t xml:space="preserve"> </w:t>
      </w:r>
    </w:p>
    <w:p w:rsidR="00690CEE" w:rsidRDefault="00690CEE" w:rsidP="00690CEE">
      <w:r w:rsidRPr="00690CEE">
        <w:rPr>
          <w:b/>
          <w:i/>
        </w:rPr>
        <w:t xml:space="preserve">            деятельности  и повседневной жизни</w:t>
      </w:r>
      <w:r>
        <w:t xml:space="preserve"> </w:t>
      </w:r>
      <w:proofErr w:type="gramStart"/>
      <w:r>
        <w:t>для</w:t>
      </w:r>
      <w:proofErr w:type="gramEnd"/>
      <w:r>
        <w:t>:</w:t>
      </w:r>
    </w:p>
    <w:p w:rsidR="00690CEE" w:rsidRDefault="00690CEE" w:rsidP="00690CEE">
      <w:pPr>
        <w:pStyle w:val="a3"/>
        <w:numPr>
          <w:ilvl w:val="0"/>
          <w:numId w:val="4"/>
        </w:numPr>
      </w:pPr>
      <w:r>
        <w:t>приготовления и повышения качества, сокращения временных и энергетических затрат при обработке пищевых продуктов; консервирование и заготовки пищевых продуктов  в домашних условиях; соблюдение правил этикета за столом; приготовление блюд по готовым рецептам, включая блюда национальной кухни; выпечки хлебобулочных и кондитерских изделий; сервировка стола и оформление приготовленных блюд.</w:t>
      </w:r>
    </w:p>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Pr="00690CEE" w:rsidRDefault="00690CEE" w:rsidP="00690CEE">
      <w:pPr>
        <w:rPr>
          <w:b/>
          <w:i/>
        </w:rPr>
      </w:pPr>
      <w:r w:rsidRPr="00690CEE">
        <w:rPr>
          <w:b/>
          <w:i/>
        </w:rPr>
        <w:t>В результате изучения раздела «Технологии ведения дома» ученик должен</w:t>
      </w:r>
    </w:p>
    <w:p w:rsidR="00690CEE" w:rsidRDefault="00690CEE" w:rsidP="00690CEE"/>
    <w:p w:rsidR="00690CEE" w:rsidRDefault="00690CEE" w:rsidP="00690CEE">
      <w:r>
        <w:t xml:space="preserve">           знать/понимать</w:t>
      </w:r>
    </w:p>
    <w:p w:rsidR="00690CEE" w:rsidRDefault="00690CEE" w:rsidP="00690CEE">
      <w:pPr>
        <w:pStyle w:val="a3"/>
        <w:numPr>
          <w:ilvl w:val="0"/>
          <w:numId w:val="4"/>
        </w:numPr>
      </w:pPr>
      <w:r>
        <w:t xml:space="preserve">характеристики основных функциональных зон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w:t>
      </w:r>
    </w:p>
    <w:p w:rsidR="00690CEE" w:rsidRDefault="00690CEE" w:rsidP="00690CEE">
      <w:r>
        <w:t>уметь</w:t>
      </w:r>
    </w:p>
    <w:p w:rsidR="00690CEE" w:rsidRDefault="00690CEE" w:rsidP="00690CEE">
      <w:pPr>
        <w:pStyle w:val="a3"/>
        <w:numPr>
          <w:ilvl w:val="0"/>
          <w:numId w:val="4"/>
        </w:numPr>
      </w:pPr>
      <w:r>
        <w:t>планировать ремонтно-отделочные работы с указанием материалов, инструментов, оборудования и примерных затрат;</w:t>
      </w:r>
    </w:p>
    <w:p w:rsidR="00690CEE" w:rsidRPr="00690CEE" w:rsidRDefault="00690CEE" w:rsidP="00690CEE">
      <w:pPr>
        <w:rPr>
          <w:b/>
          <w:i/>
        </w:rPr>
      </w:pPr>
      <w:r>
        <w:t xml:space="preserve">            </w:t>
      </w:r>
      <w:r w:rsidRPr="00690CEE">
        <w:rPr>
          <w:b/>
          <w:i/>
        </w:rPr>
        <w:t xml:space="preserve">использовать приобретенные знания и умения в </w:t>
      </w:r>
      <w:proofErr w:type="gramStart"/>
      <w:r w:rsidRPr="00690CEE">
        <w:rPr>
          <w:b/>
          <w:i/>
        </w:rPr>
        <w:t>практической</w:t>
      </w:r>
      <w:proofErr w:type="gramEnd"/>
      <w:r w:rsidRPr="00690CEE">
        <w:rPr>
          <w:b/>
          <w:i/>
        </w:rPr>
        <w:t xml:space="preserve"> </w:t>
      </w:r>
    </w:p>
    <w:p w:rsidR="00690CEE" w:rsidRDefault="00690CEE" w:rsidP="00690CEE">
      <w:r w:rsidRPr="00690CEE">
        <w:rPr>
          <w:b/>
          <w:i/>
        </w:rPr>
        <w:t xml:space="preserve">            деятельности  и повседневной жизни</w:t>
      </w:r>
      <w:r>
        <w:t xml:space="preserve"> </w:t>
      </w:r>
      <w:proofErr w:type="gramStart"/>
      <w:r>
        <w:t>для</w:t>
      </w:r>
      <w:proofErr w:type="gramEnd"/>
      <w:r>
        <w:t>:</w:t>
      </w:r>
    </w:p>
    <w:p w:rsidR="00690CEE" w:rsidRDefault="00690CEE" w:rsidP="00690CEE">
      <w:pPr>
        <w:pStyle w:val="a3"/>
        <w:numPr>
          <w:ilvl w:val="0"/>
          <w:numId w:val="4"/>
        </w:numPr>
      </w:pPr>
      <w:r>
        <w:t>выбора рациональных способов и средств ухода за одеждой и обувью; применение санитарно-гигиенических средств; применение средств индивидуальной защиты и гигиены.</w:t>
      </w:r>
    </w:p>
    <w:p w:rsidR="00690CEE" w:rsidRPr="00690CEE" w:rsidRDefault="00690CEE" w:rsidP="00690CEE">
      <w:pPr>
        <w:rPr>
          <w:b/>
          <w:i/>
        </w:rPr>
      </w:pPr>
      <w:r w:rsidRPr="00690CEE">
        <w:rPr>
          <w:b/>
          <w:i/>
        </w:rPr>
        <w:t>В результате изучения раздела «Современное производство  и профессиональное образование » ученик должен</w:t>
      </w:r>
    </w:p>
    <w:p w:rsidR="00690CEE" w:rsidRDefault="00690CEE" w:rsidP="00690CEE"/>
    <w:p w:rsidR="00690CEE" w:rsidRDefault="00690CEE" w:rsidP="00690CEE">
      <w:r>
        <w:t xml:space="preserve">            знать/понимать</w:t>
      </w:r>
    </w:p>
    <w:p w:rsidR="00690CEE" w:rsidRDefault="00690CEE" w:rsidP="00690CEE">
      <w:pPr>
        <w:pStyle w:val="a3"/>
        <w:numPr>
          <w:ilvl w:val="0"/>
          <w:numId w:val="4"/>
        </w:numPr>
      </w:pPr>
      <w:r>
        <w:lastRenderedPageBreak/>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690CEE" w:rsidRDefault="00690CEE" w:rsidP="00690CEE">
      <w:r>
        <w:t>уметь</w:t>
      </w:r>
    </w:p>
    <w:p w:rsidR="00690CEE" w:rsidRDefault="00690CEE" w:rsidP="00690CEE">
      <w:pPr>
        <w:pStyle w:val="a3"/>
        <w:numPr>
          <w:ilvl w:val="0"/>
          <w:numId w:val="4"/>
        </w:numPr>
      </w:pPr>
      <w: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690CEE" w:rsidRPr="00690CEE" w:rsidRDefault="00690CEE" w:rsidP="00690CEE">
      <w:pPr>
        <w:rPr>
          <w:b/>
          <w:i/>
        </w:rPr>
      </w:pPr>
      <w:r>
        <w:t xml:space="preserve">            </w:t>
      </w:r>
      <w:r w:rsidRPr="00690CEE">
        <w:rPr>
          <w:b/>
          <w:i/>
        </w:rPr>
        <w:t xml:space="preserve">использовать приобретенные знания и умения в </w:t>
      </w:r>
      <w:proofErr w:type="gramStart"/>
      <w:r w:rsidRPr="00690CEE">
        <w:rPr>
          <w:b/>
          <w:i/>
        </w:rPr>
        <w:t>практической</w:t>
      </w:r>
      <w:proofErr w:type="gramEnd"/>
      <w:r w:rsidRPr="00690CEE">
        <w:rPr>
          <w:b/>
          <w:i/>
        </w:rPr>
        <w:t xml:space="preserve"> </w:t>
      </w:r>
    </w:p>
    <w:p w:rsidR="00690CEE" w:rsidRDefault="00690CEE" w:rsidP="00690CEE">
      <w:r w:rsidRPr="00690CEE">
        <w:rPr>
          <w:b/>
          <w:i/>
        </w:rPr>
        <w:t xml:space="preserve">            деятельности  и повседневной жизни</w:t>
      </w:r>
      <w:r>
        <w:t xml:space="preserve"> </w:t>
      </w:r>
      <w:proofErr w:type="gramStart"/>
      <w:r>
        <w:t>для</w:t>
      </w:r>
      <w:proofErr w:type="gramEnd"/>
      <w:r>
        <w:t>:</w:t>
      </w:r>
    </w:p>
    <w:p w:rsidR="00690CEE" w:rsidRDefault="00690CEE" w:rsidP="00690CEE">
      <w:pPr>
        <w:pStyle w:val="a3"/>
        <w:numPr>
          <w:ilvl w:val="0"/>
          <w:numId w:val="4"/>
        </w:numPr>
      </w:pPr>
      <w:r>
        <w:t>построение планов профессиональной карьеры, выборы пути продолжения образования или трудоустройства.</w:t>
      </w:r>
    </w:p>
    <w:p w:rsidR="00690CEE" w:rsidRDefault="00690CEE" w:rsidP="00690CEE"/>
    <w:p w:rsidR="00690CEE" w:rsidRDefault="00690CEE" w:rsidP="00690CEE">
      <w:r>
        <w:t xml:space="preserve">                                    </w:t>
      </w:r>
    </w:p>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p w:rsidR="00690CEE" w:rsidRDefault="00690CEE" w:rsidP="00690CEE">
      <w:r>
        <w:t xml:space="preserve">                                  VII .  СТРУКТУРА КУРСА.</w:t>
      </w:r>
    </w:p>
    <w:p w:rsidR="005D2A33" w:rsidRDefault="005D2A33"/>
    <w:sectPr w:rsidR="005D2A33" w:rsidSect="00F84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5C52"/>
    <w:multiLevelType w:val="hybridMultilevel"/>
    <w:tmpl w:val="491E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CF55B7"/>
    <w:multiLevelType w:val="hybridMultilevel"/>
    <w:tmpl w:val="4EB85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DF47F9"/>
    <w:multiLevelType w:val="hybridMultilevel"/>
    <w:tmpl w:val="C5528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9A3A0D"/>
    <w:multiLevelType w:val="hybridMultilevel"/>
    <w:tmpl w:val="098E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0CEE"/>
    <w:rsid w:val="00003B97"/>
    <w:rsid w:val="005D2A33"/>
    <w:rsid w:val="00690CEE"/>
    <w:rsid w:val="00F84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C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2547</Words>
  <Characters>14520</Characters>
  <Application>Microsoft Office Word</Application>
  <DocSecurity>0</DocSecurity>
  <Lines>121</Lines>
  <Paragraphs>34</Paragraphs>
  <ScaleCrop>false</ScaleCrop>
  <Company>SPecialiST RePack</Company>
  <LinksUpToDate>false</LinksUpToDate>
  <CharactersWithSpaces>17033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2013-09-25T17:26:00Z</dcterms:created>
  <dcterms:modified xsi:type="dcterms:W3CDTF">2013-09-25T18:40:00Z</dcterms:modified>
</cp:coreProperties>
</file>