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B2" w:rsidRPr="007B1DB2" w:rsidRDefault="007B1DB2" w:rsidP="007B1D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B2">
        <w:rPr>
          <w:rFonts w:ascii="Times New Roman" w:hAnsi="Times New Roman" w:cs="Times New Roman"/>
          <w:b/>
          <w:sz w:val="28"/>
          <w:szCs w:val="28"/>
        </w:rPr>
        <w:t>Технология подбора тестовых заданий по проверке знаний, материалов к проведению школьных олимпиад</w:t>
      </w:r>
    </w:p>
    <w:p w:rsidR="007B1DB2" w:rsidRPr="007B1DB2" w:rsidRDefault="007B1DB2" w:rsidP="007B1D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DB2" w:rsidRDefault="007B1DB2" w:rsidP="007B1DB2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B1DB2">
        <w:rPr>
          <w:rFonts w:ascii="Times New Roman" w:hAnsi="Times New Roman" w:cs="Times New Roman"/>
          <w:b/>
          <w:i/>
          <w:sz w:val="24"/>
          <w:szCs w:val="24"/>
        </w:rPr>
        <w:t>Борзых И.В., учитель технологии</w:t>
      </w:r>
    </w:p>
    <w:p w:rsidR="007B1DB2" w:rsidRPr="007B1DB2" w:rsidRDefault="007B1DB2" w:rsidP="007B1DB2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B1DB2">
        <w:rPr>
          <w:rFonts w:ascii="Times New Roman" w:hAnsi="Times New Roman" w:cs="Times New Roman"/>
          <w:b/>
          <w:i/>
          <w:sz w:val="24"/>
          <w:szCs w:val="24"/>
        </w:rPr>
        <w:t>первой категории</w:t>
      </w:r>
    </w:p>
    <w:p w:rsidR="007B1DB2" w:rsidRPr="007B1DB2" w:rsidRDefault="007B1DB2" w:rsidP="007B1DB2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B1DB2">
        <w:rPr>
          <w:rFonts w:ascii="Times New Roman" w:hAnsi="Times New Roman" w:cs="Times New Roman"/>
          <w:b/>
          <w:i/>
          <w:sz w:val="24"/>
          <w:szCs w:val="24"/>
        </w:rPr>
        <w:t>МБОУ «Прохоровская гимназия»</w:t>
      </w:r>
    </w:p>
    <w:p w:rsidR="007B1DB2" w:rsidRPr="007B1DB2" w:rsidRDefault="007B1DB2" w:rsidP="007B1D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spacing w:after="0" w:line="240" w:lineRule="auto"/>
        <w:ind w:left="-1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 xml:space="preserve">Одним из направлений педагогической деятельности учителя технологии является работа с одаренными детьми. Выявление уровня технологических знаний и умений, творческих способностей у обучающихся; привлечение школьников к выполнению общественно значимых и практически важных проектных заданий; поощрение наиболее способных и одаренных учащихся, все эти направления решаются при проведении олимпиад по учебному предмету. Олимпиада является мощным средством развития творческих способностей обучающихся. </w:t>
      </w:r>
    </w:p>
    <w:p w:rsidR="007B1DB2" w:rsidRPr="007B1DB2" w:rsidRDefault="007B1DB2" w:rsidP="007B1DB2">
      <w:pPr>
        <w:spacing w:after="0" w:line="240" w:lineRule="auto"/>
        <w:ind w:left="-1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являются:</w:t>
      </w:r>
    </w:p>
    <w:p w:rsidR="007B1DB2" w:rsidRPr="007B1DB2" w:rsidRDefault="007B1DB2" w:rsidP="007B1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Повышение престижности и качества технологической подготовки школьников;</w:t>
      </w:r>
    </w:p>
    <w:p w:rsidR="007B1DB2" w:rsidRPr="007B1DB2" w:rsidRDefault="007B1DB2" w:rsidP="007B1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Выявление о поощрение наиболее способных учащихся и творчески работающих учителей технологии.</w:t>
      </w:r>
    </w:p>
    <w:p w:rsidR="007B1DB2" w:rsidRPr="007B1DB2" w:rsidRDefault="007B1DB2" w:rsidP="007B1DB2">
      <w:pPr>
        <w:spacing w:after="0" w:line="240" w:lineRule="auto"/>
        <w:ind w:left="-1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spacing w:after="0" w:line="240" w:lineRule="auto"/>
        <w:ind w:left="-1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 xml:space="preserve">Олимпиады включают тестирование учащихся, выполнение практических работ, презентацию проектов. В олимпиаде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7B1DB2">
        <w:rPr>
          <w:rFonts w:ascii="Times New Roman" w:hAnsi="Times New Roman" w:cs="Times New Roman"/>
          <w:sz w:val="28"/>
          <w:szCs w:val="28"/>
        </w:rPr>
        <w:t xml:space="preserve">принимают участие учащиеся 8-9, 10-11 классов общеобразовательных учреждений. </w:t>
      </w:r>
    </w:p>
    <w:p w:rsidR="007B1DB2" w:rsidRPr="007B1DB2" w:rsidRDefault="007B1DB2" w:rsidP="007B1DB2">
      <w:pPr>
        <w:spacing w:after="0" w:line="240" w:lineRule="auto"/>
        <w:ind w:left="-1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spacing w:after="0" w:line="240" w:lineRule="auto"/>
        <w:ind w:left="-1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Тесты для учащихся должны отражать все разделы минимума содержания, федерального компонента государственного стандарта по технологии и программ основного общего и среднего (полного) общего образования.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DB2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технологии </w:t>
      </w:r>
      <w:r w:rsidRPr="007B1DB2">
        <w:rPr>
          <w:rFonts w:ascii="Times New Roman" w:hAnsi="Times New Roman" w:cs="Times New Roman"/>
          <w:sz w:val="28"/>
          <w:szCs w:val="28"/>
        </w:rPr>
        <w:t>условно можно разделить на</w:t>
      </w:r>
      <w:r w:rsidRPr="007B1DB2">
        <w:rPr>
          <w:rFonts w:ascii="Times New Roman" w:hAnsi="Times New Roman" w:cs="Times New Roman"/>
          <w:b/>
          <w:sz w:val="28"/>
          <w:szCs w:val="28"/>
        </w:rPr>
        <w:t xml:space="preserve"> четыре основные группы: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1.Задание с выбором правильного ответа, если в нем даются готовые ответы на выбор.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2.Задание без готового ответа, или открытой формы. Испытуемый во время тестирования вписывает ответ самостоятельно в отведенное для этого место.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3.Задание на установление соответствия,  в котором элементы одного множества требуется соотнести с элементами другого.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4.Задание на установление правильной последовательности действий, технологических операций и др.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lastRenderedPageBreak/>
        <w:t xml:space="preserve">Особую группу составляют </w:t>
      </w:r>
      <w:r w:rsidRPr="007B1DB2">
        <w:rPr>
          <w:rFonts w:ascii="Times New Roman" w:hAnsi="Times New Roman" w:cs="Times New Roman"/>
          <w:b/>
          <w:sz w:val="28"/>
          <w:szCs w:val="28"/>
        </w:rPr>
        <w:t>задания творческого характера, предусматривающие нестандартные, творческие решения</w:t>
      </w:r>
      <w:r w:rsidRPr="007B1DB2">
        <w:rPr>
          <w:rFonts w:ascii="Times New Roman" w:hAnsi="Times New Roman" w:cs="Times New Roman"/>
          <w:sz w:val="28"/>
          <w:szCs w:val="28"/>
        </w:rPr>
        <w:t>.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Задания первой группы могут быть либо с одним, либо с несколькими правильными ответами. Иногда используются тесты, где « все  ответы правильные», или «все ответы неправильные», или «правильного ответа нет».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DB2">
        <w:rPr>
          <w:rFonts w:ascii="Times New Roman" w:hAnsi="Times New Roman" w:cs="Times New Roman"/>
          <w:sz w:val="28"/>
          <w:szCs w:val="28"/>
        </w:rPr>
        <w:t xml:space="preserve">По форме тестовые задания бывают </w:t>
      </w:r>
      <w:r w:rsidRPr="007B1DB2">
        <w:rPr>
          <w:rFonts w:ascii="Times New Roman" w:hAnsi="Times New Roman" w:cs="Times New Roman"/>
          <w:b/>
          <w:sz w:val="28"/>
          <w:szCs w:val="28"/>
        </w:rPr>
        <w:t>словесные, знаковые, числовые, зрительно-пространственные</w:t>
      </w:r>
      <w:r w:rsidRPr="007B1DB2">
        <w:rPr>
          <w:rFonts w:ascii="Times New Roman" w:hAnsi="Times New Roman" w:cs="Times New Roman"/>
          <w:sz w:val="28"/>
          <w:szCs w:val="28"/>
        </w:rPr>
        <w:t xml:space="preserve"> (схемы, рисунки, графики, таблицы и др.)</w:t>
      </w:r>
      <w:proofErr w:type="gramEnd"/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При подготовке учащихся к олимпиадам  учителю технологии рекомендуется обратиться к следующей литературе: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 xml:space="preserve">1.Материалы для подготовки и проведения экзамена:   Технология, 9 класс./ Сост. А.В. Марченко, Ю.Л.Хотунцев, </w:t>
      </w:r>
      <w:proofErr w:type="spellStart"/>
      <w:r w:rsidRPr="007B1DB2">
        <w:rPr>
          <w:rFonts w:ascii="Times New Roman" w:hAnsi="Times New Roman" w:cs="Times New Roman"/>
          <w:sz w:val="28"/>
          <w:szCs w:val="28"/>
        </w:rPr>
        <w:t>ОА</w:t>
      </w:r>
      <w:proofErr w:type="gramStart"/>
      <w:r w:rsidRPr="007B1D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1DB2">
        <w:rPr>
          <w:rFonts w:ascii="Times New Roman" w:hAnsi="Times New Roman" w:cs="Times New Roman"/>
          <w:sz w:val="28"/>
          <w:szCs w:val="28"/>
        </w:rPr>
        <w:t>ожина</w:t>
      </w:r>
      <w:proofErr w:type="spellEnd"/>
      <w:r w:rsidRPr="007B1DB2">
        <w:rPr>
          <w:rFonts w:ascii="Times New Roman" w:hAnsi="Times New Roman" w:cs="Times New Roman"/>
          <w:sz w:val="28"/>
          <w:szCs w:val="28"/>
        </w:rPr>
        <w:t>.- М.</w:t>
      </w:r>
      <w:proofErr w:type="gramStart"/>
      <w:r w:rsidRPr="007B1D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DB2">
        <w:rPr>
          <w:rFonts w:ascii="Times New Roman" w:hAnsi="Times New Roman" w:cs="Times New Roman"/>
          <w:sz w:val="28"/>
          <w:szCs w:val="28"/>
        </w:rPr>
        <w:t xml:space="preserve"> Просвещение, 2002г./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 xml:space="preserve">2.Материалы для подготовки и проведения итоговой аттестации выпускников средних общеобразовательных. Учреждений по технологии. 11кл./ Сост. А.В.Марченко, Ю.Л. </w:t>
      </w:r>
      <w:proofErr w:type="spellStart"/>
      <w:r w:rsidRPr="007B1DB2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7B1DB2">
        <w:rPr>
          <w:rFonts w:ascii="Times New Roman" w:hAnsi="Times New Roman" w:cs="Times New Roman"/>
          <w:sz w:val="28"/>
          <w:szCs w:val="28"/>
        </w:rPr>
        <w:t>, О.А.Кожина- М</w:t>
      </w:r>
      <w:proofErr w:type="gramStart"/>
      <w:r w:rsidRPr="007B1DB2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7B1DB2">
        <w:rPr>
          <w:rFonts w:ascii="Times New Roman" w:hAnsi="Times New Roman" w:cs="Times New Roman"/>
          <w:sz w:val="28"/>
          <w:szCs w:val="28"/>
        </w:rPr>
        <w:t>Дрофа, 2001г./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>3. Журналы « Школа и производство» № 3, 4, 5, 6.2004г.</w:t>
      </w: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DB2" w:rsidRPr="007B1DB2" w:rsidRDefault="007B1DB2" w:rsidP="007B1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B2">
        <w:rPr>
          <w:rFonts w:ascii="Times New Roman" w:hAnsi="Times New Roman" w:cs="Times New Roman"/>
          <w:sz w:val="28"/>
          <w:szCs w:val="28"/>
        </w:rPr>
        <w:t xml:space="preserve">4.Метод проектов в технологическом образовании  школьников. Пособие для учителя./ Под ред. </w:t>
      </w:r>
      <w:proofErr w:type="spellStart"/>
      <w:r w:rsidRPr="007B1DB2">
        <w:rPr>
          <w:rFonts w:ascii="Times New Roman" w:hAnsi="Times New Roman" w:cs="Times New Roman"/>
          <w:sz w:val="28"/>
          <w:szCs w:val="28"/>
        </w:rPr>
        <w:t>И.А.Сасовой</w:t>
      </w:r>
      <w:proofErr w:type="spellEnd"/>
      <w:r w:rsidRPr="007B1DB2">
        <w:rPr>
          <w:rFonts w:ascii="Times New Roman" w:hAnsi="Times New Roman" w:cs="Times New Roman"/>
          <w:sz w:val="28"/>
          <w:szCs w:val="28"/>
        </w:rPr>
        <w:t xml:space="preserve">.- М, « </w:t>
      </w:r>
      <w:proofErr w:type="spellStart"/>
      <w:r w:rsidRPr="007B1DB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7B1DB2">
        <w:rPr>
          <w:rFonts w:ascii="Times New Roman" w:hAnsi="Times New Roman" w:cs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7B1DB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B1DB2">
        <w:rPr>
          <w:rFonts w:ascii="Times New Roman" w:hAnsi="Times New Roman" w:cs="Times New Roman"/>
          <w:sz w:val="28"/>
          <w:szCs w:val="28"/>
        </w:rPr>
        <w:t>.</w:t>
      </w:r>
    </w:p>
    <w:p w:rsidR="007647A2" w:rsidRDefault="007647A2"/>
    <w:sectPr w:rsidR="0076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307"/>
    <w:multiLevelType w:val="hybridMultilevel"/>
    <w:tmpl w:val="60AE734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1DB2"/>
    <w:rsid w:val="007647A2"/>
    <w:rsid w:val="007B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Company>Гимназия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ирина5</dc:creator>
  <cp:keywords/>
  <dc:description/>
  <cp:lastModifiedBy>ирина5</cp:lastModifiedBy>
  <cp:revision>3</cp:revision>
  <dcterms:created xsi:type="dcterms:W3CDTF">2013-09-11T05:04:00Z</dcterms:created>
  <dcterms:modified xsi:type="dcterms:W3CDTF">2013-09-11T05:07:00Z</dcterms:modified>
</cp:coreProperties>
</file>