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F0" w:rsidRDefault="00B85AF0" w:rsidP="00B85AF0">
      <w:pPr>
        <w:pStyle w:val="a3"/>
        <w:ind w:left="0" w:firstLine="709"/>
        <w:jc w:val="center"/>
        <w:rPr>
          <w:b/>
          <w:i/>
          <w:iCs/>
        </w:rPr>
      </w:pPr>
      <w:r w:rsidRPr="00F21E04">
        <w:rPr>
          <w:bCs/>
          <w:i/>
          <w:iCs/>
        </w:rPr>
        <w:t>Математическая эстафета</w:t>
      </w:r>
      <w:r w:rsidRPr="00F21E04">
        <w:rPr>
          <w:b/>
          <w:i/>
          <w:iCs/>
        </w:rPr>
        <w:t>.</w:t>
      </w:r>
      <w:r w:rsidRPr="00F21E04">
        <w:rPr>
          <w:i/>
          <w:iCs/>
        </w:rPr>
        <w:t xml:space="preserve"> </w:t>
      </w:r>
      <w:r w:rsidRPr="00F21E04">
        <w:rPr>
          <w:b/>
          <w:i/>
          <w:iCs/>
        </w:rPr>
        <w:t xml:space="preserve"> </w:t>
      </w:r>
    </w:p>
    <w:p w:rsidR="00B85AF0" w:rsidRPr="00F21E04" w:rsidRDefault="00B85AF0" w:rsidP="00B85AF0">
      <w:pPr>
        <w:pStyle w:val="a3"/>
        <w:ind w:left="0" w:firstLine="709"/>
        <w:jc w:val="center"/>
      </w:pPr>
      <w:r w:rsidRPr="00F21E04">
        <w:rPr>
          <w:i/>
          <w:iCs/>
        </w:rPr>
        <w:t>Тема: «Тождественные преобразования</w:t>
      </w:r>
      <w:r w:rsidRPr="00F21E04">
        <w:t xml:space="preserve"> </w:t>
      </w:r>
      <w:r w:rsidRPr="00F21E04">
        <w:rPr>
          <w:i/>
          <w:iCs/>
        </w:rPr>
        <w:t>выражений»</w:t>
      </w:r>
      <w:r w:rsidRPr="00F21E04">
        <w:t>.</w:t>
      </w:r>
    </w:p>
    <w:p w:rsidR="00B85AF0" w:rsidRPr="00F21E04" w:rsidRDefault="00B85AF0" w:rsidP="00B85AF0">
      <w:pPr>
        <w:pStyle w:val="a3"/>
        <w:ind w:left="0" w:firstLine="709"/>
        <w:jc w:val="both"/>
      </w:pPr>
      <w:r w:rsidRPr="00F21E04">
        <w:t>Заблаговременно готовятся карточки с условием примера в несколько действий. Если в классе три ряда парт по пять парт в каждом ряду, то для организации одновременной работы всех учеников необходимо подготовить несколько вариантов карточек с аналогичными примерами. Так, например, если подготовить 18 карточек, то сразу можно предложить работу учащимся, сидящими за первыми, третьими, пятыми партами в каждом ряду. Действий в составленных примерах должно быть столько, сколько парт в одном ряду.</w:t>
      </w:r>
    </w:p>
    <w:p w:rsidR="00B85AF0" w:rsidRPr="00F21E04" w:rsidRDefault="00B85AF0" w:rsidP="00B85AF0">
      <w:pPr>
        <w:pStyle w:val="a3"/>
        <w:ind w:left="0" w:firstLine="709"/>
        <w:jc w:val="both"/>
      </w:pPr>
      <w:r w:rsidRPr="00F21E04">
        <w:t>Учащиеся каждого ряда выполняет одно действие, записывает ответ и передаёт карточку учащемуся, сидящему за ним. Тот в свою очередь, после выполнения второго действия передаёт карточку следующему и т.д. Карточка с последней парты передаётся на первую парту. Каждому школьнику в этом случае придётся выполнить три действия. От правильности выполнения действиё зависит успех всей группы. Побеждают учащиеся того ряда, в котором раньше решат три примера и получат правильные ответы.</w:t>
      </w:r>
    </w:p>
    <w:p w:rsidR="00B85AF0" w:rsidRPr="00F21E04" w:rsidRDefault="00B85AF0" w:rsidP="00B85AF0">
      <w:pPr>
        <w:pStyle w:val="a3"/>
        <w:ind w:left="0" w:firstLine="709"/>
        <w:jc w:val="both"/>
      </w:pPr>
      <w:r w:rsidRPr="00F21E04">
        <w:t>Приведу примеры заданий:</w:t>
      </w:r>
    </w:p>
    <w:p w:rsidR="00B85AF0" w:rsidRPr="00F21E04" w:rsidRDefault="00B85AF0" w:rsidP="00B85AF0">
      <w:pPr>
        <w:pStyle w:val="a3"/>
        <w:ind w:firstLine="709"/>
        <w:jc w:val="both"/>
      </w:pPr>
    </w:p>
    <w:p w:rsidR="00B85AF0" w:rsidRPr="00F21E04" w:rsidRDefault="00B85AF0" w:rsidP="00B85AF0">
      <w:pPr>
        <w:pStyle w:val="a3"/>
        <w:numPr>
          <w:ilvl w:val="0"/>
          <w:numId w:val="1"/>
        </w:numPr>
        <w:tabs>
          <w:tab w:val="clear" w:pos="927"/>
          <w:tab w:val="num" w:pos="180"/>
        </w:tabs>
        <w:spacing w:after="0"/>
        <w:ind w:left="180" w:firstLine="709"/>
        <w:jc w:val="both"/>
      </w:pPr>
      <w:r w:rsidRPr="00F21E04">
        <w:t>( ( 0,125 · 0,63 · 8 + 0,37)</w:t>
      </w:r>
      <w:proofErr w:type="gramStart"/>
      <w:r w:rsidRPr="00F21E04">
        <w:t xml:space="preserve"> :</w:t>
      </w:r>
      <w:proofErr w:type="gramEnd"/>
      <w:r w:rsidRPr="00F21E04">
        <w:t xml:space="preserve"> 0,125 + 8,4) : 0,08 · 0,1 : 0,25.</w:t>
      </w:r>
    </w:p>
    <w:p w:rsidR="00B85AF0" w:rsidRPr="00F21E04" w:rsidRDefault="00B85AF0" w:rsidP="00B85AF0">
      <w:pPr>
        <w:pStyle w:val="a3"/>
        <w:ind w:firstLine="709"/>
        <w:jc w:val="both"/>
      </w:pPr>
    </w:p>
    <w:p w:rsidR="00B85AF0" w:rsidRPr="00F21E04" w:rsidRDefault="00B85AF0" w:rsidP="00B85AF0">
      <w:pPr>
        <w:pStyle w:val="a3"/>
        <w:numPr>
          <w:ilvl w:val="0"/>
          <w:numId w:val="1"/>
        </w:numPr>
        <w:tabs>
          <w:tab w:val="clear" w:pos="927"/>
          <w:tab w:val="num" w:pos="540"/>
        </w:tabs>
        <w:spacing w:after="0"/>
        <w:ind w:left="540" w:firstLine="540"/>
        <w:jc w:val="both"/>
      </w:pPr>
      <w:r w:rsidRPr="00F21E04">
        <w:rPr>
          <w:position w:val="-30"/>
        </w:rPr>
        <w:object w:dxaOrig="42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36pt" o:ole="">
            <v:imagedata r:id="rId5" o:title=""/>
          </v:shape>
          <o:OLEObject Type="Embed" ProgID="Equation.3" ShapeID="_x0000_i1025" DrawAspect="Content" ObjectID="_1467497159" r:id="rId6"/>
        </w:object>
      </w:r>
    </w:p>
    <w:p w:rsidR="00B85AF0" w:rsidRPr="00F21E04" w:rsidRDefault="00B85AF0" w:rsidP="00B85AF0">
      <w:pPr>
        <w:pStyle w:val="a3"/>
        <w:ind w:firstLine="709"/>
        <w:jc w:val="both"/>
      </w:pPr>
      <w:r w:rsidRPr="00F21E04">
        <w:t xml:space="preserve">                  </w:t>
      </w:r>
    </w:p>
    <w:p w:rsidR="00B85AF0" w:rsidRPr="00F21E04" w:rsidRDefault="00B85AF0" w:rsidP="00B85AF0">
      <w:pPr>
        <w:pStyle w:val="a3"/>
        <w:ind w:firstLine="437"/>
        <w:jc w:val="both"/>
      </w:pPr>
      <w:r w:rsidRPr="00F21E04">
        <w:t xml:space="preserve">    3)  </w:t>
      </w:r>
      <w:r w:rsidRPr="00F21E04">
        <w:rPr>
          <w:position w:val="-28"/>
        </w:rPr>
        <w:object w:dxaOrig="3540" w:dyaOrig="680">
          <v:shape id="_x0000_i1026" type="#_x0000_t75" style="width:177pt;height:33.75pt" o:ole="">
            <v:imagedata r:id="rId7" o:title=""/>
          </v:shape>
          <o:OLEObject Type="Embed" ProgID="Equation.3" ShapeID="_x0000_i1026" DrawAspect="Content" ObjectID="_1467497160" r:id="rId8"/>
        </w:object>
      </w:r>
    </w:p>
    <w:p w:rsidR="00B85AF0" w:rsidRPr="00F21E04" w:rsidRDefault="00B85AF0" w:rsidP="00B85AF0">
      <w:pPr>
        <w:pStyle w:val="a3"/>
        <w:ind w:firstLine="709"/>
        <w:jc w:val="both"/>
        <w:rPr>
          <w:u w:val="single"/>
        </w:rPr>
      </w:pPr>
    </w:p>
    <w:p w:rsidR="00B85AF0" w:rsidRPr="00F21E04" w:rsidRDefault="00B85AF0" w:rsidP="00B85AF0">
      <w:pPr>
        <w:pStyle w:val="a3"/>
        <w:ind w:firstLine="437"/>
        <w:jc w:val="both"/>
      </w:pPr>
      <w:r w:rsidRPr="00F21E04">
        <w:rPr>
          <w:spacing w:val="3"/>
          <w:w w:val="109"/>
        </w:rPr>
        <w:t xml:space="preserve">    4)</w:t>
      </w:r>
      <w:r w:rsidRPr="00F21E04">
        <w:t xml:space="preserve">   </w:t>
      </w:r>
      <w:r w:rsidRPr="00F21E04">
        <w:rPr>
          <w:position w:val="-36"/>
        </w:rPr>
        <w:object w:dxaOrig="4660" w:dyaOrig="840">
          <v:shape id="_x0000_i1027" type="#_x0000_t75" style="width:233.25pt;height:42pt" o:ole="">
            <v:imagedata r:id="rId9" o:title=""/>
          </v:shape>
          <o:OLEObject Type="Embed" ProgID="Equation.3" ShapeID="_x0000_i1027" DrawAspect="Content" ObjectID="_1467497161" r:id="rId10"/>
        </w:object>
      </w:r>
      <w:r w:rsidRPr="00F21E04">
        <w:t xml:space="preserve">      </w:t>
      </w:r>
    </w:p>
    <w:p w:rsidR="00B85AF0" w:rsidRPr="00F21E04" w:rsidRDefault="00B85AF0" w:rsidP="00B85AF0">
      <w:pPr>
        <w:pStyle w:val="a3"/>
        <w:ind w:left="0" w:firstLine="709"/>
        <w:jc w:val="both"/>
        <w:rPr>
          <w:i/>
          <w:iCs/>
        </w:rPr>
      </w:pPr>
      <w:r w:rsidRPr="00F21E04">
        <w:t xml:space="preserve">  </w:t>
      </w:r>
      <w:proofErr w:type="gramStart"/>
      <w:r w:rsidRPr="00F21E04">
        <w:rPr>
          <w:i/>
          <w:iCs/>
          <w:lang w:val="en-US"/>
        </w:rPr>
        <w:t>a</w:t>
      </w:r>
      <w:r w:rsidRPr="00F21E04">
        <w:rPr>
          <w:i/>
          <w:iCs/>
        </w:rPr>
        <w:t xml:space="preserve"> &gt;0, </w:t>
      </w:r>
      <w:r w:rsidRPr="00F21E04">
        <w:rPr>
          <w:i/>
          <w:iCs/>
          <w:lang w:val="en-US"/>
        </w:rPr>
        <w:t>b</w:t>
      </w:r>
      <w:r w:rsidRPr="00F21E04">
        <w:rPr>
          <w:i/>
          <w:iCs/>
        </w:rPr>
        <w:t xml:space="preserve"> &gt; 0.</w:t>
      </w:r>
      <w:proofErr w:type="gramEnd"/>
    </w:p>
    <w:p w:rsidR="00B85AF0" w:rsidRPr="00F21E04" w:rsidRDefault="00B85AF0" w:rsidP="00B85AF0">
      <w:pPr>
        <w:pStyle w:val="a3"/>
        <w:ind w:firstLine="709"/>
        <w:jc w:val="both"/>
      </w:pPr>
      <w:r w:rsidRPr="00F21E04">
        <w:t xml:space="preserve"> Карточка к упражнению 2 выглядит так:</w:t>
      </w:r>
    </w:p>
    <w:p w:rsidR="00B85AF0" w:rsidRPr="00F21E04" w:rsidRDefault="00B85AF0" w:rsidP="00B85AF0">
      <w:pPr>
        <w:pStyle w:val="a3"/>
        <w:ind w:firstLine="709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0"/>
        <w:gridCol w:w="4560"/>
      </w:tblGrid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8790" w:type="dxa"/>
            <w:gridSpan w:val="2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  <w:r w:rsidRPr="00F21E04">
              <w:rPr>
                <w:position w:val="-30"/>
              </w:rPr>
              <w:object w:dxaOrig="4239" w:dyaOrig="720">
                <v:shape id="_x0000_i1028" type="#_x0000_t75" style="width:212.25pt;height:36pt" o:ole="">
                  <v:imagedata r:id="rId5" o:title=""/>
                </v:shape>
                <o:OLEObject Type="Embed" ProgID="Equation.3" ShapeID="_x0000_i1028" DrawAspect="Content" ObjectID="_1467497162" r:id="rId11"/>
              </w:object>
            </w:r>
          </w:p>
        </w:tc>
      </w:tr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23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  <w:p w:rsidR="00B85AF0" w:rsidRPr="00F21E04" w:rsidRDefault="00B85AF0" w:rsidP="00397D16">
            <w:pPr>
              <w:pStyle w:val="a3"/>
              <w:ind w:firstLine="709"/>
              <w:jc w:val="both"/>
            </w:pPr>
            <w:r w:rsidRPr="00F21E04">
              <w:t>Действия</w:t>
            </w:r>
          </w:p>
        </w:tc>
        <w:tc>
          <w:tcPr>
            <w:tcW w:w="456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</w:pPr>
          </w:p>
          <w:p w:rsidR="00B85AF0" w:rsidRPr="00F21E04" w:rsidRDefault="00B85AF0" w:rsidP="00397D16">
            <w:pPr>
              <w:pStyle w:val="a3"/>
              <w:ind w:firstLine="709"/>
              <w:jc w:val="both"/>
            </w:pPr>
            <w:r w:rsidRPr="00F21E04">
              <w:t>Запись ответов</w:t>
            </w:r>
          </w:p>
        </w:tc>
      </w:tr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23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i/>
                <w:iCs/>
                <w:u w:val="single"/>
                <w:lang w:val="en-US"/>
              </w:rPr>
            </w:pPr>
            <w:r w:rsidRPr="00F21E04">
              <w:rPr>
                <w:i/>
                <w:iCs/>
                <w:u w:val="single"/>
                <w:lang w:val="en-US"/>
              </w:rPr>
              <w:t xml:space="preserve">a   </w:t>
            </w:r>
            <w:r w:rsidRPr="00F21E04">
              <w:rPr>
                <w:i/>
                <w:iCs/>
                <w:lang w:val="en-US"/>
              </w:rPr>
              <w:t xml:space="preserve"> +   </w:t>
            </w:r>
            <w:r w:rsidRPr="00F21E04">
              <w:rPr>
                <w:i/>
                <w:iCs/>
                <w:u w:val="single"/>
                <w:lang w:val="en-US"/>
              </w:rPr>
              <w:t xml:space="preserve">  a</w:t>
            </w: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  <w:r w:rsidRPr="00F21E04">
              <w:rPr>
                <w:i/>
                <w:iCs/>
                <w:lang w:val="en-US"/>
              </w:rPr>
              <w:t xml:space="preserve">a-b      </w:t>
            </w:r>
            <w:proofErr w:type="spellStart"/>
            <w:r w:rsidRPr="00F21E04">
              <w:rPr>
                <w:i/>
                <w:iCs/>
                <w:lang w:val="en-US"/>
              </w:rPr>
              <w:t>a+b</w:t>
            </w:r>
            <w:proofErr w:type="spellEnd"/>
          </w:p>
        </w:tc>
        <w:tc>
          <w:tcPr>
            <w:tcW w:w="456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</w:tc>
      </w:tr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3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i/>
                <w:iCs/>
                <w:u w:val="single"/>
                <w:lang w:val="en-US"/>
              </w:rPr>
            </w:pPr>
            <w:r w:rsidRPr="00F21E04">
              <w:rPr>
                <w:i/>
                <w:iCs/>
                <w:lang w:val="en-US"/>
              </w:rPr>
              <w:t xml:space="preserve"> </w:t>
            </w:r>
            <w:r w:rsidRPr="00F21E04">
              <w:rPr>
                <w:i/>
                <w:iCs/>
              </w:rPr>
              <w:t>х</w:t>
            </w:r>
            <w:r w:rsidRPr="00F21E0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21E04">
              <w:rPr>
                <w:i/>
                <w:iCs/>
                <w:u w:val="single"/>
                <w:lang w:val="en-US"/>
              </w:rPr>
              <w:t>a+b</w:t>
            </w:r>
            <w:proofErr w:type="spellEnd"/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  <w:r w:rsidRPr="00F21E04">
              <w:rPr>
                <w:i/>
                <w:iCs/>
                <w:lang w:val="en-US"/>
              </w:rPr>
              <w:t xml:space="preserve">    2a</w:t>
            </w:r>
          </w:p>
        </w:tc>
        <w:tc>
          <w:tcPr>
            <w:tcW w:w="456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</w:tc>
      </w:tr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23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  <w:r w:rsidRPr="00F21E04">
              <w:rPr>
                <w:lang w:val="en-US"/>
              </w:rPr>
              <w:t>-1</w:t>
            </w:r>
          </w:p>
        </w:tc>
        <w:tc>
          <w:tcPr>
            <w:tcW w:w="456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</w:tc>
      </w:tr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23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u w:val="single"/>
                <w:lang w:val="en-US"/>
              </w:rPr>
            </w:pP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i/>
                <w:iCs/>
                <w:u w:val="single"/>
                <w:vertAlign w:val="superscript"/>
                <w:lang w:val="en-US"/>
              </w:rPr>
            </w:pPr>
            <w:r w:rsidRPr="00F21E04">
              <w:rPr>
                <w:i/>
                <w:iCs/>
                <w:lang w:val="en-US"/>
              </w:rPr>
              <w:t xml:space="preserve"> </w:t>
            </w:r>
            <w:r w:rsidRPr="00F21E04">
              <w:rPr>
                <w:i/>
                <w:iCs/>
              </w:rPr>
              <w:t>х</w:t>
            </w:r>
            <w:r w:rsidRPr="00F21E04">
              <w:rPr>
                <w:i/>
                <w:iCs/>
                <w:lang w:val="en-US"/>
              </w:rPr>
              <w:t xml:space="preserve"> </w:t>
            </w:r>
            <w:r w:rsidRPr="00F21E04">
              <w:rPr>
                <w:i/>
                <w:iCs/>
                <w:u w:val="single"/>
                <w:lang w:val="en-US"/>
              </w:rPr>
              <w:t>a</w:t>
            </w:r>
            <w:r w:rsidRPr="00F21E04">
              <w:rPr>
                <w:i/>
                <w:iCs/>
                <w:u w:val="single"/>
                <w:vertAlign w:val="superscript"/>
                <w:lang w:val="en-US"/>
              </w:rPr>
              <w:t>2</w:t>
            </w:r>
            <w:r w:rsidRPr="00F21E04">
              <w:rPr>
                <w:i/>
                <w:iCs/>
                <w:u w:val="single"/>
                <w:lang w:val="en-US"/>
              </w:rPr>
              <w:t xml:space="preserve"> - b</w:t>
            </w:r>
            <w:r w:rsidRPr="00F21E04">
              <w:rPr>
                <w:i/>
                <w:iCs/>
                <w:u w:val="single"/>
                <w:vertAlign w:val="superscript"/>
                <w:lang w:val="en-US"/>
              </w:rPr>
              <w:t>2</w:t>
            </w: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  <w:r>
              <w:rPr>
                <w:i/>
                <w:iCs/>
              </w:rPr>
              <w:t xml:space="preserve">     </w:t>
            </w:r>
            <w:proofErr w:type="spellStart"/>
            <w:r w:rsidRPr="00F21E04">
              <w:rPr>
                <w:i/>
                <w:iCs/>
                <w:lang w:val="en-US"/>
              </w:rPr>
              <w:t>ab</w:t>
            </w:r>
            <w:proofErr w:type="spellEnd"/>
          </w:p>
        </w:tc>
        <w:tc>
          <w:tcPr>
            <w:tcW w:w="456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</w:tc>
      </w:tr>
      <w:tr w:rsidR="00B85AF0" w:rsidRPr="00F21E04" w:rsidTr="00397D1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23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i/>
                <w:iCs/>
                <w:lang w:val="en-US"/>
              </w:rPr>
            </w:pPr>
            <w:r w:rsidRPr="00F21E04">
              <w:rPr>
                <w:i/>
                <w:iCs/>
                <w:lang w:val="en-US"/>
              </w:rPr>
              <w:t xml:space="preserve">: </w:t>
            </w:r>
            <w:proofErr w:type="spellStart"/>
            <w:r w:rsidRPr="00F21E04">
              <w:rPr>
                <w:i/>
                <w:iCs/>
                <w:u w:val="single"/>
                <w:lang w:val="en-US"/>
              </w:rPr>
              <w:t>a+b</w:t>
            </w:r>
            <w:proofErr w:type="spellEnd"/>
            <w:r w:rsidRPr="00F21E04">
              <w:rPr>
                <w:i/>
                <w:iCs/>
                <w:lang w:val="en-US"/>
              </w:rPr>
              <w:t xml:space="preserve"> </w:t>
            </w:r>
          </w:p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  <w:r>
              <w:rPr>
                <w:i/>
                <w:iCs/>
              </w:rPr>
              <w:t xml:space="preserve">   </w:t>
            </w:r>
            <w:r w:rsidRPr="00F21E04">
              <w:rPr>
                <w:i/>
                <w:iCs/>
                <w:lang w:val="en-US"/>
              </w:rPr>
              <w:t>5a</w:t>
            </w:r>
          </w:p>
        </w:tc>
        <w:tc>
          <w:tcPr>
            <w:tcW w:w="4560" w:type="dxa"/>
          </w:tcPr>
          <w:p w:rsidR="00B85AF0" w:rsidRPr="00F21E04" w:rsidRDefault="00B85AF0" w:rsidP="00397D16">
            <w:pPr>
              <w:pStyle w:val="a3"/>
              <w:ind w:firstLine="709"/>
              <w:jc w:val="both"/>
              <w:rPr>
                <w:lang w:val="en-US"/>
              </w:rPr>
            </w:pPr>
          </w:p>
        </w:tc>
      </w:tr>
    </w:tbl>
    <w:p w:rsidR="00B85AF0" w:rsidRPr="00F21E04" w:rsidRDefault="00B85AF0" w:rsidP="00B85AF0">
      <w:pPr>
        <w:pStyle w:val="a3"/>
        <w:ind w:firstLine="709"/>
        <w:jc w:val="both"/>
        <w:rPr>
          <w:lang w:val="en-US"/>
        </w:rPr>
      </w:pPr>
    </w:p>
    <w:p w:rsidR="009C1465" w:rsidRDefault="009C1465"/>
    <w:sectPr w:rsidR="009C1465" w:rsidSect="009C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1F1E"/>
    <w:multiLevelType w:val="singleLevel"/>
    <w:tmpl w:val="0EF640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F0"/>
    <w:rsid w:val="009C1465"/>
    <w:rsid w:val="00B8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5A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5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Vorobyov</dc:creator>
  <cp:keywords/>
  <dc:description/>
  <cp:lastModifiedBy>Vorobyov</cp:lastModifiedBy>
  <cp:revision>1</cp:revision>
  <dcterms:created xsi:type="dcterms:W3CDTF">2014-07-21T21:18:00Z</dcterms:created>
  <dcterms:modified xsi:type="dcterms:W3CDTF">2014-07-21T21:20:00Z</dcterms:modified>
</cp:coreProperties>
</file>