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D8" w:rsidRPr="00D960D8" w:rsidRDefault="00D960D8" w:rsidP="00E541B1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 Коченевская средняя общеобразовательная школа №1 им. Героя Советского Союза Аргунова Н.Ф.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  <w:sectPr w:rsidR="00D960D8" w:rsidRPr="00D960D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D960D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Рассмотрено на </w:t>
      </w:r>
      <w:r w:rsidRPr="00D960D8">
        <w:rPr>
          <w:rFonts w:ascii="Times New Roman" w:hAnsi="Times New Roman" w:cs="Times New Roman"/>
          <w:b/>
          <w:bCs/>
          <w:sz w:val="16"/>
          <w:szCs w:val="16"/>
        </w:rPr>
        <w:t>ШПМПК</w:t>
      </w:r>
      <w:r w:rsidRPr="00D960D8">
        <w:rPr>
          <w:rFonts w:ascii="Times New Roman" w:hAnsi="Times New Roman" w:cs="Times New Roman"/>
          <w:b/>
          <w:bCs/>
          <w:sz w:val="20"/>
          <w:szCs w:val="20"/>
        </w:rPr>
        <w:t xml:space="preserve"> ______Ланг С.В.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/>
        <w:rPr>
          <w:rFonts w:ascii="Times New Roman" w:hAnsi="Times New Roman" w:cs="Times New Roman"/>
          <w:b/>
          <w:bCs/>
          <w:sz w:val="20"/>
          <w:szCs w:val="20"/>
        </w:rPr>
      </w:pPr>
      <w:r w:rsidRPr="00D960D8">
        <w:rPr>
          <w:rFonts w:ascii="Times New Roman" w:hAnsi="Times New Roman" w:cs="Times New Roman"/>
          <w:b/>
          <w:bCs/>
          <w:sz w:val="20"/>
          <w:szCs w:val="20"/>
        </w:rPr>
        <w:t xml:space="preserve">« </w:t>
      </w:r>
      <w:r w:rsidRPr="00D960D8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D960D8">
        <w:rPr>
          <w:rFonts w:ascii="Times New Roman" w:hAnsi="Times New Roman" w:cs="Times New Roman"/>
          <w:b/>
          <w:bCs/>
          <w:sz w:val="20"/>
          <w:szCs w:val="20"/>
        </w:rPr>
        <w:t xml:space="preserve"> »    </w:t>
      </w:r>
      <w:r w:rsidRPr="00D960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сентября </w:t>
      </w:r>
      <w:r w:rsidRPr="00D960D8">
        <w:rPr>
          <w:rFonts w:ascii="Times New Roman" w:hAnsi="Times New Roman" w:cs="Times New Roman"/>
          <w:b/>
          <w:bCs/>
          <w:sz w:val="20"/>
          <w:szCs w:val="20"/>
        </w:rPr>
        <w:t>2012г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D960D8">
        <w:rPr>
          <w:rFonts w:ascii="Times New Roman" w:hAnsi="Times New Roman" w:cs="Times New Roman"/>
          <w:b/>
          <w:bCs/>
          <w:sz w:val="20"/>
          <w:szCs w:val="20"/>
        </w:rPr>
        <w:t>Утверждено         __________________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960D8" w:rsidRPr="00D960D8" w:rsidSect="00FB3E74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программа дополнительного образования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0D8">
        <w:rPr>
          <w:rFonts w:ascii="Times New Roman" w:hAnsi="Times New Roman" w:cs="Times New Roman"/>
          <w:b/>
          <w:bCs/>
          <w:sz w:val="40"/>
          <w:szCs w:val="40"/>
        </w:rPr>
        <w:t>«МАСТЕРИЛКА»</w:t>
      </w:r>
    </w:p>
    <w:p w:rsidR="00D960D8" w:rsidRPr="00D960D8" w:rsidRDefault="00D960D8" w:rsidP="00E541B1">
      <w:pPr>
        <w:tabs>
          <w:tab w:val="left" w:pos="6684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t>Разработала: учитель 1 категории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t xml:space="preserve"> Немченко О.В.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D8" w:rsidRPr="00D960D8" w:rsidRDefault="00D960D8" w:rsidP="00E541B1">
      <w:pPr>
        <w:autoSpaceDE w:val="0"/>
        <w:autoSpaceDN w:val="0"/>
        <w:adjustRightInd w:val="0"/>
        <w:spacing w:line="36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t>КОЧЕНЕВО 2012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960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ВВЕДЕНИЕ_______________________________3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Пояснительная записка_____________________  4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Цель программы___________________________7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Задачи программы_________________________ 7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Условия реализации программы______________ 8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Система оценивания________________________ 9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Методические рекомендации________________ 10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Организация деятельности__________________ 12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Содержание программы____________________ 13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Список литера</w:t>
      </w:r>
      <w:r w:rsidR="00E541B1">
        <w:rPr>
          <w:rFonts w:ascii="Times New Roman" w:hAnsi="Times New Roman" w:cs="Times New Roman"/>
          <w:bCs/>
          <w:sz w:val="28"/>
          <w:szCs w:val="28"/>
        </w:rPr>
        <w:t>туры ________________________ 32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D8">
        <w:rPr>
          <w:rFonts w:ascii="Times New Roman" w:hAnsi="Times New Roman" w:cs="Times New Roman"/>
          <w:bCs/>
          <w:sz w:val="28"/>
          <w:szCs w:val="28"/>
        </w:rPr>
        <w:t>Ресурсы сети Интернет ________</w:t>
      </w:r>
      <w:r w:rsidR="00E541B1">
        <w:rPr>
          <w:rFonts w:ascii="Times New Roman" w:hAnsi="Times New Roman" w:cs="Times New Roman"/>
          <w:bCs/>
          <w:sz w:val="28"/>
          <w:szCs w:val="28"/>
        </w:rPr>
        <w:t>_____________ 33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960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D8">
        <w:rPr>
          <w:rFonts w:ascii="Times New Roman" w:hAnsi="Times New Roman" w:cs="Times New Roman"/>
          <w:sz w:val="28"/>
          <w:szCs w:val="28"/>
        </w:rPr>
        <w:tab/>
        <w:t xml:space="preserve"> Проблема воспитания и социализации подрастающего поколения является одной из важнейших для любого общества. Концепция модернизации российского образования </w:t>
      </w:r>
      <w:r w:rsidRPr="00D960D8">
        <w:rPr>
          <w:rFonts w:ascii="Times New Roman" w:hAnsi="Times New Roman" w:cs="Times New Roman"/>
          <w:b/>
          <w:bCs/>
          <w:sz w:val="28"/>
          <w:szCs w:val="28"/>
        </w:rPr>
        <w:t>на период до 2012 года</w:t>
      </w:r>
      <w:r w:rsidRPr="00D96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60D8">
        <w:rPr>
          <w:rFonts w:ascii="Times New Roman" w:hAnsi="Times New Roman" w:cs="Times New Roman"/>
          <w:sz w:val="28"/>
          <w:szCs w:val="28"/>
        </w:rPr>
        <w:t xml:space="preserve">определяет одной из приоритетных задач школы — обеспечение успешной социализации ребенка. Л. С. Выготский отмечал: «Социальное воспитание умственно отсталого ребенка является единственно состоятельным научным путем его воспитания». 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D8">
        <w:rPr>
          <w:rFonts w:ascii="Times New Roman" w:hAnsi="Times New Roman" w:cs="Times New Roman"/>
          <w:sz w:val="28"/>
          <w:szCs w:val="28"/>
        </w:rPr>
        <w:t xml:space="preserve">Социализация и интеграция  детей с ограниченными возможностями здоровья,  представляет собой острую актуальную проблему коррекционной педагогики. Значимость проблемы обусловлена тем, что учащиеся по программе 8 коррекционного вида  испытывают трудности в определении своей жизненной позиции, своего места в обществе. Специфика первичной социализации обучающихся с ограниченными возможностями здоровья затрудняет формирование у них необходимых для эффективного функционирования в социуме навыков.  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D8">
        <w:rPr>
          <w:rFonts w:ascii="Times New Roman" w:hAnsi="Times New Roman" w:cs="Times New Roman"/>
          <w:sz w:val="28"/>
          <w:szCs w:val="28"/>
        </w:rPr>
        <w:t xml:space="preserve">Также причины затруднений социализации у таких детей  связаны с тем, что их познавательные возможности в сравнении с нормально развивающимися сверстниками не создают прочной основы для усвоения необходимого спектра социальных, общественных и других форм жизни. Играет роль и относительно меньшие возможности общения с окружающим миром  данной категории.  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D8">
        <w:rPr>
          <w:rFonts w:ascii="Times New Roman" w:hAnsi="Times New Roman" w:cs="Times New Roman"/>
          <w:sz w:val="28"/>
          <w:szCs w:val="28"/>
        </w:rPr>
        <w:t xml:space="preserve">Один из эффективных подходов к социальному воспитанию учащихся является создание в образовательном учреждении условий и средств, позволяющих обеспечивать их успешную социализацию и интеграцию в обществе. 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D8">
        <w:rPr>
          <w:rFonts w:ascii="Times New Roman" w:hAnsi="Times New Roman" w:cs="Times New Roman"/>
          <w:b/>
          <w:sz w:val="28"/>
          <w:szCs w:val="28"/>
        </w:rPr>
        <w:br w:type="page"/>
      </w:r>
      <w:r w:rsidRPr="00D960D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Закона РФ "Об образовании", "Конвенции о правах ребенка", типовых программ Министерства образования РФ. Она соответствует основным принципам государственной политики РФ в области образования, изложенным в Законе РФ «Об образовании» и других законодательных актах: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воспитание гражданственности, трудолюбия, любви к окружающей природе, родине;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общедоступность образования, адаптивность системы образования к уровням и особенностям развития и подготовки обучающихся;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самореализации личности;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содействие взаимопониманию и сотрудничеству между людьми.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Занятия конструирования и моделирования соответствуют требованиям безопасности и одобрены Министерством Образования России (письмо 1201/11 от 13.08.96г)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Программа носит коррекционно-развивающий характер, т.к. направлена на коррекцию недостатков психофизического развития, адаптацию в социуме и развитие творческих способностей, формирование практических навыков декоративно-прикладного творчества.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Традиционное преподавание, основанное на знаньевой парадигме, не всегда в полной мере позволяет использовать творческий потенциал ребенка, тем более ребенка с ЗПР. Данная программа является результатом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практической работы автора и направлена на развитие творческого потенциала учащихся в процессе моделирования и конструирования изделий декоративно-прикладного творчества. Программа апробируется и в дальнейшем возможна корректировка по результатам апробации. 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Программа интересна тем, что не только прививает умения и навыки в различных направлениях ДПТ, но и способствует формированию национальной и экологической культуры, развивает творческие возможности и нравственную ориентацию каждого ребенка.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Отличительной особенностью ее является использование нестандартных материалов для работы, широко используется бросовый материал, что позволяет вырабатывать нестандартные решения и разработку оригинальных интерьерных решений. 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Специальное обучение конструированию в школьном возрасте способствует психическому развитию ребенка и коррекции имеющихся недостатков восприятия, мышления и других сторон психики умственно отсталого ребенка.  Конструирование  способствует расширению словаря, обогащению детской речи. Осуществляя конструктивные действия, анализируя объекты, планируя с помощью взрослого предстоящую деятельность, давая словесный отчет о проделанной работе и т.д. ребенок с ОВЗ усваивает необходимые ему слова в связи с потребностью другой деятельности, что способствует формированию правильного значения слов и понимания их употребления. 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Нельзя не отметить положительное влияние конструирования на овладение общетрудовыми умениями, на развитие и совершенствование зрительно-моторной координации. Умственно отсталые дети  учатся действовать двумя руками под контролем зрения (что у них чрезвычайно затруднено), выполнять задание до конца, преодолевать трудности различного характера. Овладевать практическими приемами выполнения работы.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основе коррекционно-педагогической работы с детьми, имеющими отклонения в развитии, реализовано фундаментальное положение отечественной психологии о генетических связях разных форм мышления. В среднем школьном возрасте тесно взаимодействуют три основные формы: наглядно-образное, наглядно-действенное и словесно-логическое мышление. Данные формы мышления образуют тот единственный процесс познания реального мира, в котором преобладают то одна, то другая формы мышления, при этом, развивается оно в осмысленных целенаправленных предметных действиях.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Совершая действия с реальными предметами, перемещая их в пространстве, ребенок получает возможность преодолевать статичность восприятия. Он осознает динамичность окружающей среды, а главное познает возможность воздействовать на предмет по своему замыслу или в соответствии с теми задачами, которые ставит перед ним преподаватель.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Развивающий характер обучения определяется всей системой занятий. Дети сначала получают основу знаний по ДПТ, которая является базой для последующей работы. С накоплением знаний они переходят к изготовлению более сложных работ и самостоятельному проектированию. При этом вся трудовая деятельность способствует развитию творческих способностей. Все работы, которые выполняют ребята, имеют практический характер, могут послужить подарком, образцом для выставки (пусть даже на классном уровне), а это является для учеников мощным стимулом и к выполнению работы они прикладывают значительные старания. Коллективная работа воспитывает у ребят чувства коллективизма и ответственности за свою часть работы.</w:t>
      </w:r>
    </w:p>
    <w:p w:rsidR="00D960D8" w:rsidRPr="00D960D8" w:rsidRDefault="00D960D8" w:rsidP="00D960D8">
      <w:pPr>
        <w:spacing w:before="100" w:beforeAutospacing="1" w:after="100" w:afterAutospacing="1" w:line="360" w:lineRule="auto"/>
        <w:ind w:left="16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Из основных трудностей работы можно назвать слабые навыки, которыми владеют участники программы. Для детей первого года обучения очень важно быстрее увидеть результаты своего труда, с накоплением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опыта, они более критично смотрят на свои первые работы, видят их недостатки, предъявляют к качеству своих работ более высокие требования, более внимательно относятся к выполнению мелких деталей.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60D8" w:rsidRPr="00D960D8" w:rsidRDefault="00D960D8" w:rsidP="00D960D8">
      <w:pPr>
        <w:spacing w:before="100" w:beforeAutospacing="1" w:after="100" w:afterAutospacing="1" w:line="360" w:lineRule="auto"/>
        <w:ind w:left="16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rPr>
          <w:rFonts w:ascii="Times New Roman" w:hAnsi="Times New Roman" w:cs="Times New Roman"/>
          <w:sz w:val="28"/>
          <w:szCs w:val="28"/>
        </w:rPr>
      </w:pPr>
      <w:r w:rsidRPr="00D960D8">
        <w:rPr>
          <w:rFonts w:ascii="Times New Roman" w:hAnsi="Times New Roman" w:cs="Times New Roman"/>
          <w:sz w:val="28"/>
          <w:szCs w:val="28"/>
        </w:rPr>
        <w:t>Создать  условия, способствующие адаптации и социализации обучающихся с ограниченными возможностями здоровья  в обществе, а так же развитие их творческих способностей.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-изучение обучающимися основ композиции и аранжировки;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-обучение приемам самостоятельной разработки поделок.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-закрепление и расширение знаний и умений в области: биологии, истории, математики, изобразительного искусства. 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 возведение базиса личностной культуры,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гуманистического стиля взаимоотношений с товарищами;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 экологическое воспитание обучающихся, воспитание трудолюбия, любви к труду и людям труда 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 развитие у детей творческого мышления ,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 знакомство с различными направлениями русского народного творчества,</w:t>
      </w:r>
    </w:p>
    <w:p w:rsidR="00D960D8" w:rsidRPr="00D960D8" w:rsidRDefault="00D960D8" w:rsidP="00D960D8">
      <w:pPr>
        <w:spacing w:before="120" w:after="100" w:afterAutospacing="1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создать условия для получения азов профессии,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- учить детей видеть красоту окружающего мира.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Коррекционные:</w:t>
      </w:r>
    </w:p>
    <w:p w:rsidR="00D960D8" w:rsidRPr="00D960D8" w:rsidRDefault="00D960D8" w:rsidP="00D960D8">
      <w:pPr>
        <w:spacing w:before="120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  - исправление (коррекция) психо-физических недостатков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Инструменты и приспособления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: простой карандаш, линейка, фломастеры, угольник, циркуль, цветные карандаши, портновский мел, ножницы канцелярские с закругленными концами, кисточка для клея и красок, иголки швейные, для вышивания, портновские булавки, шило, крючок, спицы, пяльцы, шаблоны выкроек, схемы по вязанию, схемы по бисероплетению, трафареты букв.</w:t>
      </w:r>
    </w:p>
    <w:p w:rsidR="00D960D8" w:rsidRPr="00D960D8" w:rsidRDefault="00D960D8" w:rsidP="00D960D8">
      <w:pPr>
        <w:shd w:val="clear" w:color="auto" w:fill="FFFFFF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: бумага цветная для аппликаций, самоклеющаяся бумага, ватман, калька копировальная, альбом, бархатная бумага, картон переплетный, цветной картон; ткань, мех, вата, ватин, тесьма, эластичная лента, кружева, нитки швейные – белые, черные и цветные, мулине; проволока тонкая мягкая, леска, клей ПВА, силикатный, обойный, бисер, стеклярус; корни, стебли, соломка, цветы, соцветия, шишки;катушки деревянные, спичечные коробки, яичная скорлупа, пластмассовые бутылки, картонные обложки от книг, открытки, обрезки кожи, пенопласт, поролон, шерстяная пряжа. </w:t>
      </w:r>
    </w:p>
    <w:p w:rsidR="00D960D8" w:rsidRPr="00D960D8" w:rsidRDefault="00D960D8" w:rsidP="00D960D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усвоения программы «Мастерилка» воспитанники получают целый комплекс знаний и умений: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Учащиеся должны: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уметь правильно оценивать последствия человеческой деятельности и собственных поступков;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уметь трезво оценивать свои силы и возможности,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воспитать в себе отзывчивость, дружелюбие, бережливость, чувство собственного достоинства,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научиться бережно относиться к результатам своего и чужого труда,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 так же приобрести комплекс специальных знаний и навыков: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работа с клеем,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знание основ композиции,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умение осуществлять подбор материалов для поделки,</w:t>
      </w:r>
    </w:p>
    <w:p w:rsidR="00D960D8" w:rsidRPr="00D960D8" w:rsidRDefault="00D960D8" w:rsidP="00D960D8">
      <w:pPr>
        <w:spacing w:before="120" w:after="100" w:afterAutospacing="1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- уметь применять эти навыки в быту, передавать свои навыки другим людям.</w:t>
      </w:r>
    </w:p>
    <w:p w:rsidR="00D960D8" w:rsidRPr="00D960D8" w:rsidRDefault="00D960D8" w:rsidP="00D960D8">
      <w:pPr>
        <w:spacing w:before="100" w:beforeAutospacing="1" w:after="100" w:afterAutospacing="1" w:line="360" w:lineRule="auto"/>
        <w:ind w:left="16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оценки результатов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При оценке знаний и умений учитывается факт участия, стабильность посещения занятий и интереса к работе в кружке. Кроме того, оценивается динамика личных достижений и удовлетворенности детей и родителей на основе собеседований.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>Результативность деятельности детей в кружке оценивается также методом личной диагностики и экспресс - опросом. Благодаря возможности и желанию непосредственного контакта с учениками, непосредственно на каждом занятии наблюдается состояние знаний детей и применяется таким образом метод личной диагностики результатов. Несомненно, что в кружке этот метод - наиболее ценный и точный. Он всегда позволяет педагогу чувствовать мгновенную отдачу и быстро реагировать на свои ошибки и просчеты. 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 и, конечно, оценкой достигнутого уровня является участие детей в выставках различных рангов. Результаты участия детей в выставках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различных уровней фиксируются в творческой книжке каждого обучающегося кружка. По освоении полного курса обучения в кружке на основании достижений, зафиксированных в творческой книжке, обучающимся выдается свидетельство об окончании обучения.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 к организации занятий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способствуют общие занятия, занятия по изучению истории техники, подготовка и проведение общих выставок, совместные посещения музеев, библиотеки с целью поиска новых материалов (сведений, чертежей, литературы), использование сети интернет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важны отношения детей в коллективе. Коллективная работа способствует формированию нравственных качеств ребят. Одна из задач педагога - создавать комфортный микроклимат. Дружный творческий коллектив помогает детям обогащать себя знаниями и умениями, чувствовать себя частью единого целого. Похвала педагога за самостоятельное решение вопроса, постоянные беседы, поручения,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уважали старших, видя в них защитников помощников в деятельности. Например, при нарезке заготовок педагог поручает помочь младшим в этой пока трудной для них работе. Крайне важно бережно относиться к старшим воспитанникам- подросткам, учитывая, что именно для них группа имеет особую ценность, личностную значимость. Различное восприятие малой группы подростком связано с удовлетворенностью своими взаимоотношениями с другими членами группы, с такой особенностью подросткового возраста, как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преобладание эмоционально- волевой стороны отношений и недостаточной осознанностью отношений с товарищами по группе. Педагог, учитывая эту особенность, должен всемерно подчеркивать, что старшие - это более опытные и умелые ребята и по мере возможности возлагать на них решение некоторых вопросов, с которыми обращаются младшие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Основной формой обучения являются групповые занятия. 90 % времени отводится на практические занятия. В основном используется индивидуальная работа с каждым учащимся. Теоретические знания учащиеся получают во время практических занятий.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Занятия провожу в классной комнате, в которой есть наглядные пособия, раздаточный материал, полка с образцами поделок. Комната проветривается, имеет нормативное освещение, отвечает санитарно- гигиеническим требованиям. За каждым учеником закрепляется индивидуальное рабочее место и инструменты. Перечень и объём материалов следует предусмотреть заранее – сбор некоторых зависит от сезонных условий. Такие материалы, как листья, корни, веточки собираем с детьми во время экскурсии.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   Очень важно познакомить родителей с планом работы кружка.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Они помогут заранее приобрести нужные материалы к работе.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Тесная связь семьи и школы будет способствовать воспитанию школьников.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с детьми необходимо акцентировать внимание учащихся не на изготовление конкретной поделки, а на её конструктивном построении, общей закономерности устройства изделия этого типа, показать варианты, чтобы дети смогли бы дома самостоятельно сделать нужную поделку. Такой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подход, как свидетельствует  практика, значительно повышает интерес к знаниям. А это является главным отличием от уроков трудового обучения.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   Занятия можно организовать по – разному, но нет необходимости в том, чтобы сначала выполнить все поделки из одного материала, потом из другого и т.д. Виды работ через несколько занятий желательно менять.</w:t>
      </w: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60D8" w:rsidRPr="00D960D8" w:rsidRDefault="00D960D8" w:rsidP="00D960D8">
      <w:pPr>
        <w:spacing w:before="120" w:after="100" w:afterAutospacing="1" w:line="360" w:lineRule="auto"/>
        <w:ind w:left="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кружка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  В кружке «Мастерилки» обучается 6 человек. С таким количеством учащихся можно осуществлять индивидуальный подход, что заметно сказывается на эффективности обучения. Руководителю кружка надо опираться на знания, умения и навыки, полученные в школе или дома, а также развивать их и совершенствовать.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   В рабочей комнате у нас есть постоянно действующая выставка детских работ. Дети видят результаты своего труда, сравнивают сделанное, обсуждают изделия, выделяют наиболее интересные работы. Занятия проходят 1 раз в неделю, наиболее оптимальная продолжительность занятий 40-50 минут. 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5 лет, для сопровождения учащихся с 5-го по 9-й класс. Учебные темы подобраны не сложные и повторяются в следующем учебном году на качественно новом уровне развития навыков детей, способствует формированию устойчивой положительной мотивации и отработке навыков на уровне мастерства. В прошлом учебном году кружок посещали две девочки, в этом году они занимаются второй год, а так же к ним присоединились 4 пятиклассника (2 девочки, 2 мальчика). Возможно в дальнейшем придется скорректировать программу с учетом интересов мальчиков, но эта корректировка вероятнее всего коснется выбора объектов труда.  Разделы тем подобраны так, что могут быть интересны и мальчикам.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Поскольку общее количество детей в кружке не велико занятия проводятся для первого и второго года обучения одновременно. Темы занятий повторяются и девочки выполняют задания уже им знакомые с особым энтузиазмом, т.к. теперь они «старшие товарищи», к которым пятиклашки с уважением обращаются за помощью. Это повышает самооценку девочек  и позволяет им примерить на себя роль «наставника», что, в общем, способствует достижению главной цели – социализации учащихся. А одноклассники нормы, приходя в кабинет и разглядывая работы кружковцев «открывают» для себя их способности. </w:t>
      </w:r>
    </w:p>
    <w:p w:rsidR="00D960D8" w:rsidRPr="00D960D8" w:rsidRDefault="00D960D8" w:rsidP="00D960D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работы кружка «Мастерилка»</w:t>
      </w:r>
    </w:p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 год обучения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242"/>
        <w:gridCol w:w="2884"/>
        <w:gridCol w:w="1531"/>
        <w:gridCol w:w="2004"/>
        <w:gridCol w:w="1910"/>
      </w:tblGrid>
      <w:tr w:rsidR="00D960D8" w:rsidRPr="00D960D8" w:rsidTr="002A513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1                    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текстильными </w:t>
            </w:r>
            <w:r w:rsidRPr="00D96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     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D960D8" w:rsidRPr="00D960D8" w:rsidRDefault="00D960D8" w:rsidP="00D960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Беседа, ознакомление детей с особенностями кружка.</w:t>
      </w:r>
    </w:p>
    <w:p w:rsidR="00D960D8" w:rsidRPr="00D960D8" w:rsidRDefault="00D960D8" w:rsidP="00D960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Требования к поведению учащихся во время занятия.</w:t>
      </w:r>
    </w:p>
    <w:p w:rsidR="00D960D8" w:rsidRPr="00D960D8" w:rsidRDefault="00D960D8" w:rsidP="00D960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Соблюдение порядка на рабочем месте.</w:t>
      </w:r>
    </w:p>
    <w:p w:rsidR="00D960D8" w:rsidRPr="00D960D8" w:rsidRDefault="00D960D8" w:rsidP="00D960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безопасной работы. Проведение входного контроля.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природным материалом.</w:t>
      </w:r>
    </w:p>
    <w:p w:rsidR="00D960D8" w:rsidRPr="00D960D8" w:rsidRDefault="00D960D8" w:rsidP="00D960D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Экскурсия на природу с целью сбора природного материала.</w:t>
      </w:r>
    </w:p>
    <w:p w:rsidR="00D960D8" w:rsidRPr="00D960D8" w:rsidRDefault="00D960D8" w:rsidP="00D960D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композиций из засушенных листьев.</w:t>
      </w:r>
    </w:p>
    <w:p w:rsidR="00D960D8" w:rsidRPr="00D960D8" w:rsidRDefault="00D960D8" w:rsidP="00D960D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животных из шишек.</w:t>
      </w:r>
    </w:p>
    <w:p w:rsidR="00D960D8" w:rsidRPr="00D960D8" w:rsidRDefault="00D960D8" w:rsidP="00D960D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Составление композиции (коллективная работа).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бумагой и картоном.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Игрушки небывальщины (работа по замыслу).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аппликации “Осенний лес”.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игрушек-марионеток (работа с шаблонами).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сплошной мозаики из обрывных кусочков.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 с папье-маше.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елочных гирлянд, игрушек.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карнавальных масок.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поздравительных открыток (по замыслу).</w:t>
      </w:r>
    </w:p>
    <w:p w:rsidR="00D960D8" w:rsidRPr="00D960D8" w:rsidRDefault="00D960D8" w:rsidP="00D960D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Вырезание снежинок.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бросовым материалом.</w:t>
      </w:r>
    </w:p>
    <w:p w:rsidR="00D960D8" w:rsidRPr="00D960D8" w:rsidRDefault="00D960D8" w:rsidP="00D960D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Конструирование дома для сказочных героев.</w:t>
      </w:r>
    </w:p>
    <w:p w:rsidR="00D960D8" w:rsidRPr="00D960D8" w:rsidRDefault="00D960D8" w:rsidP="00D960D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Конструирование игрушек из прямоугольных коробок.</w:t>
      </w:r>
    </w:p>
    <w:p w:rsidR="00D960D8" w:rsidRPr="00D960D8" w:rsidRDefault="00D960D8" w:rsidP="00D960D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Игрушки из пластмассовых бутылок, банок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текстильными материалами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D8" w:rsidRPr="00D960D8" w:rsidRDefault="00D960D8" w:rsidP="00D960D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Знакомство с видами швов (“вперед иголка”, “через край”).</w:t>
      </w:r>
    </w:p>
    <w:p w:rsidR="00D960D8" w:rsidRPr="00D960D8" w:rsidRDefault="00D960D8" w:rsidP="00D960D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салфетки с бахромой (по образцу).</w:t>
      </w:r>
    </w:p>
    <w:p w:rsidR="00D960D8" w:rsidRPr="00D960D8" w:rsidRDefault="00D960D8" w:rsidP="00D960D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Знакомство и шитье мягкой игрушки.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пластилином.</w:t>
      </w:r>
    </w:p>
    <w:p w:rsidR="00D960D8" w:rsidRPr="00D960D8" w:rsidRDefault="00D960D8" w:rsidP="00D960D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Лепка людей, животных, овощей (по образцу).</w:t>
      </w:r>
    </w:p>
    <w:p w:rsidR="00D960D8" w:rsidRPr="00D960D8" w:rsidRDefault="00D960D8" w:rsidP="00D960D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сувенира «Колокольчик»</w:t>
      </w:r>
    </w:p>
    <w:p w:rsidR="00D960D8" w:rsidRPr="00D960D8" w:rsidRDefault="00D960D8" w:rsidP="00D960D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Лепка-игра.</w:t>
      </w:r>
    </w:p>
    <w:p w:rsidR="00D960D8" w:rsidRPr="00D960D8" w:rsidRDefault="00D960D8" w:rsidP="00D960D8">
      <w:pPr>
        <w:shd w:val="clear" w:color="auto" w:fill="FFFFFF"/>
        <w:spacing w:line="360" w:lineRule="auto"/>
        <w:ind w:left="142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занятие.</w:t>
      </w:r>
    </w:p>
    <w:p w:rsidR="00D960D8" w:rsidRPr="00D960D8" w:rsidRDefault="00D960D8" w:rsidP="00D960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Подведение итогов. Проведение итогового контроля.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1 года обучения учащиеся должны знать: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и назначение материалов – бумага, ткань, пластилин;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название и назначение ручных инструментов и приспособлений- ножницы, кисточка для клея, игла, наперсток;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работе указанными инструментами.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1 года обучения учащиеся должны уметь: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организовать свое рабочее место, поддерживать порядок во время работы;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безопасности труда и личной гигиены;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 год обучения</w:t>
      </w:r>
    </w:p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384"/>
        <w:gridCol w:w="3523"/>
        <w:gridCol w:w="882"/>
        <w:gridCol w:w="1938"/>
        <w:gridCol w:w="1844"/>
      </w:tblGrid>
      <w:tr w:rsidR="00D960D8" w:rsidRPr="00D960D8" w:rsidTr="002A5138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1         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Работа с текстильными материалами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D8" w:rsidRPr="00D960D8" w:rsidRDefault="00D960D8" w:rsidP="00D960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Проведение входного контроля.</w:t>
      </w:r>
    </w:p>
    <w:p w:rsidR="00D960D8" w:rsidRPr="00D960D8" w:rsidRDefault="00D960D8" w:rsidP="00D960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работы.</w:t>
      </w:r>
    </w:p>
    <w:p w:rsidR="00D960D8" w:rsidRPr="00D960D8" w:rsidRDefault="00D960D8" w:rsidP="00D960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Соблюдение порядка на рабочем месте.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природным материалом.</w:t>
      </w:r>
    </w:p>
    <w:p w:rsidR="00D960D8" w:rsidRPr="00D960D8" w:rsidRDefault="00D960D8" w:rsidP="00D960D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Экскурсия на природу с целью сбора природного материала.</w:t>
      </w:r>
    </w:p>
    <w:p w:rsidR="00D960D8" w:rsidRPr="00D960D8" w:rsidRDefault="00D960D8" w:rsidP="00D960D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Скелетирование  осенних листьев</w:t>
      </w:r>
    </w:p>
    <w:p w:rsidR="00D960D8" w:rsidRPr="00D960D8" w:rsidRDefault="00D960D8" w:rsidP="00D960D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Открытка ко дню Учителя</w:t>
      </w:r>
    </w:p>
    <w:p w:rsidR="00D960D8" w:rsidRPr="00D960D8" w:rsidRDefault="00D960D8" w:rsidP="00D960D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Составление композиции (коллективная работа).</w:t>
      </w:r>
    </w:p>
    <w:p w:rsidR="00D960D8" w:rsidRPr="00D960D8" w:rsidRDefault="00D960D8" w:rsidP="00D960D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Работа по замыслу детей.</w:t>
      </w:r>
    </w:p>
    <w:p w:rsidR="00D960D8" w:rsidRPr="00D960D8" w:rsidRDefault="00D960D8" w:rsidP="00D960D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Мозаика (с использованием семян, камешек, листьев).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бумагой и картоном.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Модульное оригами.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Лебедь из треугольных модулей.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Знакомство с квиллингом.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Снежинки из квиллинга.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елочных гирлянд, игрушек.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карнавальных масок.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поздравительных открыток (по замыслу).</w:t>
      </w:r>
    </w:p>
    <w:p w:rsidR="00D960D8" w:rsidRPr="00D960D8" w:rsidRDefault="00D960D8" w:rsidP="00D960D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Вырезание снежинок.</w:t>
      </w:r>
    </w:p>
    <w:p w:rsidR="00D960D8" w:rsidRPr="00D960D8" w:rsidRDefault="00D960D8" w:rsidP="00D960D8">
      <w:pPr>
        <w:shd w:val="clear" w:color="auto" w:fill="FFFFFF"/>
        <w:spacing w:line="360" w:lineRule="auto"/>
        <w:ind w:left="142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бросовым материалом.</w:t>
      </w:r>
    </w:p>
    <w:p w:rsidR="00D960D8" w:rsidRPr="00D960D8" w:rsidRDefault="00D960D8" w:rsidP="00D960D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сувениров.</w:t>
      </w:r>
    </w:p>
    <w:p w:rsidR="00D960D8" w:rsidRPr="00D960D8" w:rsidRDefault="00D960D8" w:rsidP="00D960D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Кукла – берегиня.</w:t>
      </w:r>
    </w:p>
    <w:p w:rsidR="00D960D8" w:rsidRPr="00D960D8" w:rsidRDefault="00D960D8" w:rsidP="00D960D8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Обереги.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текстильными материалами.</w:t>
      </w:r>
    </w:p>
    <w:p w:rsidR="00D960D8" w:rsidRPr="00D960D8" w:rsidRDefault="00D960D8" w:rsidP="00D960D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Стиль, стилевое единство (беседа с показом иллюстраций).</w:t>
      </w:r>
    </w:p>
    <w:p w:rsidR="00D960D8" w:rsidRPr="00D960D8" w:rsidRDefault="00D960D8" w:rsidP="00D960D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грелки на чайник, вареное яйцо.</w:t>
      </w:r>
    </w:p>
    <w:p w:rsidR="00D960D8" w:rsidRPr="00D960D8" w:rsidRDefault="00D960D8" w:rsidP="00D960D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обложки для книги.</w:t>
      </w:r>
    </w:p>
    <w:p w:rsidR="00D960D8" w:rsidRPr="00D960D8" w:rsidRDefault="00D960D8" w:rsidP="00D960D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Шитье мягкой игрушки.</w:t>
      </w:r>
    </w:p>
    <w:p w:rsidR="00D960D8" w:rsidRPr="00D960D8" w:rsidRDefault="00D960D8" w:rsidP="00D960D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Изготовление сувениров.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соленым тестом</w:t>
      </w:r>
    </w:p>
    <w:p w:rsidR="00D960D8" w:rsidRPr="00D960D8" w:rsidRDefault="00D960D8" w:rsidP="00D960D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Лепка людей, животных.</w:t>
      </w:r>
    </w:p>
    <w:p w:rsidR="00D960D8" w:rsidRPr="00D960D8" w:rsidRDefault="00D960D8" w:rsidP="00D960D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Лепка медальонов</w:t>
      </w:r>
    </w:p>
    <w:p w:rsidR="00D960D8" w:rsidRPr="00D960D8" w:rsidRDefault="00D960D8" w:rsidP="00D960D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Лепка по замыслу детей.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занятие.</w:t>
      </w:r>
    </w:p>
    <w:p w:rsidR="00D960D8" w:rsidRPr="00D960D8" w:rsidRDefault="00D960D8" w:rsidP="00D960D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D960D8" w:rsidRPr="00D960D8" w:rsidRDefault="00D960D8" w:rsidP="00D960D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Проведение итогового контроля.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2 года обучения учащиеся должны знать: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название ручных инструментов, материалов, приспособлений, предусмотренных программой;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при работе ручным инструментом;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разметки и контроль по шаблонам, линейке, угольнику;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способы обработки различных материалов предусмотренных программой.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2 года обучения учащиеся должны уметь: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правильно пользоваться ручными инструментами;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безопасности труда и личной гигиены во всех видах технического труда;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рабочее место и поддерживать на нем порядок во время работы;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инструментам и материалам;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экономно размечать материал с помощью шаблонов, линейки, угольника;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самостоятельно изготовлять изделия по образцу;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3 год обучения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744"/>
        <w:gridCol w:w="2373"/>
        <w:gridCol w:w="1538"/>
        <w:gridCol w:w="2004"/>
        <w:gridCol w:w="1912"/>
      </w:tblGrid>
      <w:tr w:rsidR="00D960D8" w:rsidRPr="00D960D8" w:rsidTr="002A5138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№                  </w:t>
            </w:r>
          </w:p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         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бумагой.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 и фурнитурой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960D8" w:rsidRPr="00D960D8" w:rsidRDefault="00D960D8" w:rsidP="00D960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D8" w:rsidRPr="00D960D8" w:rsidRDefault="00D960D8" w:rsidP="00D960D8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Проведение входного контроля. Правила безопасной работы</w:t>
      </w:r>
    </w:p>
    <w:p w:rsidR="00D960D8" w:rsidRPr="00D960D8" w:rsidRDefault="00D960D8" w:rsidP="00D960D8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Соблюдение порядка на рабочем месте.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бумагой.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шкатулок из открыток (подбор открыток, изготовление выкроек, шитье частей шкатулки петельным швом, сбор шкатулки)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карандашницы.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шкатулки-сувенира.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Модульное оригами Снеговичок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Цветочный квиллинг.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Декоративная открытка в технике квиллинга</w:t>
      </w:r>
    </w:p>
    <w:p w:rsidR="00D960D8" w:rsidRPr="00D960D8" w:rsidRDefault="00D960D8" w:rsidP="00D960D8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Работа по замыслу детей.</w:t>
      </w:r>
    </w:p>
    <w:p w:rsidR="00D960D8" w:rsidRPr="00D960D8" w:rsidRDefault="00D960D8" w:rsidP="00D960D8">
      <w:pPr>
        <w:shd w:val="clear" w:color="auto" w:fill="FFFFFF"/>
        <w:spacing w:line="360" w:lineRule="auto"/>
        <w:ind w:left="142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бросовым материалом.</w:t>
      </w:r>
    </w:p>
    <w:p w:rsidR="00D960D8" w:rsidRPr="00D960D8" w:rsidRDefault="00D960D8" w:rsidP="00D960D8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Шитье настенного кармашка (подбор открыток, изготовление выкроек, шитье деталей петельным швом, сбор деталей.</w:t>
      </w:r>
    </w:p>
    <w:p w:rsidR="00D960D8" w:rsidRPr="00D960D8" w:rsidRDefault="00D960D8" w:rsidP="00D960D8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Шитье игольницы (из открыток).</w:t>
      </w:r>
    </w:p>
    <w:p w:rsidR="00D960D8" w:rsidRPr="00D960D8" w:rsidRDefault="00D960D8" w:rsidP="00D960D8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подставки для чайника.</w:t>
      </w:r>
    </w:p>
    <w:p w:rsidR="00D960D8" w:rsidRPr="00D960D8" w:rsidRDefault="00D960D8" w:rsidP="00D960D8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кукол из чулок (шитье одежды, эстетическое оформление работы).</w:t>
      </w:r>
    </w:p>
    <w:p w:rsidR="00D960D8" w:rsidRPr="00D960D8" w:rsidRDefault="00D960D8" w:rsidP="00D960D8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Знакомство и изготовление чеканки (по образцу).</w:t>
      </w:r>
    </w:p>
    <w:p w:rsidR="00D960D8" w:rsidRPr="00D960D8" w:rsidRDefault="00D960D8" w:rsidP="00D960D8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Работа по замыслу детей.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текстильными материалами и фурнитурой</w:t>
      </w:r>
    </w:p>
    <w:p w:rsidR="00D960D8" w:rsidRPr="00D960D8" w:rsidRDefault="00D960D8" w:rsidP="00D960D8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Шитье мягкой игрушки.</w:t>
      </w:r>
    </w:p>
    <w:p w:rsidR="00D960D8" w:rsidRPr="00D960D8" w:rsidRDefault="00D960D8" w:rsidP="00D960D8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игрушек-сувениров.</w:t>
      </w:r>
    </w:p>
    <w:p w:rsidR="00D960D8" w:rsidRPr="00D960D8" w:rsidRDefault="00D960D8" w:rsidP="00D960D8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Освоение приемов вязания.</w:t>
      </w:r>
    </w:p>
    <w:p w:rsidR="00D960D8" w:rsidRPr="00D960D8" w:rsidRDefault="00D960D8" w:rsidP="00D960D8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Работа из вязаных мотивов.</w:t>
      </w:r>
    </w:p>
    <w:p w:rsidR="00D960D8" w:rsidRPr="00D960D8" w:rsidRDefault="00D960D8" w:rsidP="00D960D8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Аппликация из цепочек вязанных крючком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соленым тестом</w:t>
      </w:r>
    </w:p>
    <w:p w:rsidR="00D960D8" w:rsidRPr="00D960D8" w:rsidRDefault="00D960D8" w:rsidP="00D960D8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Композиция по сюжету русских народных сказок.</w:t>
      </w:r>
    </w:p>
    <w:p w:rsidR="00D960D8" w:rsidRPr="00D960D8" w:rsidRDefault="00D960D8" w:rsidP="00D960D8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Приемы росписи. </w:t>
      </w:r>
    </w:p>
    <w:p w:rsidR="00D960D8" w:rsidRPr="00D960D8" w:rsidRDefault="00D960D8" w:rsidP="00D960D8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Роспись персонажей.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занятие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Подведение итогов. Проведение итогового контроля.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3 года обучения учащиеся должны знать: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приемы разметки (шаблон, линейка, угольник, циркуль);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способы контроля размеров деталей (шаблон, угольник, линейка).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3 года обучения учащиеся должны уметь: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правильно называть ручные инструменты и использовать по назначению;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выполнять работу самостоятельно без напоминаний;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организовать рабочее место и соблюдать порядок во время работы;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понимать рисунки, эскизы (определять название детали, материал, из которого она должна быть изготовлена, форму, размеры);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изготовлять изделия, предусмотренные программой (по образцу, рисунку, эскизу).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 год обучения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744"/>
        <w:gridCol w:w="2434"/>
        <w:gridCol w:w="1478"/>
        <w:gridCol w:w="2004"/>
        <w:gridCol w:w="1911"/>
      </w:tblGrid>
      <w:tr w:rsidR="00D960D8" w:rsidRPr="00D960D8" w:rsidTr="002A5138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№                  </w:t>
            </w:r>
          </w:p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          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и бросовыми материалами и фурнитурой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960D8" w:rsidRPr="00D960D8" w:rsidRDefault="00D960D8" w:rsidP="00D960D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Проведение входного контроля. Правила безопасной работы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Соблюдение порядка на рабочем месте.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color w:val="000000"/>
          <w:sz w:val="28"/>
          <w:szCs w:val="28"/>
        </w:rPr>
        <w:t> Работа с природными материалами.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Интерьерное решение.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кашпо из природных материалов.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текстильными и бросовыми материалами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и фурнитурой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Знакомство с бисером и стеклярусом.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Приемы вязания.</w:t>
      </w:r>
    </w:p>
    <w:p w:rsidR="00D960D8" w:rsidRPr="00D960D8" w:rsidRDefault="00D960D8" w:rsidP="00D960D8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Вязаная игрушка.</w:t>
      </w:r>
    </w:p>
    <w:p w:rsidR="00D960D8" w:rsidRPr="00D960D8" w:rsidRDefault="00D960D8" w:rsidP="00D960D8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Шитье мягкой игрушки (уметь самостоятельно изготовлять игрушки, используя лекала).</w:t>
      </w:r>
    </w:p>
    <w:p w:rsidR="00D960D8" w:rsidRPr="00D960D8" w:rsidRDefault="00D960D8" w:rsidP="00D960D8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кукол для кукольного театра.</w:t>
      </w:r>
    </w:p>
    <w:p w:rsidR="00D960D8" w:rsidRPr="00D960D8" w:rsidRDefault="00D960D8" w:rsidP="00D960D8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Постановка русских народных сказок (Колобок, репка)</w:t>
      </w:r>
    </w:p>
    <w:p w:rsidR="00D960D8" w:rsidRPr="00D960D8" w:rsidRDefault="00D960D8" w:rsidP="00D960D8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материалов для выполнения куклы-персонажа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с бумагой </w:t>
      </w:r>
    </w:p>
    <w:p w:rsidR="00D960D8" w:rsidRPr="00D960D8" w:rsidRDefault="00D960D8" w:rsidP="00D960D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Модульное оригами по замыслу</w:t>
      </w:r>
    </w:p>
    <w:p w:rsidR="00D960D8" w:rsidRPr="00D960D8" w:rsidRDefault="00D960D8" w:rsidP="00D960D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Объемный квиллинг</w:t>
      </w:r>
    </w:p>
    <w:p w:rsidR="00D960D8" w:rsidRPr="00D960D8" w:rsidRDefault="00D960D8" w:rsidP="00D960D8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Декоративное панно в технике квиллинга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соленым тестом</w:t>
      </w:r>
    </w:p>
    <w:p w:rsidR="00D960D8" w:rsidRPr="00D960D8" w:rsidRDefault="00D960D8" w:rsidP="00D960D8">
      <w:pPr>
        <w:shd w:val="clear" w:color="auto" w:fill="FFFFFF"/>
        <w:tabs>
          <w:tab w:val="left" w:pos="8055"/>
        </w:tabs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 подвижных фигурок из шариков.</w:t>
      </w:r>
    </w:p>
    <w:p w:rsidR="00D960D8" w:rsidRPr="00D960D8" w:rsidRDefault="00D960D8" w:rsidP="00D960D8">
      <w:pPr>
        <w:shd w:val="clear" w:color="auto" w:fill="FFFFFF"/>
        <w:tabs>
          <w:tab w:val="left" w:pos="8055"/>
        </w:tabs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Соленая скульптура.</w:t>
      </w:r>
    </w:p>
    <w:p w:rsidR="00D960D8" w:rsidRPr="00D960D8" w:rsidRDefault="00D960D8" w:rsidP="00D960D8">
      <w:pPr>
        <w:shd w:val="clear" w:color="auto" w:fill="FFFFFF"/>
        <w:tabs>
          <w:tab w:val="left" w:pos="8055"/>
        </w:tabs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Декорирование сувенира.</w:t>
      </w:r>
    </w:p>
    <w:p w:rsidR="00D960D8" w:rsidRPr="00D960D8" w:rsidRDefault="00D960D8" w:rsidP="00D960D8">
      <w:pPr>
        <w:shd w:val="clear" w:color="auto" w:fill="FFFFFF"/>
        <w:tabs>
          <w:tab w:val="left" w:pos="8055"/>
        </w:tabs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Роспись игрушки.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Итоговое занятие.</w:t>
      </w:r>
    </w:p>
    <w:p w:rsidR="00D960D8" w:rsidRPr="00D960D8" w:rsidRDefault="00D960D8" w:rsidP="00D960D8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D960D8" w:rsidRPr="00D960D8" w:rsidRDefault="00D960D8" w:rsidP="00D960D8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Проведение итогового контроля.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4 года обучения учащиеся должны знать: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название изученных материалов и инструментов, их назначение;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работе с колющими и режущими инструментами;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планирования и организации труда;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способы и приемы обработки различных материалов, предусмотренных программой.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4 года обучения учащиеся должны уметь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правильно использовать инструменты в работе;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строго соблюдать правила безопасности труда;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и организовывать свой труд;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самостоятельно изготовлять изделие (по рисунку, эскизу, схеме, замыслу);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экономно и рационально расходовать материалы;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контролировать правильность выполнения работы.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5 год обучения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744"/>
        <w:gridCol w:w="2375"/>
        <w:gridCol w:w="1536"/>
        <w:gridCol w:w="2004"/>
        <w:gridCol w:w="1912"/>
      </w:tblGrid>
      <w:tr w:rsidR="00D960D8" w:rsidRPr="00D960D8" w:rsidTr="002A5138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№                  </w:t>
            </w:r>
          </w:p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         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 и крючком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Итоговая работа по замыслу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0D8" w:rsidRPr="00D960D8" w:rsidTr="002A5138"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0D8" w:rsidRPr="00D960D8" w:rsidRDefault="00D960D8" w:rsidP="002A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D960D8" w:rsidRPr="00D960D8" w:rsidRDefault="00D960D8" w:rsidP="00D960D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Проведение входного контроля. Правила безопасной работы.</w:t>
      </w:r>
    </w:p>
    <w:p w:rsidR="00D960D8" w:rsidRPr="00D960D8" w:rsidRDefault="00D960D8" w:rsidP="00D960D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Соблюдение порядка на рабочем месте.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бумагой </w:t>
      </w:r>
    </w:p>
    <w:p w:rsidR="00D960D8" w:rsidRPr="00D960D8" w:rsidRDefault="00D960D8" w:rsidP="00D960D8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Модульное оригами</w:t>
      </w:r>
    </w:p>
    <w:p w:rsidR="00D960D8" w:rsidRPr="00D960D8" w:rsidRDefault="00D960D8" w:rsidP="00D960D8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Кусудама</w:t>
      </w:r>
    </w:p>
    <w:p w:rsidR="00D960D8" w:rsidRPr="00D960D8" w:rsidRDefault="00D960D8" w:rsidP="00D960D8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Кукла из модулей Мальвина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бросовым материалом и крючком</w:t>
      </w:r>
    </w:p>
    <w:p w:rsidR="00D960D8" w:rsidRPr="00D960D8" w:rsidRDefault="00D960D8" w:rsidP="00D960D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Cs/>
          <w:color w:val="000000"/>
          <w:sz w:val="28"/>
          <w:szCs w:val="28"/>
        </w:rPr>
        <w:t>Работа из пластиковых элементов, обвязанных крючком</w:t>
      </w:r>
    </w:p>
    <w:p w:rsidR="00D960D8" w:rsidRPr="00D960D8" w:rsidRDefault="00D960D8" w:rsidP="00D960D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декоративной сумочки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соленым тестом</w:t>
      </w:r>
    </w:p>
    <w:p w:rsidR="00D960D8" w:rsidRPr="00D960D8" w:rsidRDefault="00D960D8" w:rsidP="00D960D8">
      <w:pPr>
        <w:shd w:val="clear" w:color="auto" w:fill="FFFFFF"/>
        <w:tabs>
          <w:tab w:val="left" w:pos="8055"/>
        </w:tabs>
        <w:spacing w:line="36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Изготовление сложных сувениров из составных частей.</w:t>
      </w:r>
    </w:p>
    <w:p w:rsidR="00D960D8" w:rsidRPr="00D960D8" w:rsidRDefault="00D960D8" w:rsidP="00D960D8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Cs/>
          <w:color w:val="000000"/>
          <w:sz w:val="28"/>
          <w:szCs w:val="28"/>
        </w:rPr>
        <w:t>Роспись сувенира</w:t>
      </w:r>
    </w:p>
    <w:p w:rsidR="00D960D8" w:rsidRPr="00D960D8" w:rsidRDefault="00D960D8" w:rsidP="00D960D8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Cs/>
          <w:color w:val="000000"/>
          <w:sz w:val="28"/>
          <w:szCs w:val="28"/>
        </w:rPr>
        <w:t>Работа по замыслу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Итоговая работа по замыслу</w:t>
      </w:r>
    </w:p>
    <w:p w:rsidR="00D960D8" w:rsidRPr="00D960D8" w:rsidRDefault="00D960D8" w:rsidP="00D960D8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Творческий проект на выбранную тему.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5 года обучения учащиеся должны знать: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название изученных материалов и инструментов, их назначение;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работе с колющими и режущими инструментами;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правила планирования и организации труда;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способы и приемы обработки различных материалов, предусмотренных программой.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5 года обучения учащиеся должны уметь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правильно использовать инструменты в работе;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строго соблюдать правила безопасности труда;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и организовывать свой труд;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выполнять работу по замыслу;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экономно и рационально расходовать материалы;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анализировать качество выполненной работы.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бумагой и картоном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 присутствуют во всех возрастных группах.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Продолжается знакомство с искусством мозаики. При выполнении сплошной мозаики из обрывных кусочков усиливается живописный эффект поделки. Дети учатся получать полу объемную мозаику, изменяя форму бумажных элементов.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Из бумажных полосок дети склеивают объемные елочные игрушки и скручивают полоски в виде фигурок животных. Техника квиллинга дает широкий простор фантазии и детскому творчеству.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в технике оригами дети изучают основные приемы складывания из бумаги и базовые формы. С каждым годом выполняются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более сложные объекты в технике оригами. Готовые изделия дополняются деталями, объединяются в композиции. От простого треугольного модуля до сложных форм кусудамы, где помимо терпения и усидчивости, требуется еще аккуратность, внимательность, а порой и память, что бы запомнить сложную последовательность выполнения работы.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При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работе с соленым тестом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 дети учатся выполнять формы от простой (шарик, колокольчик) до более сложной – рисунки жгутиками, элементы мозаики, сувенирные скульптурки. По мере знакомства с этим видом работы изменяется техника.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 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При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работе с тканью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 дети осваивают шов “вперед иголку” и простейшие виды вышивки. Затем дети используют полученные навыки для изготовления и оформления кукольной одежды.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Знакомство и шитье мягкой игрушки усложняется с каждым годом обучения. В первом году обучения дети изготовляют простейшие мягкие игрушки с готовых выкроенных деталей, к пятому году обучения дети должны уметь самостоятельно изготовлять игрушки, используя лекала. А работа над созданием кукольного театра должна стать большим коллективным творческим проектом.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Дети третьего и четвертого годов обучения учатся простейшим приемам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вязания крючком и спицами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. В начале дети учатся правильно 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начальную петлю, держать в руках крючок, спицы, делать круговые движения кистями. Далее они осваивают вязание воздушной цепочки, столбиков без накида и столбиков с накидом. Эти основные виды вязки позволяют вязать простые и сложные узоры. Вязать можно по образцу или графической схеме, где каждому приему вязки соответствуют условные знаки.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Обучившись правилам сбора, сушки и хранения, дети выполняют плоские аппликации на бумажной основе из листьев, трав и цветов, добиваясь живописного эффекта. Мозаику на плоских и объемных основах, покрытых пластилином, выполняют из гальки, семян, веточек, ракушек, подбирая цвета, форму и размер, стремясь к совпадению очертаний. Для создания художественных образов учащиеся используют материалы более крупных размеров – шишки, коряги – сопоставляя их формы с элементами изобразительного объекта, изучая разные виды соединений. Для выполнения аппликаций детям третьего и четвертого годов обучения предлагаются новые, ранее не использовавшиеся ими материалы, такие как птичьи перья, яичная скорлупа, соломка и др.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При </w:t>
      </w: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работе с бросовым материалом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 дети применяют различные виды упаковок – пластиковые и картонные коробки, стаканчики, спичечные коробки, различные бутылки и др. 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  <w:r w:rsidRPr="00D96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А.Бахметьев, Т.Кизяков “Оч. умелые ручки”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Н.С.Ворончихин “Сделай сам из бумаги”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Т.М. Геронимус “Работаем с удовольствием” 1998г.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Н.Гусева “365 фенечек из бисера”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С.И.Гудилина “Чудеса своими руками”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А.М.Гукасова “Рукоделие в начальных классах”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М.А.Гусакова “Аппликация”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М.А.Гусакова “Подарки и игрушки своими руками”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С.О.Докучаева, Е.В. Вольнова “Капитошка дает уроки”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Н.Докучаева “Сказки из даров природы”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Т.Еременко, Л.Лебедева “Стежок за стежком”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М.М.Калинич, Л.М.Павловская, В.П.Савиных “Рукоделие для детей”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Т.А.Канурская, Л.А.Маркман “Бисер”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Н.М.Конышева “Чудесная мастерская”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Н.М.Конышева “Наш рукотворный мир”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Н.М.Конышева “Умелые руки”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Н.М.Конышева “Секреты мастеров”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С.В.Кочетова “Игрушки для всех” (Мягкая игрушка).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Е.Т.Красовская “Вязаный ежик”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О.С.Молотобарова “Кружок изготовления игрушек-сувениров”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М.И.Нагибина “Природные дары для поделок и игры”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А.Петрунькина “Фенечки из бисера”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“Самоделки из бумаги” 1 и 2 ч. (знаменитые поделки Роберта Нила).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Д.Р.Ханашевич “Подружки – рукодельницы”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Д.Р.Ханашевич “Я вяжу и вышиваю”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В.Хасенбанк, Э.Хенши, Б. Бенц “Самоделки”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Т.А.Чернуха “Твоя маленькая мастерская”</w:t>
      </w:r>
    </w:p>
    <w:p w:rsidR="00D960D8" w:rsidRPr="00D960D8" w:rsidRDefault="00D960D8" w:rsidP="00D960D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60D8">
        <w:rPr>
          <w:rFonts w:ascii="Times New Roman" w:hAnsi="Times New Roman" w:cs="Times New Roman"/>
          <w:color w:val="000000"/>
          <w:sz w:val="28"/>
          <w:szCs w:val="28"/>
        </w:rPr>
        <w:t>Ресурсы сети Интернет:</w:t>
      </w:r>
    </w:p>
    <w:p w:rsidR="00D960D8" w:rsidRPr="00D960D8" w:rsidRDefault="00114A0F" w:rsidP="00D960D8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hyperlink r:id="rId8" w:history="1">
        <w:r w:rsidR="00D960D8" w:rsidRPr="00D960D8">
          <w:rPr>
            <w:rStyle w:val="a5"/>
            <w:rFonts w:ascii="Times New Roman" w:hAnsi="Times New Roman" w:cs="Times New Roman"/>
          </w:rPr>
          <w:t>http://www.darievna.ru/page/shkola-rukodelija-rukamiorg</w:t>
        </w:r>
      </w:hyperlink>
      <w:r w:rsidR="00D960D8" w:rsidRPr="00D960D8">
        <w:rPr>
          <w:rFonts w:ascii="Times New Roman" w:hAnsi="Times New Roman" w:cs="Times New Roman"/>
        </w:rPr>
        <w:t xml:space="preserve"> - школа рукоделия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114A0F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D960D8" w:rsidRPr="00D960D8">
          <w:rPr>
            <w:rStyle w:val="a5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="00D960D8"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- страна мастеров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114A0F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D960D8" w:rsidRPr="00D960D8">
          <w:rPr>
            <w:rStyle w:val="a5"/>
            <w:rFonts w:ascii="Times New Roman" w:hAnsi="Times New Roman" w:cs="Times New Roman"/>
            <w:sz w:val="28"/>
            <w:szCs w:val="28"/>
          </w:rPr>
          <w:t>http://detpodelki.ru/</w:t>
        </w:r>
      </w:hyperlink>
      <w:r w:rsidR="00D960D8"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- академия поделок</w:t>
      </w: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114A0F" w:rsidP="00D960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D960D8" w:rsidRPr="00D960D8">
          <w:rPr>
            <w:rStyle w:val="a5"/>
            <w:rFonts w:ascii="Times New Roman" w:hAnsi="Times New Roman" w:cs="Times New Roman"/>
            <w:sz w:val="28"/>
            <w:szCs w:val="28"/>
          </w:rPr>
          <w:t>http://doshkolnik.ru/podelki-iz-raznyh-materialov.html</w:t>
        </w:r>
      </w:hyperlink>
      <w:r w:rsidR="00D960D8"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- Дошкольник, сайт для всей семьи</w:t>
      </w:r>
    </w:p>
    <w:p w:rsidR="00D960D8" w:rsidRPr="00D960D8" w:rsidRDefault="00D960D8" w:rsidP="00D960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114A0F" w:rsidP="00D960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D960D8" w:rsidRPr="00D960D8">
          <w:rPr>
            <w:rStyle w:val="a5"/>
            <w:rFonts w:ascii="Times New Roman" w:hAnsi="Times New Roman" w:cs="Times New Roman"/>
            <w:sz w:val="28"/>
            <w:szCs w:val="28"/>
          </w:rPr>
          <w:t>http://allforchildren.ru/article/index.php</w:t>
        </w:r>
      </w:hyperlink>
      <w:r w:rsidR="00D960D8"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- Все для детей.</w:t>
      </w:r>
    </w:p>
    <w:p w:rsidR="00D960D8" w:rsidRPr="00D960D8" w:rsidRDefault="00D960D8" w:rsidP="00D960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D8" w:rsidRPr="00D960D8" w:rsidRDefault="00114A0F" w:rsidP="00D960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D960D8" w:rsidRPr="00D960D8">
          <w:rPr>
            <w:rStyle w:val="a5"/>
            <w:rFonts w:ascii="Times New Roman" w:hAnsi="Times New Roman" w:cs="Times New Roman"/>
            <w:sz w:val="28"/>
            <w:szCs w:val="28"/>
          </w:rPr>
          <w:t>http://maminsite.ru/early.files/podelki.html</w:t>
        </w:r>
      </w:hyperlink>
      <w:r w:rsidR="00D960D8"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- мама в сети.</w:t>
      </w:r>
    </w:p>
    <w:p w:rsidR="00D960D8" w:rsidRPr="00D960D8" w:rsidRDefault="00D960D8" w:rsidP="00D960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60D8" w:rsidRPr="00D960D8" w:rsidSect="00FB3E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0D8" w:rsidRPr="00D960D8" w:rsidRDefault="00D960D8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D960D8" w:rsidRPr="00D960D8" w:rsidSect="00DA5F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60D8" w:rsidRPr="00D960D8" w:rsidRDefault="00114A0F" w:rsidP="00D960D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D960D8" w:rsidRPr="00D960D8">
          <w:rPr>
            <w:rStyle w:val="a5"/>
            <w:rFonts w:ascii="Times New Roman" w:hAnsi="Times New Roman" w:cs="Times New Roman"/>
            <w:sz w:val="28"/>
            <w:szCs w:val="28"/>
          </w:rPr>
          <w:t>http://cluclu.ru/blog/podelki/</w:t>
        </w:r>
      </w:hyperlink>
      <w:r w:rsidR="00D960D8" w:rsidRPr="00D960D8">
        <w:rPr>
          <w:rFonts w:ascii="Times New Roman" w:hAnsi="Times New Roman" w:cs="Times New Roman"/>
          <w:color w:val="000000"/>
          <w:sz w:val="28"/>
          <w:szCs w:val="28"/>
        </w:rPr>
        <w:t xml:space="preserve"> - КлуКлу рукоделие</w:t>
      </w:r>
    </w:p>
    <w:p w:rsidR="00D516C4" w:rsidRPr="00D960D8" w:rsidRDefault="00D516C4">
      <w:pPr>
        <w:rPr>
          <w:rFonts w:ascii="Times New Roman" w:hAnsi="Times New Roman" w:cs="Times New Roman"/>
        </w:rPr>
      </w:pPr>
    </w:p>
    <w:sectPr w:rsidR="00D516C4" w:rsidRPr="00D960D8" w:rsidSect="00FB3E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95" w:rsidRDefault="00B82595" w:rsidP="00114A0F">
      <w:pPr>
        <w:spacing w:after="0" w:line="240" w:lineRule="auto"/>
      </w:pPr>
      <w:r>
        <w:separator/>
      </w:r>
    </w:p>
  </w:endnote>
  <w:endnote w:type="continuationSeparator" w:id="1">
    <w:p w:rsidR="00B82595" w:rsidRDefault="00B82595" w:rsidP="0011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09" w:rsidRDefault="00114A0F">
    <w:pPr>
      <w:pStyle w:val="a3"/>
    </w:pPr>
    <w:r>
      <w:fldChar w:fldCharType="begin"/>
    </w:r>
    <w:r w:rsidR="00D516C4">
      <w:instrText>PAGE   \* MERGEFORMAT</w:instrText>
    </w:r>
    <w:r>
      <w:fldChar w:fldCharType="separate"/>
    </w:r>
    <w:r w:rsidR="00E541B1">
      <w:rPr>
        <w:noProof/>
      </w:rPr>
      <w:t>2</w:t>
    </w:r>
    <w:r>
      <w:fldChar w:fldCharType="end"/>
    </w:r>
  </w:p>
  <w:p w:rsidR="00C56009" w:rsidRDefault="00B825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95" w:rsidRDefault="00B82595" w:rsidP="00114A0F">
      <w:pPr>
        <w:spacing w:after="0" w:line="240" w:lineRule="auto"/>
      </w:pPr>
      <w:r>
        <w:separator/>
      </w:r>
    </w:p>
  </w:footnote>
  <w:footnote w:type="continuationSeparator" w:id="1">
    <w:p w:rsidR="00B82595" w:rsidRDefault="00B82595" w:rsidP="0011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910"/>
    <w:multiLevelType w:val="hybridMultilevel"/>
    <w:tmpl w:val="7A987E9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C19DD"/>
    <w:multiLevelType w:val="hybridMultilevel"/>
    <w:tmpl w:val="E83CFB2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8468E"/>
    <w:multiLevelType w:val="hybridMultilevel"/>
    <w:tmpl w:val="DBD638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4F52D8"/>
    <w:multiLevelType w:val="hybridMultilevel"/>
    <w:tmpl w:val="F61ADAD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541F7"/>
    <w:multiLevelType w:val="hybridMultilevel"/>
    <w:tmpl w:val="AF140AF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3D20DC"/>
    <w:multiLevelType w:val="hybridMultilevel"/>
    <w:tmpl w:val="A6D6E4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D67BDC"/>
    <w:multiLevelType w:val="hybridMultilevel"/>
    <w:tmpl w:val="0D7A3BC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57B22"/>
    <w:multiLevelType w:val="hybridMultilevel"/>
    <w:tmpl w:val="223498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AF68C6"/>
    <w:multiLevelType w:val="hybridMultilevel"/>
    <w:tmpl w:val="649AC6B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BD05A6"/>
    <w:multiLevelType w:val="hybridMultilevel"/>
    <w:tmpl w:val="28B8885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C5775"/>
    <w:multiLevelType w:val="hybridMultilevel"/>
    <w:tmpl w:val="CF3824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E3732C"/>
    <w:multiLevelType w:val="hybridMultilevel"/>
    <w:tmpl w:val="78B63A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B1302C"/>
    <w:multiLevelType w:val="hybridMultilevel"/>
    <w:tmpl w:val="8FA06EC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852258"/>
    <w:multiLevelType w:val="hybridMultilevel"/>
    <w:tmpl w:val="9D38DC8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FB746C"/>
    <w:multiLevelType w:val="hybridMultilevel"/>
    <w:tmpl w:val="52FE49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B72C3E"/>
    <w:multiLevelType w:val="hybridMultilevel"/>
    <w:tmpl w:val="235CF79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AE70D0"/>
    <w:multiLevelType w:val="hybridMultilevel"/>
    <w:tmpl w:val="4D9CC8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BF22C7"/>
    <w:multiLevelType w:val="hybridMultilevel"/>
    <w:tmpl w:val="CC265CD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807CCB"/>
    <w:multiLevelType w:val="hybridMultilevel"/>
    <w:tmpl w:val="9D9619C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550DB5"/>
    <w:multiLevelType w:val="hybridMultilevel"/>
    <w:tmpl w:val="7708CB0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457641"/>
    <w:multiLevelType w:val="hybridMultilevel"/>
    <w:tmpl w:val="C402273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FC4F64"/>
    <w:multiLevelType w:val="hybridMultilevel"/>
    <w:tmpl w:val="EB8C0A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7A0CE5"/>
    <w:multiLevelType w:val="hybridMultilevel"/>
    <w:tmpl w:val="D9DEA2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334E92"/>
    <w:multiLevelType w:val="hybridMultilevel"/>
    <w:tmpl w:val="1CEA8DB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6438A4"/>
    <w:multiLevelType w:val="hybridMultilevel"/>
    <w:tmpl w:val="76AAEC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DA362A"/>
    <w:multiLevelType w:val="hybridMultilevel"/>
    <w:tmpl w:val="56BE52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25206"/>
    <w:multiLevelType w:val="hybridMultilevel"/>
    <w:tmpl w:val="CAF8317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24"/>
  </w:num>
  <w:num w:numId="6">
    <w:abstractNumId w:val="21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0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  <w:num w:numId="16">
    <w:abstractNumId w:val="17"/>
  </w:num>
  <w:num w:numId="17">
    <w:abstractNumId w:val="15"/>
  </w:num>
  <w:num w:numId="18">
    <w:abstractNumId w:val="26"/>
  </w:num>
  <w:num w:numId="19">
    <w:abstractNumId w:val="13"/>
  </w:num>
  <w:num w:numId="20">
    <w:abstractNumId w:val="23"/>
  </w:num>
  <w:num w:numId="21">
    <w:abstractNumId w:val="22"/>
  </w:num>
  <w:num w:numId="22">
    <w:abstractNumId w:val="6"/>
  </w:num>
  <w:num w:numId="23">
    <w:abstractNumId w:val="19"/>
  </w:num>
  <w:num w:numId="24">
    <w:abstractNumId w:val="3"/>
  </w:num>
  <w:num w:numId="25">
    <w:abstractNumId w:val="0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0D8"/>
    <w:rsid w:val="00114A0F"/>
    <w:rsid w:val="00B82595"/>
    <w:rsid w:val="00D516C4"/>
    <w:rsid w:val="00D960D8"/>
    <w:rsid w:val="00E5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960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D96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ievna.ru/page/shkola-rukodelija-rukamiorg" TargetMode="External"/><Relationship Id="rId13" Type="http://schemas.openxmlformats.org/officeDocument/2006/relationships/hyperlink" Target="http://maminsite.ru/early.files/podelki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llforchildren.ru/article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hkolnik.ru/podelki-iz-raznyh-materialov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tpodel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" TargetMode="External"/><Relationship Id="rId14" Type="http://schemas.openxmlformats.org/officeDocument/2006/relationships/hyperlink" Target="http://cluclu.ru/blog/pode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4928</Words>
  <Characters>28095</Characters>
  <Application>Microsoft Office Word</Application>
  <DocSecurity>0</DocSecurity>
  <Lines>234</Lines>
  <Paragraphs>65</Paragraphs>
  <ScaleCrop>false</ScaleCrop>
  <Company>Microsoft</Company>
  <LinksUpToDate>false</LinksUpToDate>
  <CharactersWithSpaces>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2014-07-18T15:01:00Z</dcterms:created>
  <dcterms:modified xsi:type="dcterms:W3CDTF">2014-07-18T15:05:00Z</dcterms:modified>
</cp:coreProperties>
</file>