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«Теорема Пифагора – источник великих открытий и математических идей». Разнообразие способов доказательства теоремы.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10-й класс «Функция». Изучение и обобщение свойств функций (без применения производной). «Модуль». Повторение и обобщение модуля числа, функции. Решение уравнений, неравенств с модулем.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Одна из задач проекта – создание комплекта наглядных пособий по теме.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3-й уровень.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Учащиеся выполняют проектно-исследовательскую работу на высоком уровне самостоятельности: постановка цели, планирование, поиск и обработка информации, согласование и консультирование в группе, создание продукта деятельности и его представление. На этом этапе определяются учащиеся, способные самостоятельно выполнить индивидуальную исследовательскую работы по математике или в другой области знаний. 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10-й класс «Функции и графики». Исследование функций, расширенное изучение свойств  различных функций. По геометрии: «Сечения в многогранниках».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11-й класс  «Неевклидова геометрия». «Общие способы решения уравнений». Обобщающее повторение решения уравнений при повторении к итоговой аттестации.</w:t>
      </w:r>
    </w:p>
    <w:p w:rsidR="00B45FB1" w:rsidRPr="00B45FB1" w:rsidRDefault="00B45FB1" w:rsidP="00B45F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 3-й этап. Заключительный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. Цель этапа – анализ деятельности, мониторинг результатов. На этом этапе выявляется,  что дает проектно-исследовательская деятельность ученику и учителю.</w:t>
      </w:r>
    </w:p>
    <w:p w:rsidR="00B45FB1" w:rsidRDefault="00B45FB1" w:rsidP="00B45F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b/>
          <w:color w:val="000000"/>
          <w:bdr w:val="none" w:sz="0" w:space="0" w:color="auto" w:frame="1"/>
        </w:rPr>
        <w:lastRenderedPageBreak/>
        <w:t>Выводы.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Проектно-исследовательская деятельность, органично сочетаясь с другими технологиями и методиками, приводит к определенным результатам.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Получили развитие общие умения учащихся: постановка задач, выдвижение гипотез, выбор методов решения, построение обобщений и выводов, анализ результата.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Учащиеся получают представление об общих требованиях к подготовке, проведению и оформлению учебной работы. Уроки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, внеурочные занятия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с применением проектов детей более интересны и познавательны для учащихся.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 </w:t>
      </w:r>
      <w:r w:rsidRPr="00B45FB1">
        <w:rPr>
          <w:rFonts w:ascii="Times New Roman" w:hAnsi="Times New Roman" w:cs="Times New Roman"/>
          <w:b/>
          <w:i/>
          <w:color w:val="000000"/>
          <w:u w:val="single"/>
          <w:bdr w:val="none" w:sz="0" w:space="0" w:color="auto" w:frame="1"/>
        </w:rPr>
        <w:t xml:space="preserve"> Проектно-исследовательская деятельность позволяет выявить творческие способности учащихся, их деловые качества.</w:t>
      </w:r>
    </w:p>
    <w:p w:rsidR="00B45FB1" w:rsidRPr="00B45FB1" w:rsidRDefault="00B45FB1" w:rsidP="00B45FB1">
      <w:pPr>
        <w:spacing w:line="270" w:lineRule="atLeast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Поэтому нынче как никогда актуальны слова писателя Кларка: </w:t>
      </w:r>
      <w:r w:rsidRPr="00B45FB1">
        <w:rPr>
          <w:rFonts w:ascii="Times New Roman" w:hAnsi="Times New Roman" w:cs="Times New Roman"/>
          <w:b/>
          <w:color w:val="000000"/>
          <w:highlight w:val="yellow"/>
          <w:u w:val="single"/>
          <w:bdr w:val="none" w:sz="0" w:space="0" w:color="auto" w:frame="1"/>
        </w:rPr>
        <w:t>“Мало знать, надо и применять. Мало очень хотеть, надо и делать!”.</w:t>
      </w:r>
      <w:r w:rsidRPr="00B45FB1"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 xml:space="preserve"> </w:t>
      </w:r>
    </w:p>
    <w:p w:rsidR="00B45FB1" w:rsidRPr="00B45FB1" w:rsidRDefault="00B45FB1" w:rsidP="00F4748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</w:p>
    <w:p w:rsidR="00F47480" w:rsidRPr="00F47480" w:rsidRDefault="00F47480" w:rsidP="00F4748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  <w:r w:rsidRPr="00F474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  <w:t>Формирование проектно-исследовательских умений учащихся в процессе обучения математике</w:t>
      </w:r>
    </w:p>
    <w:p w:rsidR="00AD592D" w:rsidRPr="00B45FB1" w:rsidRDefault="00AD592D" w:rsidP="00AD592D">
      <w:pPr>
        <w:spacing w:after="0" w:line="240" w:lineRule="auto"/>
        <w:jc w:val="right"/>
        <w:rPr>
          <w:i/>
          <w:sz w:val="18"/>
          <w:szCs w:val="18"/>
          <w:bdr w:val="none" w:sz="0" w:space="0" w:color="auto" w:frame="1"/>
        </w:rPr>
      </w:pPr>
    </w:p>
    <w:p w:rsidR="00B45FB1" w:rsidRDefault="00B45FB1" w:rsidP="00AD592D">
      <w:pPr>
        <w:spacing w:after="0" w:line="240" w:lineRule="auto"/>
        <w:jc w:val="right"/>
        <w:rPr>
          <w:i/>
          <w:bdr w:val="none" w:sz="0" w:space="0" w:color="auto" w:frame="1"/>
        </w:rPr>
      </w:pP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Хоть выйди ты не в белый свет,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А в поле за околицей, —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Пока идешь за кем-то вслед,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Дорога не запомнится.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Зато, куда б ты ни попал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И по какой распутице,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Дорога та, что сам искал,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/>
          <w:i/>
          <w:sz w:val="32"/>
          <w:szCs w:val="32"/>
          <w:bdr w:val="none" w:sz="0" w:space="0" w:color="auto" w:frame="1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Вовек не позабудется.   </w:t>
      </w:r>
    </w:p>
    <w:p w:rsidR="00AD592D" w:rsidRPr="00B45FB1" w:rsidRDefault="00AD592D" w:rsidP="00AD592D">
      <w:pPr>
        <w:spacing w:after="0" w:line="240" w:lineRule="auto"/>
        <w:jc w:val="right"/>
        <w:rPr>
          <w:rFonts w:ascii="Monotype Corsiva" w:hAnsi="Monotype Corsiva" w:cs="Arial Unicode MS"/>
          <w:i/>
          <w:sz w:val="32"/>
          <w:szCs w:val="32"/>
        </w:rPr>
      </w:pPr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 xml:space="preserve"> (</w:t>
      </w:r>
      <w:proofErr w:type="spellStart"/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Н.Рыленков</w:t>
      </w:r>
      <w:proofErr w:type="spellEnd"/>
      <w:r w:rsidRPr="00B45FB1">
        <w:rPr>
          <w:rFonts w:ascii="Monotype Corsiva" w:hAnsi="Monotype Corsiva"/>
          <w:i/>
          <w:sz w:val="32"/>
          <w:szCs w:val="32"/>
          <w:bdr w:val="none" w:sz="0" w:space="0" w:color="auto" w:frame="1"/>
        </w:rPr>
        <w:t>)</w:t>
      </w:r>
    </w:p>
    <w:p w:rsidR="002552F4" w:rsidRPr="00B45FB1" w:rsidRDefault="00B45FB1" w:rsidP="00B45FB1">
      <w:pPr>
        <w:spacing w:after="0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ab/>
      </w:r>
      <w:r w:rsidR="002552F4"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</w:t>
      </w:r>
    </w:p>
    <w:p w:rsidR="002552F4" w:rsidRPr="00B45FB1" w:rsidRDefault="00B45FB1" w:rsidP="00B45FB1">
      <w:pPr>
        <w:spacing w:after="0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ab/>
      </w:r>
      <w:r w:rsidR="002552F4"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Задача учителя – помочь ученику стать свободной, творческой и ответственной личностью. </w:t>
      </w:r>
      <w:r w:rsidR="002552F4" w:rsidRPr="00B45FB1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Проектно-исследовательский подход</w:t>
      </w:r>
      <w:r w:rsidR="002552F4"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</w:t>
      </w:r>
    </w:p>
    <w:p w:rsidR="00B45FB1" w:rsidRPr="00B45FB1" w:rsidRDefault="00B45FB1" w:rsidP="00B45F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В соответствии с реальной ситуацией можно выделить наиболее значимые позиции:</w:t>
      </w:r>
    </w:p>
    <w:p w:rsidR="00B45FB1" w:rsidRPr="00B45FB1" w:rsidRDefault="00B45FB1" w:rsidP="00B45FB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активная мыслительная деятельность,</w:t>
      </w:r>
    </w:p>
    <w:p w:rsidR="00B45FB1" w:rsidRPr="00B45FB1" w:rsidRDefault="00B45FB1" w:rsidP="00B45FB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самостоятельное приобретение знаний,</w:t>
      </w:r>
    </w:p>
    <w:p w:rsidR="00B45FB1" w:rsidRPr="00B45FB1" w:rsidRDefault="00B45FB1" w:rsidP="00B45FB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умение работы с источниками информации,</w:t>
      </w:r>
    </w:p>
    <w:p w:rsidR="00B45FB1" w:rsidRPr="00B45FB1" w:rsidRDefault="00B45FB1" w:rsidP="00B45FB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поиск рациональных способов решения задач,</w:t>
      </w:r>
    </w:p>
    <w:p w:rsidR="00B45FB1" w:rsidRPr="00B45FB1" w:rsidRDefault="00B45FB1" w:rsidP="00B45FB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сотрудничество,</w:t>
      </w:r>
    </w:p>
    <w:p w:rsidR="00B45FB1" w:rsidRPr="00B45FB1" w:rsidRDefault="00B45FB1" w:rsidP="00B45FB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поэтапное формирование навыков.</w:t>
      </w:r>
    </w:p>
    <w:p w:rsidR="00B45FB1" w:rsidRDefault="00B45FB1" w:rsidP="00B45FB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B45FB1" w:rsidRPr="00B45FB1" w:rsidRDefault="00B45FB1" w:rsidP="00B45FB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b/>
          <w:color w:val="000000"/>
          <w:bdr w:val="none" w:sz="0" w:space="0" w:color="auto" w:frame="1"/>
        </w:rPr>
        <w:t>Этапы формирования проектно-исследовательских умений.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1-й этап. Диагностический. Цель первого этапа - соблюдение принципа добровольности выбора области и темы исследования.</w:t>
      </w:r>
    </w:p>
    <w:p w:rsid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Этот подготовительный этап позволяет выявить уровень готовности учебных навыков и умений учащихся. 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 xml:space="preserve">Этот уровень готовности определяется умением работать со справочной литературой, обрабатывать информацию, выделять главное, систематизировать материал; умением работать в группе, планировать и анализировать свою деятельность. </w:t>
      </w:r>
    </w:p>
    <w:p w:rsidR="00B45FB1" w:rsidRPr="00B45FB1" w:rsidRDefault="00B45FB1" w:rsidP="00B45F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2-й этап. Практический. Непосредственный выход учащихся на проектный уровень. Его первая задача познакомить учащихся с общими требованиями к подготовке, выполнению и оформлению учебной работы: сообщения, исследования, проекта. Информация доводится до учащихся в форме консультации. Можно дать теоретические знания, привести образцы примеров, соответствующих данному уровню самостоятельности. 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Вторая задача этого этапа - упражнение и тренировка, создание небольших локальных проектов. Чаще всего это домашние задания в нестандартной  интерпретации: сообщение по теме с использованием дополнительной литературы в виде презентации, поиск информации по заданной теме в дополнительной литературе, обработка данной информации и представление ее в виде таблиц, диаграмм, тезисов.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B45FB1"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Выполнение проекта проходит на трех уровнях самостоятельности.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1-й уровень.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Учащиеся выполняют проект в рамках внеклассной работы по предмету под непосредственным руководством учителя на конкретном математическом или историческом материале. Проект реализуется в рамках коллективной 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>работы, не содержит глубоких исследований и математических выкладок. Скорее всего, носит исторический информационный характер.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Работа основана на использовании нескольких источников, иногда достаточно одного. Это могут быть темы о великих математиках, об открытиях, интересных фактах.</w:t>
      </w:r>
    </w:p>
    <w:p w:rsidR="00B45FB1" w:rsidRPr="00B45FB1" w:rsidRDefault="00B45FB1" w:rsidP="00B45F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Например, в  5–6-й классе: «Великие Математики Древнего мира». Цель: знакомство с великими математиками Древнего Мира.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 «Число». Учащиеся изучают популярную литературу и готовят сообщение по темам: «История счета», «Римская нумерация», «Магические числа», другие.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2-й уровень.</w:t>
      </w: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7 класс. Учащиеся самостоятельно изучают математический материал. Тема проектной работы совпадает с тематикой учебной деятельности. Урок дает азы, опору коллективной проектной работе, которая в свою очередь расширяет, углубляет знания урока. Материал выходит за рамки учебника. Растет уровень самостоятельности учащихся в реализации всех этапов проекта. Результат может быть представлен на уроке обобщения, систематизации знаний. Создается презентация.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8-й класс «Замечательные числа». Обобщение понятия числа. Знакомство с иррациональными числами.</w:t>
      </w:r>
    </w:p>
    <w:p w:rsidR="00B45FB1" w:rsidRPr="00B45FB1" w:rsidRDefault="00B45FB1" w:rsidP="00B45F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45FB1">
        <w:rPr>
          <w:rFonts w:ascii="Times New Roman" w:hAnsi="Times New Roman" w:cs="Times New Roman"/>
          <w:color w:val="000000"/>
          <w:bdr w:val="none" w:sz="0" w:space="0" w:color="auto" w:frame="1"/>
        </w:rPr>
        <w:t>«Площадь плоских фигур». Применение формул площадей многоугольников для решения практических задач, связанных с выполнением строительных работ.</w:t>
      </w:r>
    </w:p>
    <w:sectPr w:rsidR="00B45FB1" w:rsidRPr="00B45FB1" w:rsidSect="00B45FB1">
      <w:pgSz w:w="16838" w:h="11906" w:orient="landscape"/>
      <w:pgMar w:top="1134" w:right="1134" w:bottom="1135" w:left="1134" w:header="709" w:footer="709" w:gutter="0"/>
      <w:pgBorders w:offsetFrom="page">
        <w:top w:val="weavingStrips" w:sz="28" w:space="24" w:color="auto"/>
        <w:left w:val="weavingStrips" w:sz="28" w:space="24" w:color="auto"/>
        <w:bottom w:val="weavingStrips" w:sz="28" w:space="24" w:color="auto"/>
        <w:right w:val="weavingStrips" w:sz="28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F9" w:rsidRDefault="002823F9" w:rsidP="00F47480">
      <w:pPr>
        <w:spacing w:after="0" w:line="240" w:lineRule="auto"/>
      </w:pPr>
      <w:r>
        <w:separator/>
      </w:r>
    </w:p>
  </w:endnote>
  <w:endnote w:type="continuationSeparator" w:id="0">
    <w:p w:rsidR="002823F9" w:rsidRDefault="002823F9" w:rsidP="00F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F9" w:rsidRDefault="002823F9" w:rsidP="00F47480">
      <w:pPr>
        <w:spacing w:after="0" w:line="240" w:lineRule="auto"/>
      </w:pPr>
      <w:r>
        <w:separator/>
      </w:r>
    </w:p>
  </w:footnote>
  <w:footnote w:type="continuationSeparator" w:id="0">
    <w:p w:rsidR="002823F9" w:rsidRDefault="002823F9" w:rsidP="00F4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158D"/>
    <w:multiLevelType w:val="hybridMultilevel"/>
    <w:tmpl w:val="01427C7C"/>
    <w:lvl w:ilvl="0" w:tplc="FE14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A0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CF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C4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2A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CB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A5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07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69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480"/>
    <w:rsid w:val="00212CF1"/>
    <w:rsid w:val="002552F4"/>
    <w:rsid w:val="002823F9"/>
    <w:rsid w:val="00601B92"/>
    <w:rsid w:val="00AD592D"/>
    <w:rsid w:val="00B45FB1"/>
    <w:rsid w:val="00C975C8"/>
    <w:rsid w:val="00F4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1"/>
  </w:style>
  <w:style w:type="paragraph" w:styleId="1">
    <w:name w:val="heading 1"/>
    <w:basedOn w:val="a"/>
    <w:link w:val="10"/>
    <w:uiPriority w:val="9"/>
    <w:qFormat/>
    <w:rsid w:val="00F4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480"/>
  </w:style>
  <w:style w:type="paragraph" w:styleId="a5">
    <w:name w:val="footer"/>
    <w:basedOn w:val="a"/>
    <w:link w:val="a6"/>
    <w:uiPriority w:val="99"/>
    <w:semiHidden/>
    <w:unhideWhenUsed/>
    <w:rsid w:val="00F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480"/>
  </w:style>
  <w:style w:type="character" w:customStyle="1" w:styleId="10">
    <w:name w:val="Заголовок 1 Знак"/>
    <w:basedOn w:val="a0"/>
    <w:link w:val="1"/>
    <w:uiPriority w:val="9"/>
    <w:rsid w:val="00F4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2014-03-28T11:06:00Z</dcterms:created>
  <dcterms:modified xsi:type="dcterms:W3CDTF">2014-03-28T11:40:00Z</dcterms:modified>
</cp:coreProperties>
</file>