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C6" w:rsidRPr="00FC76C6" w:rsidRDefault="00FC76C6" w:rsidP="00FC76C6">
      <w:pPr>
        <w:jc w:val="center"/>
        <w:rPr>
          <w:b/>
          <w:sz w:val="32"/>
          <w:szCs w:val="32"/>
        </w:rPr>
      </w:pPr>
      <w:r w:rsidRPr="00FC76C6">
        <w:rPr>
          <w:b/>
          <w:sz w:val="32"/>
          <w:szCs w:val="32"/>
        </w:rPr>
        <w:t>Сценарий мероприятия</w:t>
      </w:r>
      <w:r w:rsidRPr="00FC76C6">
        <w:rPr>
          <w:b/>
          <w:sz w:val="32"/>
          <w:szCs w:val="32"/>
        </w:rPr>
        <w:t xml:space="preserve"> </w:t>
      </w:r>
      <w:r w:rsidRPr="00FC76C6">
        <w:rPr>
          <w:b/>
          <w:sz w:val="32"/>
          <w:szCs w:val="32"/>
        </w:rPr>
        <w:t>«</w:t>
      </w:r>
      <w:r w:rsidRPr="00FC76C6">
        <w:rPr>
          <w:b/>
          <w:sz w:val="32"/>
          <w:szCs w:val="32"/>
        </w:rPr>
        <w:t>Заповеди кадетского товарищества</w:t>
      </w:r>
      <w:r w:rsidRPr="00FC76C6">
        <w:rPr>
          <w:b/>
          <w:sz w:val="32"/>
          <w:szCs w:val="32"/>
        </w:rPr>
        <w:t>»</w:t>
      </w:r>
    </w:p>
    <w:p w:rsidR="00FC76C6" w:rsidRPr="00FC76C6" w:rsidRDefault="00FC76C6" w:rsidP="00FC76C6">
      <w:pPr>
        <w:jc w:val="center"/>
        <w:rPr>
          <w:sz w:val="32"/>
          <w:szCs w:val="32"/>
        </w:rPr>
      </w:pPr>
    </w:p>
    <w:p w:rsidR="00FC76C6" w:rsidRPr="00FC76C6" w:rsidRDefault="00FC76C6" w:rsidP="00FC76C6">
      <w:pPr>
        <w:rPr>
          <w:sz w:val="28"/>
          <w:szCs w:val="28"/>
        </w:rPr>
      </w:pPr>
    </w:p>
    <w:p w:rsidR="00FC76C6" w:rsidRDefault="00FC76C6" w:rsidP="00FC76C6">
      <w:pPr>
        <w:rPr>
          <w:sz w:val="28"/>
          <w:szCs w:val="28"/>
        </w:rPr>
      </w:pPr>
      <w:r w:rsidRPr="00FC76C6">
        <w:rPr>
          <w:b/>
          <w:sz w:val="28"/>
          <w:szCs w:val="28"/>
        </w:rPr>
        <w:t>Цель</w:t>
      </w:r>
      <w:r w:rsidRPr="00FC76C6">
        <w:rPr>
          <w:sz w:val="28"/>
          <w:szCs w:val="28"/>
        </w:rPr>
        <w:t>: Создание условий для формирования этических и нравственных норм воспитанников посредством изучения заповедей товари</w:t>
      </w:r>
      <w:r>
        <w:rPr>
          <w:sz w:val="28"/>
          <w:szCs w:val="28"/>
        </w:rPr>
        <w:t>щества, созданных в начале 20в.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b/>
          <w:sz w:val="28"/>
          <w:szCs w:val="28"/>
        </w:rPr>
        <w:t xml:space="preserve"> Задачи</w:t>
      </w:r>
      <w:r w:rsidRPr="00FC76C6">
        <w:rPr>
          <w:sz w:val="28"/>
          <w:szCs w:val="28"/>
        </w:rPr>
        <w:t>: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1.Способствовать формированию гражданского самосознания через преемственность поколений.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2. Создание условий для формирования исторического самосознания путем применения заветов прошлого к современной ситуации.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3. Способствовать формированию личной позиции через создание ситуации выбора.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                                                   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Форма работы: работа в группах, анализ ситуаций.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ТСО и ЦОР: компьютер. </w:t>
      </w:r>
    </w:p>
    <w:p w:rsidR="00FC76C6" w:rsidRPr="00FC76C6" w:rsidRDefault="00FC76C6" w:rsidP="00FC76C6">
      <w:pPr>
        <w:rPr>
          <w:sz w:val="28"/>
          <w:szCs w:val="28"/>
        </w:rPr>
      </w:pPr>
    </w:p>
    <w:p w:rsidR="00FC76C6" w:rsidRPr="00FC76C6" w:rsidRDefault="00FC76C6" w:rsidP="00FC76C6">
      <w:pPr>
        <w:rPr>
          <w:b/>
          <w:sz w:val="28"/>
          <w:szCs w:val="28"/>
        </w:rPr>
      </w:pPr>
      <w:r w:rsidRPr="00FC76C6">
        <w:rPr>
          <w:b/>
          <w:sz w:val="28"/>
          <w:szCs w:val="28"/>
        </w:rPr>
        <w:t xml:space="preserve">I этап. Вступление.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Начнем занятие с высказывания Л.Н. Толстого: «Есть одно самое важное дело для всех людей. Дело это в том, чтобы жить хорошо. Жить же хорошо – значит не столько делать то хорошее, что мы можем делать, сколько не делать того дурного, которое можем не делать. Главное – не делать дурного»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C76C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proofErr w:type="gramStart"/>
      <w:r w:rsidRPr="00FC76C6">
        <w:rPr>
          <w:sz w:val="28"/>
          <w:szCs w:val="28"/>
        </w:rPr>
        <w:t>в</w:t>
      </w:r>
      <w:proofErr w:type="gramEnd"/>
      <w:r w:rsidRPr="00FC76C6">
        <w:rPr>
          <w:sz w:val="28"/>
          <w:szCs w:val="28"/>
        </w:rPr>
        <w:t xml:space="preserve">ысвечивается на экране).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Как же определить: Плохо ты поступаешь или хорошо? Для этого существуют нравственные законы, суть которых – не причинять зла, вреда ни себе, ни другим. </w:t>
      </w:r>
      <w:proofErr w:type="gramStart"/>
      <w:r w:rsidRPr="00FC76C6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FC76C6">
        <w:rPr>
          <w:sz w:val="28"/>
          <w:szCs w:val="28"/>
        </w:rPr>
        <w:t>Высвечивается слайд:</w:t>
      </w:r>
      <w:proofErr w:type="gramEnd"/>
      <w:r w:rsidRPr="00FC76C6">
        <w:rPr>
          <w:sz w:val="28"/>
          <w:szCs w:val="28"/>
        </w:rPr>
        <w:t xml:space="preserve"> </w:t>
      </w:r>
      <w:proofErr w:type="gramStart"/>
      <w:r w:rsidRPr="00FC76C6">
        <w:rPr>
          <w:sz w:val="28"/>
          <w:szCs w:val="28"/>
        </w:rPr>
        <w:t xml:space="preserve">Нравственность – совокупность реальных отношений, которые возникают между людьми, согласно общепринятым нормам, оцениваемые с позиции добра и зла). </w:t>
      </w:r>
      <w:proofErr w:type="gramEnd"/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Они охраняют каждого человека и делают жизнь людей безопасной. Поэтому и возникли в человеческой жизни заповеди, охраняющие его душу от зла. </w:t>
      </w:r>
    </w:p>
    <w:p w:rsidR="00FC76C6" w:rsidRPr="00FC76C6" w:rsidRDefault="00FC76C6" w:rsidP="00FC76C6">
      <w:pPr>
        <w:rPr>
          <w:sz w:val="28"/>
          <w:szCs w:val="28"/>
        </w:rPr>
      </w:pPr>
    </w:p>
    <w:p w:rsidR="00FC76C6" w:rsidRPr="00FC76C6" w:rsidRDefault="00FC76C6" w:rsidP="00FC76C6">
      <w:pPr>
        <w:rPr>
          <w:b/>
          <w:sz w:val="28"/>
          <w:szCs w:val="28"/>
        </w:rPr>
      </w:pPr>
      <w:r w:rsidRPr="00FC76C6">
        <w:rPr>
          <w:b/>
          <w:sz w:val="28"/>
          <w:szCs w:val="28"/>
        </w:rPr>
        <w:t xml:space="preserve">II этап. Ход урока.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В 1913 г. Главный начальник военно-учебных заведений России Великий Князь Романов Константин Константинович разослал по кадетским корпусам и военным училищам, созданные им «Заповеди товарищества». «Заповеди» Великого Князя с восторгом были приняты и воспитателями и кадетами, потому что товарищество было в основе всех кадетских традиций. Неслучайно, Великий  Князь, человек глубоко верующий, назвал созданные им правила заповедями по примеру библейских. Они являются нравственным ориентиром формирования тех качеств личности кадета, которые необходимы </w:t>
      </w:r>
      <w:proofErr w:type="gramStart"/>
      <w:r w:rsidRPr="00FC76C6">
        <w:rPr>
          <w:sz w:val="28"/>
          <w:szCs w:val="28"/>
        </w:rPr>
        <w:t>для</w:t>
      </w:r>
      <w:proofErr w:type="gramEnd"/>
      <w:r w:rsidRPr="00FC76C6">
        <w:rPr>
          <w:sz w:val="28"/>
          <w:szCs w:val="28"/>
        </w:rPr>
        <w:t xml:space="preserve"> верного и преданного служению Отечеству.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lastRenderedPageBreak/>
        <w:t>Вопрос. Найдите значения слов «заповедь» и «товарищество»</w:t>
      </w:r>
      <w:proofErr w:type="gramStart"/>
      <w:r w:rsidRPr="00FC76C6">
        <w:rPr>
          <w:sz w:val="28"/>
          <w:szCs w:val="28"/>
        </w:rPr>
        <w:t>.</w:t>
      </w:r>
      <w:proofErr w:type="gramEnd"/>
      <w:r w:rsidRPr="00FC76C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proofErr w:type="gramStart"/>
      <w:r w:rsidRPr="00FC76C6">
        <w:rPr>
          <w:sz w:val="28"/>
          <w:szCs w:val="28"/>
        </w:rPr>
        <w:t>р</w:t>
      </w:r>
      <w:proofErr w:type="gramEnd"/>
      <w:r w:rsidRPr="00FC76C6">
        <w:rPr>
          <w:sz w:val="28"/>
          <w:szCs w:val="28"/>
        </w:rPr>
        <w:t>абота со словарями).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Высвечиваются на экране: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Заповедь – правило, положение, служащие руководством, указанием для кого-нибудь (Ожегов С.И.)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Заповедь – это духовное завещание одного поколения другому.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Товарищество – близость, основанная на общности взглядов, условий жизни, деятельности.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Товарищество отвергает неуважение друг к другу, эгоизм, высокомерие, доносительство. Там, где в коллективе есть товарищество, не может быть унижения человеческого достоинства, господства сильного </w:t>
      </w:r>
      <w:proofErr w:type="gramStart"/>
      <w:r w:rsidRPr="00FC76C6">
        <w:rPr>
          <w:sz w:val="28"/>
          <w:szCs w:val="28"/>
        </w:rPr>
        <w:t>над</w:t>
      </w:r>
      <w:proofErr w:type="gramEnd"/>
      <w:r w:rsidRPr="00FC76C6">
        <w:rPr>
          <w:sz w:val="28"/>
          <w:szCs w:val="28"/>
        </w:rPr>
        <w:t xml:space="preserve"> слабым. «Дедовщина» развивается там, где нет товарищества.  Все кадетские традиции основаны на чувстве товарищества, которое вырабатывается в кадетских корпусах с детских лет и не притупляется в течение всей жизни.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       Великий Князь Константин Константинович так определил понятие товарищество: Товариществом называются добрые отношения, вместе </w:t>
      </w:r>
      <w:proofErr w:type="gramStart"/>
      <w:r w:rsidRPr="00FC76C6">
        <w:rPr>
          <w:sz w:val="28"/>
          <w:szCs w:val="28"/>
        </w:rPr>
        <w:t>живущих</w:t>
      </w:r>
      <w:proofErr w:type="gramEnd"/>
      <w:r w:rsidRPr="00FC76C6">
        <w:rPr>
          <w:sz w:val="28"/>
          <w:szCs w:val="28"/>
        </w:rPr>
        <w:t xml:space="preserve"> или работающих, основанные на доверии и самопожертвовании (высвечивается на экране).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Вопрос: Как вы понимаете слово самопожертвование? Ответы учащихся.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Вторая заповедь: Военное товарищество доверяет душу, жертвует жизнью (высвечивается на экране).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Вопрос: Приведите известные вам примеры подвига и героизма во имя спасения своих товарищей. Ответы учащихся. </w:t>
      </w:r>
    </w:p>
    <w:p w:rsidR="00FC76C6" w:rsidRPr="00FC76C6" w:rsidRDefault="00FC76C6" w:rsidP="00FC76C6">
      <w:pPr>
        <w:rPr>
          <w:sz w:val="28"/>
          <w:szCs w:val="28"/>
        </w:rPr>
      </w:pP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Работа в группах.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Задание: 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1.</w:t>
      </w:r>
      <w:r w:rsidRPr="00FC76C6">
        <w:rPr>
          <w:sz w:val="28"/>
          <w:szCs w:val="28"/>
        </w:rPr>
        <w:tab/>
        <w:t>Рассмотрите проблемные ситуации.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2.</w:t>
      </w:r>
      <w:r w:rsidRPr="00FC76C6">
        <w:rPr>
          <w:sz w:val="28"/>
          <w:szCs w:val="28"/>
        </w:rPr>
        <w:tab/>
        <w:t>Обозначьте свою позицию в данной ситуации.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3.</w:t>
      </w:r>
      <w:r w:rsidRPr="00FC76C6">
        <w:rPr>
          <w:sz w:val="28"/>
          <w:szCs w:val="28"/>
        </w:rPr>
        <w:tab/>
        <w:t>Оцените и проанализируйте данную ситуацию с точки зрения своей нравственной позиции</w:t>
      </w:r>
      <w:r>
        <w:rPr>
          <w:sz w:val="28"/>
          <w:szCs w:val="28"/>
        </w:rPr>
        <w:t>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I группа. Ситуация: ваш взвод участвовал в конкурсе на лучший взвод корпуса и вы должны были занять первое место. Награда за первое место – бесплатная экскурсия в г. Петербург. Но во взводе происходит ЧП: кто-то разбивает стекло в классе, где вы занимаетесь. Вам ставят условие: если виновный признается в своем проступке, то поездка в Петербург для вашего взвода состоится, если не признается, то весь взвод будет наказан. Один из вас знает виновного, но вы близкие друзья. Ваши действия. </w:t>
      </w:r>
    </w:p>
    <w:p w:rsid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После анализа ситуации на экране высвечивается заповедь: «Долг дружбы преклоняется перед долгом товарищества».</w:t>
      </w:r>
    </w:p>
    <w:p w:rsidR="00FC76C6" w:rsidRPr="00FC76C6" w:rsidRDefault="00FC76C6" w:rsidP="00FC76C6">
      <w:pPr>
        <w:rPr>
          <w:sz w:val="28"/>
          <w:szCs w:val="28"/>
        </w:rPr>
      </w:pP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II группа. Ситуация: Командир роты приказал заместителю командира взвода составить список нарушителей дисциплины на уроке литературы.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lastRenderedPageBreak/>
        <w:t xml:space="preserve">Вопрос: Выполнение этого задания будет  являться доносом?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На экране высвечивается заповедь: «Долг товарищества преклоняется перед долгом службы».</w:t>
      </w:r>
    </w:p>
    <w:p w:rsidR="00FC76C6" w:rsidRPr="00FC76C6" w:rsidRDefault="00FC76C6" w:rsidP="00FC76C6">
      <w:pPr>
        <w:rPr>
          <w:sz w:val="28"/>
          <w:szCs w:val="28"/>
        </w:rPr>
      </w:pP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I группа. Ситуация: ваш одноклассник решил устроить праздник для своих товарищей – пригласить на свой день рождения в боулинг. Для него было очень важно, чтобы это мероприятие удалось, иначе среди товарищей он прослывет, как хвастун и лгун. День рождения приближался, но средств на его проведение не было. И тогда кадет решается на отчаянный поступок: ворует сотовый телефон. Продав телефон, он устраивает для своих друзей праздник. Обещание он свое сдержал, и никто не посмеет теперь назвать лгуном и хвастуном.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Вопрос: Можно назвать поступок кадета честным? Проанализируйте ситуацию. </w:t>
      </w:r>
      <w:proofErr w:type="gramStart"/>
      <w:r w:rsidRPr="00FC76C6">
        <w:rPr>
          <w:sz w:val="28"/>
          <w:szCs w:val="28"/>
        </w:rPr>
        <w:t>(На экране компьютера высвечивается заповедь:</w:t>
      </w:r>
      <w:proofErr w:type="gramEnd"/>
      <w:r w:rsidRPr="00FC76C6">
        <w:rPr>
          <w:sz w:val="28"/>
          <w:szCs w:val="28"/>
        </w:rPr>
        <w:t xml:space="preserve"> </w:t>
      </w:r>
      <w:proofErr w:type="gramStart"/>
      <w:r w:rsidRPr="00FC76C6">
        <w:rPr>
          <w:sz w:val="28"/>
          <w:szCs w:val="28"/>
        </w:rPr>
        <w:t>Честь непреклонна, бесчестное во имя товарищества остается бесчестным).</w:t>
      </w:r>
      <w:proofErr w:type="gramEnd"/>
    </w:p>
    <w:p w:rsidR="00FC76C6" w:rsidRPr="00FC76C6" w:rsidRDefault="00FC76C6" w:rsidP="00FC76C6">
      <w:pPr>
        <w:rPr>
          <w:sz w:val="28"/>
          <w:szCs w:val="28"/>
        </w:rPr>
      </w:pP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II группа. Ситуация: в корпусе ЧП: пропал классный журнал 10 класса. Пропал в конце </w:t>
      </w:r>
      <w:proofErr w:type="gramStart"/>
      <w:r w:rsidRPr="00FC76C6">
        <w:rPr>
          <w:sz w:val="28"/>
          <w:szCs w:val="28"/>
        </w:rPr>
        <w:t>года</w:t>
      </w:r>
      <w:proofErr w:type="gramEnd"/>
      <w:r w:rsidRPr="00FC76C6">
        <w:rPr>
          <w:sz w:val="28"/>
          <w:szCs w:val="28"/>
        </w:rPr>
        <w:t xml:space="preserve"> и восстановить оценки было невозможно. Кадетам пришлось сдавать экзамены по предметам, которые они изучали в течение года, чтобы получить аттестацию. Вскоре нашелся виновник пропажи классного журнала. Это был кадет 5-го класса. Объяснить цель кражи кадет не смог. Только при более тщательном расследовании удалось установить, что истинный виновник ЧП – кадет 10 класса, который таким образом хотел решить свои проблемы с учебой. А кадета 5-го класса он аргументировано убедил взять вину на себя. Проанализируйте ситуацию и дайте свою оценку. </w:t>
      </w:r>
      <w:proofErr w:type="gramStart"/>
      <w:r w:rsidRPr="00FC76C6">
        <w:rPr>
          <w:sz w:val="28"/>
          <w:szCs w:val="28"/>
        </w:rPr>
        <w:t>(На экране высвечивается заповедь:</w:t>
      </w:r>
      <w:proofErr w:type="gramEnd"/>
      <w:r w:rsidRPr="00FC76C6">
        <w:rPr>
          <w:sz w:val="28"/>
          <w:szCs w:val="28"/>
        </w:rPr>
        <w:t xml:space="preserve"> </w:t>
      </w:r>
      <w:proofErr w:type="gramStart"/>
      <w:r w:rsidRPr="00FC76C6">
        <w:rPr>
          <w:sz w:val="28"/>
          <w:szCs w:val="28"/>
        </w:rPr>
        <w:t>Подвод товарища под ответственность за свои поступки – измена товариществу).</w:t>
      </w:r>
      <w:proofErr w:type="gramEnd"/>
    </w:p>
    <w:p w:rsidR="00FC76C6" w:rsidRPr="00FC76C6" w:rsidRDefault="00FC76C6" w:rsidP="00FC76C6">
      <w:pPr>
        <w:rPr>
          <w:sz w:val="28"/>
          <w:szCs w:val="28"/>
        </w:rPr>
      </w:pP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Домашнее задание: составьте проблемные ситуации по следующим заповедям (высвечиваются на экране):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1.</w:t>
      </w:r>
      <w:r w:rsidRPr="00FC76C6">
        <w:rPr>
          <w:sz w:val="28"/>
          <w:szCs w:val="28"/>
        </w:rPr>
        <w:tab/>
        <w:t xml:space="preserve">Подчиненность не исключает взаимного товарищества.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2.</w:t>
      </w:r>
      <w:r w:rsidRPr="00FC76C6">
        <w:rPr>
          <w:sz w:val="28"/>
          <w:szCs w:val="28"/>
        </w:rPr>
        <w:tab/>
        <w:t>Товарищество прав собственности не уменьшает.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3.</w:t>
      </w:r>
      <w:r w:rsidRPr="00FC76C6">
        <w:rPr>
          <w:sz w:val="28"/>
          <w:szCs w:val="28"/>
        </w:rPr>
        <w:tab/>
        <w:t xml:space="preserve">Честь товарищей нераздельна.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4.</w:t>
      </w:r>
      <w:r w:rsidRPr="00FC76C6">
        <w:rPr>
          <w:sz w:val="28"/>
          <w:szCs w:val="28"/>
        </w:rPr>
        <w:tab/>
        <w:t xml:space="preserve">Отношение товарищей должны выражать их взаимное уважение. </w:t>
      </w:r>
    </w:p>
    <w:p w:rsidR="00FC76C6" w:rsidRPr="00FC76C6" w:rsidRDefault="00FC76C6" w:rsidP="00FC76C6">
      <w:pPr>
        <w:rPr>
          <w:sz w:val="28"/>
          <w:szCs w:val="28"/>
        </w:rPr>
      </w:pPr>
    </w:p>
    <w:p w:rsidR="00FC76C6" w:rsidRPr="00FC76C6" w:rsidRDefault="00FC76C6" w:rsidP="00FC76C6">
      <w:pPr>
        <w:rPr>
          <w:b/>
          <w:sz w:val="28"/>
          <w:szCs w:val="28"/>
        </w:rPr>
      </w:pPr>
      <w:bookmarkStart w:id="0" w:name="_GoBack"/>
      <w:r w:rsidRPr="00FC76C6">
        <w:rPr>
          <w:b/>
          <w:sz w:val="28"/>
          <w:szCs w:val="28"/>
        </w:rPr>
        <w:t xml:space="preserve">III этап. Итог урока. </w:t>
      </w:r>
    </w:p>
    <w:bookmarkEnd w:id="0"/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Вопрос: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 В чём актуальность заповедей, написанных 100 лет назад для современных кадет?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 Аргументируйте свой ответ. </w:t>
      </w:r>
    </w:p>
    <w:p w:rsidR="00FC76C6" w:rsidRPr="00FC76C6" w:rsidRDefault="00FC76C6" w:rsidP="00FC76C6">
      <w:pPr>
        <w:rPr>
          <w:sz w:val="28"/>
          <w:szCs w:val="28"/>
        </w:rPr>
      </w:pP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Заключение</w:t>
      </w:r>
    </w:p>
    <w:p w:rsidR="00FC76C6" w:rsidRPr="00FC76C6" w:rsidRDefault="00FC76C6" w:rsidP="00FC76C6">
      <w:pPr>
        <w:rPr>
          <w:sz w:val="28"/>
          <w:szCs w:val="28"/>
        </w:rPr>
      </w:pPr>
      <w:proofErr w:type="gramStart"/>
      <w:r w:rsidRPr="00FC76C6">
        <w:rPr>
          <w:sz w:val="28"/>
          <w:szCs w:val="28"/>
        </w:rPr>
        <w:lastRenderedPageBreak/>
        <w:t>Большое</w:t>
      </w:r>
      <w:proofErr w:type="gramEnd"/>
      <w:r w:rsidRPr="00FC76C6">
        <w:rPr>
          <w:sz w:val="28"/>
          <w:szCs w:val="28"/>
        </w:rPr>
        <w:t xml:space="preserve"> начинается с малого. Жизнь постоянно ставит нас перед нравственным выбором: дома, в стенах корпуса, в общественных местах и т.д. Можно спрятаться за чью-то спину, а можно, даже в ущерб себе поступить честно. Позволяя себе мелкую ложь, маленькое предательство, лесть, малодушие, оправдывая свои неблаговидные поступки, мы идем на сделки  со своей совестью, роняем свое достоинство, разрушая себя.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 xml:space="preserve"> 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Литература</w:t>
      </w:r>
      <w:r w:rsidRPr="00FC76C6">
        <w:rPr>
          <w:sz w:val="28"/>
          <w:szCs w:val="28"/>
        </w:rPr>
        <w:t>:</w:t>
      </w:r>
    </w:p>
    <w:p w:rsidR="00FC76C6" w:rsidRPr="00FC76C6" w:rsidRDefault="00FC76C6" w:rsidP="00FC76C6">
      <w:pPr>
        <w:rPr>
          <w:sz w:val="28"/>
          <w:szCs w:val="28"/>
        </w:rPr>
      </w:pP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1.</w:t>
      </w:r>
      <w:r w:rsidRPr="00FC76C6">
        <w:rPr>
          <w:sz w:val="28"/>
          <w:szCs w:val="28"/>
        </w:rPr>
        <w:tab/>
        <w:t>Йордан А.Б. Честь родного погона. М., 2003 г.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2.</w:t>
      </w:r>
      <w:r w:rsidRPr="00FC76C6">
        <w:rPr>
          <w:sz w:val="28"/>
          <w:szCs w:val="28"/>
        </w:rPr>
        <w:tab/>
        <w:t>Исаков Е.П. Военная быль: О доблести, добре и красоте. М.,  2000 г.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3.</w:t>
      </w:r>
      <w:r w:rsidRPr="00FC76C6">
        <w:rPr>
          <w:sz w:val="28"/>
          <w:szCs w:val="28"/>
        </w:rPr>
        <w:tab/>
        <w:t>Исаков Е.П. К завещанной доблести. М., 2002 г.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4.</w:t>
      </w:r>
      <w:r w:rsidRPr="00FC76C6">
        <w:rPr>
          <w:sz w:val="28"/>
          <w:szCs w:val="28"/>
        </w:rPr>
        <w:tab/>
        <w:t>Классный руководитель, № 8. 2008 г.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5.</w:t>
      </w:r>
      <w:r w:rsidRPr="00FC76C6">
        <w:rPr>
          <w:sz w:val="28"/>
          <w:szCs w:val="28"/>
        </w:rPr>
        <w:tab/>
        <w:t>Классный руководитель, №1. 2007 г.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6.</w:t>
      </w:r>
      <w:r w:rsidRPr="00FC76C6">
        <w:rPr>
          <w:sz w:val="28"/>
          <w:szCs w:val="28"/>
        </w:rPr>
        <w:tab/>
        <w:t>Классный руководитель, № 2. 1004 г.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7.</w:t>
      </w:r>
      <w:r w:rsidRPr="00FC76C6">
        <w:rPr>
          <w:sz w:val="28"/>
          <w:szCs w:val="28"/>
        </w:rPr>
        <w:tab/>
        <w:t>Воспитание школьников, №1. 1998 г.</w:t>
      </w:r>
    </w:p>
    <w:p w:rsidR="00FC76C6" w:rsidRPr="00FC76C6" w:rsidRDefault="00FC76C6" w:rsidP="00FC76C6">
      <w:pPr>
        <w:rPr>
          <w:sz w:val="28"/>
          <w:szCs w:val="28"/>
        </w:rPr>
      </w:pPr>
      <w:r w:rsidRPr="00FC76C6">
        <w:rPr>
          <w:sz w:val="28"/>
          <w:szCs w:val="28"/>
        </w:rPr>
        <w:t>8.</w:t>
      </w:r>
      <w:r w:rsidRPr="00FC76C6">
        <w:rPr>
          <w:sz w:val="28"/>
          <w:szCs w:val="28"/>
        </w:rPr>
        <w:tab/>
        <w:t>Ожегов С.И. Словарь русского языка. М, 1987 г.</w:t>
      </w:r>
    </w:p>
    <w:p w:rsidR="005F4EF9" w:rsidRPr="00FC76C6" w:rsidRDefault="00FC76C6">
      <w:pPr>
        <w:rPr>
          <w:sz w:val="28"/>
          <w:szCs w:val="28"/>
        </w:rPr>
      </w:pPr>
    </w:p>
    <w:sectPr w:rsidR="005F4EF9" w:rsidRPr="00FC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39"/>
    <w:rsid w:val="00022682"/>
    <w:rsid w:val="00335139"/>
    <w:rsid w:val="007B2A6C"/>
    <w:rsid w:val="00E81BB1"/>
    <w:rsid w:val="00F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2013-09-16T16:59:00Z</dcterms:created>
  <dcterms:modified xsi:type="dcterms:W3CDTF">2013-09-16T17:06:00Z</dcterms:modified>
</cp:coreProperties>
</file>